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96091" w14:textId="45BC63A0" w:rsidR="005C0930" w:rsidRPr="003B6123" w:rsidRDefault="002549D3" w:rsidP="005C0930">
      <w:pPr>
        <w:spacing w:after="240"/>
        <w:jc w:val="right"/>
        <w:rPr>
          <w:rFonts w:ascii="Verdana" w:hAnsi="Verdana"/>
        </w:rPr>
      </w:pPr>
      <w:r w:rsidRPr="003B6123">
        <w:rPr>
          <w:rFonts w:ascii="Verdana" w:hAnsi="Verdana"/>
        </w:rPr>
        <w:t>Kraków</w:t>
      </w:r>
      <w:r w:rsidR="005C0930" w:rsidRPr="003B6123">
        <w:rPr>
          <w:rFonts w:ascii="Verdana" w:hAnsi="Verdana"/>
        </w:rPr>
        <w:t xml:space="preserve"> dnia: </w:t>
      </w:r>
      <w:r w:rsidRPr="003B6123">
        <w:rPr>
          <w:rFonts w:ascii="Verdana" w:hAnsi="Verdana"/>
        </w:rPr>
        <w:t>2026-04-</w:t>
      </w:r>
      <w:r w:rsidR="00687235">
        <w:rPr>
          <w:rFonts w:ascii="Verdana" w:hAnsi="Verdana"/>
        </w:rPr>
        <w:t>30</w:t>
      </w:r>
    </w:p>
    <w:p w14:paraId="053A48D6" w14:textId="77777777" w:rsidR="002549D3" w:rsidRPr="003B6123" w:rsidRDefault="002549D3" w:rsidP="005C0930">
      <w:pPr>
        <w:rPr>
          <w:rFonts w:ascii="Verdana" w:hAnsi="Verdana"/>
          <w:b/>
          <w:bCs/>
        </w:rPr>
      </w:pPr>
      <w:r w:rsidRPr="003B6123">
        <w:rPr>
          <w:rFonts w:ascii="Verdana" w:hAnsi="Verdana"/>
          <w:b/>
          <w:bCs/>
        </w:rPr>
        <w:t>Akademia Górniczo - Hutnicza</w:t>
      </w:r>
    </w:p>
    <w:p w14:paraId="2808E906" w14:textId="77777777" w:rsidR="002549D3" w:rsidRPr="003B6123" w:rsidRDefault="002549D3" w:rsidP="005C0930">
      <w:pPr>
        <w:rPr>
          <w:rFonts w:ascii="Verdana" w:hAnsi="Verdana"/>
          <w:b/>
          <w:bCs/>
        </w:rPr>
      </w:pPr>
      <w:r w:rsidRPr="003B6123">
        <w:rPr>
          <w:rFonts w:ascii="Verdana" w:hAnsi="Verdana"/>
          <w:b/>
          <w:bCs/>
        </w:rPr>
        <w:t>im. Stanisława Staszica w Krakowie</w:t>
      </w:r>
    </w:p>
    <w:p w14:paraId="78E05641" w14:textId="77777777" w:rsidR="005C0930" w:rsidRPr="003B6123" w:rsidRDefault="002549D3" w:rsidP="005C0930">
      <w:pPr>
        <w:rPr>
          <w:rFonts w:ascii="Verdana" w:hAnsi="Verdana"/>
          <w:b/>
          <w:bCs/>
        </w:rPr>
      </w:pPr>
      <w:r w:rsidRPr="003B6123">
        <w:rPr>
          <w:rFonts w:ascii="Verdana" w:hAnsi="Verdana"/>
          <w:b/>
          <w:bCs/>
        </w:rPr>
        <w:t>Dział Zamówień Publicznych</w:t>
      </w:r>
    </w:p>
    <w:p w14:paraId="5159FBF7" w14:textId="77777777" w:rsidR="005C0930" w:rsidRPr="003B6123" w:rsidRDefault="002549D3" w:rsidP="005C0930">
      <w:pPr>
        <w:rPr>
          <w:rFonts w:ascii="Verdana" w:hAnsi="Verdana"/>
        </w:rPr>
      </w:pPr>
      <w:r w:rsidRPr="003B6123">
        <w:rPr>
          <w:rFonts w:ascii="Verdana" w:hAnsi="Verdana"/>
        </w:rPr>
        <w:t>Al. Mickiewicza</w:t>
      </w:r>
      <w:r w:rsidR="005C0930" w:rsidRPr="003B6123">
        <w:rPr>
          <w:rFonts w:ascii="Verdana" w:hAnsi="Verdana"/>
        </w:rPr>
        <w:t xml:space="preserve"> </w:t>
      </w:r>
      <w:r w:rsidRPr="003B6123">
        <w:rPr>
          <w:rFonts w:ascii="Verdana" w:hAnsi="Verdana"/>
        </w:rPr>
        <w:t>30</w:t>
      </w:r>
    </w:p>
    <w:p w14:paraId="0424126B" w14:textId="77777777" w:rsidR="005C0930" w:rsidRPr="003B6123" w:rsidRDefault="002549D3" w:rsidP="005C0930">
      <w:pPr>
        <w:rPr>
          <w:rFonts w:ascii="Verdana" w:hAnsi="Verdana"/>
        </w:rPr>
      </w:pPr>
      <w:r w:rsidRPr="003B6123">
        <w:rPr>
          <w:rFonts w:ascii="Verdana" w:hAnsi="Verdana"/>
        </w:rPr>
        <w:t>30-059</w:t>
      </w:r>
      <w:r w:rsidR="005C0930" w:rsidRPr="003B6123">
        <w:rPr>
          <w:rFonts w:ascii="Verdana" w:hAnsi="Verdana"/>
        </w:rPr>
        <w:t xml:space="preserve"> </w:t>
      </w:r>
      <w:r w:rsidRPr="003B6123">
        <w:rPr>
          <w:rFonts w:ascii="Verdana" w:hAnsi="Verdana"/>
        </w:rPr>
        <w:t>Kraków</w:t>
      </w:r>
    </w:p>
    <w:p w14:paraId="76E3449F" w14:textId="77777777" w:rsidR="005C0930" w:rsidRPr="003B6123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3B6123">
        <w:rPr>
          <w:rFonts w:ascii="Verdana" w:hAnsi="Verdana"/>
        </w:rPr>
        <w:t xml:space="preserve">Sygnatura: </w:t>
      </w:r>
      <w:r w:rsidR="002549D3" w:rsidRPr="003B6123">
        <w:rPr>
          <w:rFonts w:ascii="Verdana" w:hAnsi="Verdana"/>
          <w:b/>
        </w:rPr>
        <w:t>KC-DE-zp.25.77.2026</w:t>
      </w:r>
      <w:r w:rsidR="005C0930" w:rsidRPr="003B6123">
        <w:rPr>
          <w:rFonts w:ascii="Verdana" w:hAnsi="Verdana"/>
        </w:rPr>
        <w:tab/>
        <w:t xml:space="preserve"> </w:t>
      </w:r>
    </w:p>
    <w:p w14:paraId="07CC78FB" w14:textId="77777777" w:rsidR="005C0930" w:rsidRPr="003B6123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A49FA58" w14:textId="77777777" w:rsidR="005C0930" w:rsidRPr="003B612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B6123">
        <w:rPr>
          <w:rFonts w:ascii="Verdana" w:hAnsi="Verdana"/>
          <w:b/>
        </w:rPr>
        <w:t>WYKONAWCY</w:t>
      </w:r>
    </w:p>
    <w:p w14:paraId="1315CE8C" w14:textId="77777777" w:rsidR="005C0930" w:rsidRPr="003B612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B6123">
        <w:rPr>
          <w:rFonts w:ascii="Verdana" w:hAnsi="Verdana"/>
        </w:rPr>
        <w:t>ubiegający się o zamówienie publiczne</w:t>
      </w:r>
    </w:p>
    <w:p w14:paraId="46A19CC3" w14:textId="77777777" w:rsidR="00EF1037" w:rsidRPr="003B6123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107BEC1" w14:textId="77777777" w:rsidR="00EF1037" w:rsidRPr="003B6123" w:rsidRDefault="00EF1037">
      <w:pPr>
        <w:pStyle w:val="Nagwek1"/>
        <w:jc w:val="center"/>
        <w:rPr>
          <w:rFonts w:ascii="Verdana" w:hAnsi="Verdana"/>
          <w:sz w:val="20"/>
        </w:rPr>
      </w:pPr>
      <w:r w:rsidRPr="003B6123">
        <w:rPr>
          <w:rFonts w:ascii="Verdana" w:hAnsi="Verdana"/>
          <w:sz w:val="20"/>
        </w:rPr>
        <w:t>P O W I A D O M I E N I E</w:t>
      </w:r>
    </w:p>
    <w:p w14:paraId="612DCAC0" w14:textId="77777777" w:rsidR="00EF1037" w:rsidRPr="003B6123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3B6123">
        <w:rPr>
          <w:rFonts w:ascii="Verdana" w:hAnsi="Verdana"/>
          <w:sz w:val="20"/>
        </w:rPr>
        <w:t>o zmianach  SWZ</w:t>
      </w:r>
    </w:p>
    <w:p w14:paraId="34C82362" w14:textId="77777777" w:rsidR="00EF1037" w:rsidRPr="003B6123" w:rsidRDefault="005C0930" w:rsidP="00270547">
      <w:pPr>
        <w:jc w:val="both"/>
        <w:rPr>
          <w:rFonts w:ascii="Verdana" w:hAnsi="Verdana"/>
          <w:iCs/>
        </w:rPr>
      </w:pPr>
      <w:r w:rsidRPr="003B6123">
        <w:rPr>
          <w:rFonts w:ascii="Verdana" w:hAnsi="Verdana"/>
        </w:rPr>
        <w:t xml:space="preserve">Dotyczy: postępowania o udzielenie zamówienia publicznego, prowadzonego w trybie </w:t>
      </w:r>
      <w:r w:rsidR="002549D3" w:rsidRPr="003B6123">
        <w:rPr>
          <w:rFonts w:ascii="Verdana" w:hAnsi="Verdana"/>
        </w:rPr>
        <w:t>przetarg nieograniczony</w:t>
      </w:r>
      <w:r w:rsidRPr="003B6123">
        <w:rPr>
          <w:rFonts w:ascii="Verdana" w:hAnsi="Verdana"/>
          <w:b/>
        </w:rPr>
        <w:t xml:space="preserve"> </w:t>
      </w:r>
      <w:proofErr w:type="spellStart"/>
      <w:r w:rsidR="00480C83" w:rsidRPr="003B6123">
        <w:rPr>
          <w:rFonts w:ascii="Verdana" w:hAnsi="Verdana"/>
          <w:bCs/>
        </w:rPr>
        <w:t>pn</w:t>
      </w:r>
      <w:proofErr w:type="spellEnd"/>
      <w:r w:rsidR="00480C83" w:rsidRPr="003B6123">
        <w:rPr>
          <w:rFonts w:ascii="Verdana" w:hAnsi="Verdana"/>
          <w:bCs/>
        </w:rPr>
        <w:t>.</w:t>
      </w:r>
      <w:r w:rsidRPr="003B6123">
        <w:rPr>
          <w:rFonts w:ascii="Verdana" w:hAnsi="Verdana"/>
          <w:bCs/>
        </w:rPr>
        <w:t>”</w:t>
      </w:r>
      <w:r w:rsidR="002549D3" w:rsidRPr="003B6123">
        <w:rPr>
          <w:rFonts w:ascii="Verdana" w:hAnsi="Verdana"/>
          <w:b/>
          <w:bCs/>
        </w:rPr>
        <w:t>Dostawa i montaż mebli dla modernizowanych pomieszczeń w budynkach C-1/C-2 (pom.127,128,128a, 225, 223, 223a, 223b) AGH w Krakowie - KC-DE-zp.25.77.2026</w:t>
      </w:r>
      <w:r w:rsidRPr="003B6123">
        <w:rPr>
          <w:rFonts w:ascii="Verdana" w:hAnsi="Verdana"/>
          <w:bCs/>
        </w:rPr>
        <w:t>”</w:t>
      </w:r>
      <w:r w:rsidRPr="003B6123">
        <w:rPr>
          <w:rFonts w:ascii="Verdana" w:hAnsi="Verdana"/>
          <w:b/>
        </w:rPr>
        <w:t xml:space="preserve"> </w:t>
      </w:r>
      <w:r w:rsidRPr="003B6123">
        <w:rPr>
          <w:rFonts w:ascii="Verdana" w:hAnsi="Verdana"/>
          <w:bCs/>
        </w:rPr>
        <w:t>– znak sprawy</w:t>
      </w:r>
      <w:r w:rsidRPr="003B6123">
        <w:rPr>
          <w:rFonts w:ascii="Verdana" w:hAnsi="Verdana"/>
          <w:b/>
        </w:rPr>
        <w:t xml:space="preserve"> </w:t>
      </w:r>
      <w:r w:rsidR="002549D3" w:rsidRPr="003B6123">
        <w:rPr>
          <w:rFonts w:ascii="Verdana" w:hAnsi="Verdana"/>
          <w:b/>
        </w:rPr>
        <w:t>KC-DE-zp.25.77.2026</w:t>
      </w:r>
      <w:r w:rsidRPr="003B6123">
        <w:rPr>
          <w:rFonts w:ascii="Verdana" w:hAnsi="Verdana"/>
          <w:b/>
        </w:rPr>
        <w:t>.</w:t>
      </w:r>
    </w:p>
    <w:p w14:paraId="16466C09" w14:textId="77777777" w:rsidR="00270547" w:rsidRDefault="00270547" w:rsidP="00270547">
      <w:pPr>
        <w:jc w:val="both"/>
        <w:rPr>
          <w:rFonts w:ascii="Verdana" w:hAnsi="Verdana"/>
        </w:rPr>
      </w:pPr>
    </w:p>
    <w:p w14:paraId="7D023533" w14:textId="2B206EC6" w:rsidR="00EF1037" w:rsidRPr="003B6123" w:rsidRDefault="005C0930" w:rsidP="00270547">
      <w:pPr>
        <w:jc w:val="both"/>
        <w:rPr>
          <w:rFonts w:ascii="Verdana" w:hAnsi="Verdana"/>
        </w:rPr>
      </w:pPr>
      <w:r w:rsidRPr="003B6123">
        <w:rPr>
          <w:rFonts w:ascii="Verdana" w:hAnsi="Verdana"/>
        </w:rPr>
        <w:t xml:space="preserve">Zamawiający, </w:t>
      </w:r>
      <w:r w:rsidR="002549D3" w:rsidRPr="003B6123">
        <w:rPr>
          <w:rFonts w:ascii="Verdana" w:hAnsi="Verdana"/>
          <w:b/>
        </w:rPr>
        <w:t xml:space="preserve">Akademia Górniczo </w:t>
      </w:r>
      <w:r w:rsidR="00D905E2" w:rsidRPr="003B6123">
        <w:rPr>
          <w:rFonts w:ascii="Verdana" w:hAnsi="Verdana"/>
          <w:b/>
        </w:rPr>
        <w:t>–</w:t>
      </w:r>
      <w:r w:rsidR="002549D3" w:rsidRPr="003B6123">
        <w:rPr>
          <w:rFonts w:ascii="Verdana" w:hAnsi="Verdana"/>
          <w:b/>
        </w:rPr>
        <w:t xml:space="preserve"> Hutnicza</w:t>
      </w:r>
      <w:r w:rsidR="00D905E2" w:rsidRPr="003B6123">
        <w:rPr>
          <w:rFonts w:ascii="Verdana" w:hAnsi="Verdana"/>
          <w:b/>
        </w:rPr>
        <w:t xml:space="preserve"> </w:t>
      </w:r>
      <w:r w:rsidR="002549D3" w:rsidRPr="003B6123">
        <w:rPr>
          <w:rFonts w:ascii="Verdana" w:hAnsi="Verdana"/>
          <w:b/>
        </w:rPr>
        <w:t>im. Stanisława Staszica w Krakowie</w:t>
      </w:r>
      <w:r w:rsidR="00D905E2" w:rsidRPr="003B6123">
        <w:rPr>
          <w:rFonts w:ascii="Verdana" w:hAnsi="Verdana"/>
          <w:b/>
        </w:rPr>
        <w:t xml:space="preserve"> </w:t>
      </w:r>
      <w:r w:rsidR="002549D3" w:rsidRPr="003B6123">
        <w:rPr>
          <w:rFonts w:ascii="Verdana" w:hAnsi="Verdana"/>
          <w:b/>
        </w:rPr>
        <w:t>Dział Zamówień Publicznych</w:t>
      </w:r>
      <w:r w:rsidRPr="003B6123">
        <w:rPr>
          <w:rFonts w:ascii="Verdana" w:hAnsi="Verdana"/>
        </w:rPr>
        <w:t>, działając na podstawie art. 137 ust. 1 i 2 ustawy z dnia 11 września 2019r. Prawo zamówień publicznych</w:t>
      </w:r>
      <w:r w:rsidR="00A73CA7" w:rsidRPr="003B6123">
        <w:rPr>
          <w:rFonts w:ascii="Verdana" w:hAnsi="Verdana"/>
        </w:rPr>
        <w:t xml:space="preserve"> </w:t>
      </w:r>
      <w:r w:rsidR="000B6563" w:rsidRPr="003B6123">
        <w:rPr>
          <w:rFonts w:ascii="Verdana" w:hAnsi="Verdana"/>
        </w:rPr>
        <w:t xml:space="preserve">(Dz.U.2024.1320 </w:t>
      </w:r>
      <w:proofErr w:type="spellStart"/>
      <w:r w:rsidR="000B6563" w:rsidRPr="003B6123">
        <w:rPr>
          <w:rFonts w:ascii="Verdana" w:hAnsi="Verdana"/>
        </w:rPr>
        <w:t>t.j</w:t>
      </w:r>
      <w:proofErr w:type="spellEnd"/>
      <w:r w:rsidR="000B6563" w:rsidRPr="003B6123">
        <w:rPr>
          <w:rFonts w:ascii="Verdana" w:hAnsi="Verdana"/>
        </w:rPr>
        <w:t xml:space="preserve">. ze zm.) </w:t>
      </w:r>
      <w:r w:rsidR="00EB3650" w:rsidRPr="003B6123">
        <w:rPr>
          <w:rFonts w:ascii="Verdana" w:hAnsi="Verdana"/>
        </w:rPr>
        <w:t xml:space="preserve">informuje o </w:t>
      </w:r>
      <w:r w:rsidRPr="003B6123">
        <w:rPr>
          <w:rFonts w:ascii="Verdana" w:hAnsi="Verdana"/>
        </w:rPr>
        <w:t>dokon</w:t>
      </w:r>
      <w:r w:rsidR="00EB3650" w:rsidRPr="003B6123">
        <w:rPr>
          <w:rFonts w:ascii="Verdana" w:hAnsi="Verdana"/>
        </w:rPr>
        <w:t>aniu</w:t>
      </w:r>
      <w:r w:rsidRPr="003B6123">
        <w:rPr>
          <w:rFonts w:ascii="Verdana" w:hAnsi="Verdana"/>
        </w:rPr>
        <w:t xml:space="preserve"> </w:t>
      </w:r>
      <w:r w:rsidR="00460DC4" w:rsidRPr="003B6123">
        <w:rPr>
          <w:rFonts w:ascii="Verdana" w:hAnsi="Verdana"/>
        </w:rPr>
        <w:t>zmian</w:t>
      </w:r>
      <w:r w:rsidRPr="003B6123">
        <w:rPr>
          <w:rFonts w:ascii="Verdana" w:hAnsi="Verdana"/>
        </w:rPr>
        <w:t xml:space="preserve"> w z</w:t>
      </w:r>
      <w:r w:rsidR="00460DC4" w:rsidRPr="003B6123">
        <w:rPr>
          <w:rFonts w:ascii="Verdana" w:hAnsi="Verdana"/>
        </w:rPr>
        <w:t>apis</w:t>
      </w:r>
      <w:r w:rsidRPr="003B6123">
        <w:rPr>
          <w:rFonts w:ascii="Verdana" w:hAnsi="Verdana"/>
        </w:rPr>
        <w:t>ach</w:t>
      </w:r>
      <w:r w:rsidR="00460DC4" w:rsidRPr="003B6123">
        <w:rPr>
          <w:rFonts w:ascii="Verdana" w:hAnsi="Verdana"/>
        </w:rPr>
        <w:t xml:space="preserve"> </w:t>
      </w:r>
      <w:r w:rsidRPr="003B6123">
        <w:rPr>
          <w:rFonts w:ascii="Verdana" w:hAnsi="Verdana"/>
        </w:rPr>
        <w:t>S</w:t>
      </w:r>
      <w:r w:rsidR="00EF1037" w:rsidRPr="003B6123">
        <w:rPr>
          <w:rFonts w:ascii="Verdana" w:hAnsi="Verdana"/>
        </w:rPr>
        <w:t>pecyfikacji warunków zamówienia</w:t>
      </w:r>
      <w:r w:rsidR="00460DC4" w:rsidRPr="003B6123">
        <w:rPr>
          <w:rFonts w:ascii="Verdana" w:hAnsi="Verdana"/>
        </w:rPr>
        <w:t xml:space="preserve"> w następującym zakresie</w:t>
      </w:r>
      <w:r w:rsidR="00EF1037" w:rsidRPr="003B6123">
        <w:rPr>
          <w:rFonts w:ascii="Verdana" w:hAnsi="Verdana"/>
        </w:rPr>
        <w:t>:</w:t>
      </w:r>
    </w:p>
    <w:p w14:paraId="146E9743" w14:textId="77777777" w:rsidR="00270547" w:rsidRPr="003B6123" w:rsidRDefault="00270547" w:rsidP="00270547">
      <w:pPr>
        <w:pStyle w:val="Akapitzlist"/>
        <w:ind w:left="0"/>
        <w:rPr>
          <w:rFonts w:ascii="Verdana" w:hAnsi="Verdana"/>
          <w:sz w:val="20"/>
          <w:szCs w:val="20"/>
          <w:u w:val="single"/>
        </w:rPr>
      </w:pPr>
      <w:r w:rsidRPr="003B6123">
        <w:rPr>
          <w:rFonts w:ascii="Verdana" w:hAnsi="Verdana"/>
          <w:sz w:val="20"/>
          <w:szCs w:val="20"/>
          <w:u w:val="single"/>
        </w:rPr>
        <w:t xml:space="preserve">Zamawiający modyfikuje opis </w:t>
      </w:r>
      <w:r>
        <w:rPr>
          <w:rFonts w:ascii="Verdana" w:hAnsi="Verdana"/>
          <w:sz w:val="20"/>
          <w:szCs w:val="20"/>
          <w:u w:val="single"/>
        </w:rPr>
        <w:t xml:space="preserve">przedmiotu zamówienia dla </w:t>
      </w:r>
      <w:r w:rsidRPr="003B6123">
        <w:rPr>
          <w:rFonts w:ascii="Verdana" w:hAnsi="Verdana"/>
          <w:sz w:val="20"/>
          <w:szCs w:val="20"/>
          <w:u w:val="single"/>
        </w:rPr>
        <w:t>biurek: M2, M3, M4, M42</w:t>
      </w:r>
    </w:p>
    <w:p w14:paraId="71ADA95F" w14:textId="77777777" w:rsidR="00270547" w:rsidRPr="003B6123" w:rsidRDefault="00270547" w:rsidP="00270547">
      <w:pPr>
        <w:rPr>
          <w:rFonts w:ascii="Verdana" w:hAnsi="Verdana"/>
        </w:rPr>
      </w:pPr>
      <w:r>
        <w:rPr>
          <w:rFonts w:ascii="Verdana" w:hAnsi="Verdana"/>
        </w:rPr>
        <w:t>z zapisu</w:t>
      </w:r>
      <w:r w:rsidRPr="003B6123">
        <w:rPr>
          <w:rFonts w:ascii="Verdana" w:hAnsi="Verdana"/>
        </w:rPr>
        <w:t>:</w:t>
      </w:r>
    </w:p>
    <w:p w14:paraId="2E479F05" w14:textId="77777777" w:rsidR="00270547" w:rsidRPr="003B6123" w:rsidRDefault="00270547" w:rsidP="00270547">
      <w:pPr>
        <w:pStyle w:val="Akapitzlist1"/>
        <w:numPr>
          <w:ilvl w:val="0"/>
          <w:numId w:val="2"/>
        </w:numPr>
        <w:tabs>
          <w:tab w:val="left" w:pos="743"/>
        </w:tabs>
        <w:spacing w:after="0" w:line="240" w:lineRule="auto"/>
        <w:jc w:val="both"/>
        <w:rPr>
          <w:rFonts w:ascii="Verdana" w:hAnsi="Verdana"/>
          <w:sz w:val="20"/>
        </w:rPr>
      </w:pPr>
      <w:r w:rsidRPr="003B6123">
        <w:rPr>
          <w:rFonts w:ascii="Verdana" w:hAnsi="Verdana"/>
          <w:b/>
          <w:sz w:val="20"/>
        </w:rPr>
        <w:t>Rama</w:t>
      </w:r>
      <w:r w:rsidRPr="003B6123">
        <w:rPr>
          <w:rFonts w:ascii="Verdana" w:hAnsi="Verdana"/>
          <w:sz w:val="20"/>
        </w:rPr>
        <w:t xml:space="preserve"> biurka metalowa, malowana proszkowo. Rama wykonana z profilu zamkniętego o przekroju zawartym w zakresie od 50x20 do 60x25 mm, mocowana fabrycznie do blatu na całym jego obrysie, w odległości 30-40 mm od krańca blatu. </w:t>
      </w:r>
    </w:p>
    <w:p w14:paraId="0CAC3FE3" w14:textId="77777777" w:rsidR="00270547" w:rsidRPr="003B6123" w:rsidRDefault="00270547" w:rsidP="00270547">
      <w:pPr>
        <w:pStyle w:val="Akapitzlist1"/>
        <w:tabs>
          <w:tab w:val="left" w:pos="743"/>
        </w:tabs>
        <w:spacing w:after="0" w:line="240" w:lineRule="auto"/>
        <w:ind w:left="360"/>
        <w:jc w:val="both"/>
        <w:rPr>
          <w:rFonts w:ascii="Verdana" w:hAnsi="Verdana"/>
          <w:sz w:val="20"/>
        </w:rPr>
      </w:pPr>
    </w:p>
    <w:p w14:paraId="471B9C5D" w14:textId="77777777" w:rsidR="00270547" w:rsidRPr="003B6123" w:rsidRDefault="00270547" w:rsidP="00270547">
      <w:pPr>
        <w:pStyle w:val="Akapitzlist1"/>
        <w:tabs>
          <w:tab w:val="left" w:pos="743"/>
        </w:tabs>
        <w:spacing w:after="0" w:line="240" w:lineRule="auto"/>
        <w:ind w:left="360" w:hanging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 zapis</w:t>
      </w:r>
      <w:r w:rsidRPr="003B6123">
        <w:rPr>
          <w:rFonts w:ascii="Verdana" w:hAnsi="Verdana"/>
          <w:sz w:val="20"/>
        </w:rPr>
        <w:t>:</w:t>
      </w:r>
    </w:p>
    <w:p w14:paraId="094A7EC5" w14:textId="77777777" w:rsidR="00270547" w:rsidRPr="003B6123" w:rsidRDefault="00270547" w:rsidP="00270547">
      <w:pPr>
        <w:pStyle w:val="Akapitzlist1"/>
        <w:numPr>
          <w:ilvl w:val="0"/>
          <w:numId w:val="2"/>
        </w:numPr>
        <w:tabs>
          <w:tab w:val="left" w:pos="743"/>
        </w:tabs>
        <w:spacing w:after="0" w:line="240" w:lineRule="auto"/>
        <w:jc w:val="both"/>
        <w:rPr>
          <w:rFonts w:ascii="Verdana" w:hAnsi="Verdana"/>
          <w:b/>
          <w:sz w:val="20"/>
        </w:rPr>
      </w:pPr>
      <w:r w:rsidRPr="003B6123">
        <w:rPr>
          <w:rFonts w:ascii="Verdana" w:hAnsi="Verdana"/>
          <w:b/>
          <w:sz w:val="20"/>
        </w:rPr>
        <w:t>Rama</w:t>
      </w:r>
      <w:r w:rsidRPr="003B6123">
        <w:rPr>
          <w:rFonts w:ascii="Verdana" w:hAnsi="Verdana"/>
          <w:sz w:val="20"/>
        </w:rPr>
        <w:t xml:space="preserve"> biurka metalowa, malowana proszkowo. Rama wykonana z profilu zamkniętego o przekroju zawartym w zakresie od 50x20 do 60x25 mm, mocowana fabrycznie do blatu na całym jego obrysie, w odległości 30-40 mm od krańca blatu. </w:t>
      </w:r>
      <w:r w:rsidRPr="003B6123">
        <w:rPr>
          <w:rFonts w:ascii="Verdana" w:hAnsi="Verdana"/>
          <w:color w:val="EE0000"/>
          <w:sz w:val="20"/>
        </w:rPr>
        <w:t>Zamawiający dopuści również mocowanie zestawu dwóch nóg (mostów) za pomocą dwóch belek o przekroju 50x25 mm, w odległości min. 150mm od długich boków biurka.</w:t>
      </w:r>
    </w:p>
    <w:p w14:paraId="09EDFD06" w14:textId="77777777" w:rsidR="00270547" w:rsidRPr="003B6123" w:rsidRDefault="00270547" w:rsidP="00270547">
      <w:pPr>
        <w:pStyle w:val="Akapitzlist"/>
        <w:ind w:left="360"/>
        <w:rPr>
          <w:rFonts w:ascii="Verdana" w:hAnsi="Verdana"/>
          <w:sz w:val="20"/>
          <w:szCs w:val="20"/>
          <w:u w:val="single"/>
        </w:rPr>
      </w:pPr>
    </w:p>
    <w:p w14:paraId="0A107E2A" w14:textId="77777777" w:rsidR="00270547" w:rsidRPr="003B6123" w:rsidRDefault="00270547" w:rsidP="00270547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  <w:u w:val="single"/>
        </w:rPr>
      </w:pPr>
      <w:r w:rsidRPr="003B6123">
        <w:rPr>
          <w:rFonts w:ascii="Verdana" w:hAnsi="Verdana"/>
          <w:sz w:val="20"/>
          <w:szCs w:val="20"/>
          <w:u w:val="single"/>
        </w:rPr>
        <w:t>Dla pozycji M39 Zamawiający doprecyzowuje opis</w:t>
      </w:r>
    </w:p>
    <w:p w14:paraId="35C4C077" w14:textId="0746033E" w:rsidR="00270547" w:rsidRPr="003B6123" w:rsidRDefault="00270547" w:rsidP="00270547">
      <w:pPr>
        <w:pStyle w:val="Akapitzlist1"/>
        <w:numPr>
          <w:ilvl w:val="0"/>
          <w:numId w:val="2"/>
        </w:numPr>
        <w:tabs>
          <w:tab w:val="left" w:pos="743"/>
        </w:tabs>
        <w:spacing w:after="0" w:line="240" w:lineRule="auto"/>
        <w:jc w:val="both"/>
        <w:rPr>
          <w:rFonts w:ascii="Verdana" w:hAnsi="Verdana"/>
          <w:sz w:val="20"/>
          <w:shd w:val="clear" w:color="auto" w:fill="FFFFFF"/>
        </w:rPr>
      </w:pPr>
      <w:r w:rsidRPr="00DF110C">
        <w:rPr>
          <w:rFonts w:ascii="Verdana" w:hAnsi="Verdana"/>
          <w:b/>
          <w:sz w:val="20"/>
        </w:rPr>
        <w:t>Podstawa</w:t>
      </w:r>
      <w:r w:rsidRPr="00DF110C">
        <w:rPr>
          <w:rFonts w:ascii="Verdana" w:hAnsi="Verdana"/>
          <w:sz w:val="20"/>
        </w:rPr>
        <w:t>: 4 nogi metalowe, malowane proszkowo w kolorze analogicznie jak rama, wykonane z profili zamkniętych, o przekroju w zakresie</w:t>
      </w:r>
      <w:r w:rsidR="00DF110C" w:rsidRPr="00DF110C">
        <w:rPr>
          <w:rFonts w:ascii="Verdana" w:hAnsi="Verdana"/>
          <w:sz w:val="20"/>
        </w:rPr>
        <w:t xml:space="preserve"> </w:t>
      </w:r>
      <w:bookmarkStart w:id="0" w:name="_GoBack"/>
      <w:r w:rsidR="00DF110C" w:rsidRPr="00DF110C">
        <w:rPr>
          <w:rFonts w:ascii="Verdana" w:hAnsi="Verdana"/>
          <w:color w:val="FF0000"/>
          <w:sz w:val="20"/>
        </w:rPr>
        <w:t>od</w:t>
      </w:r>
      <w:r w:rsidRPr="00DF110C">
        <w:rPr>
          <w:rFonts w:ascii="Verdana" w:hAnsi="Verdana"/>
          <w:color w:val="FF0000"/>
          <w:sz w:val="20"/>
        </w:rPr>
        <w:t xml:space="preserve"> 60x25mm</w:t>
      </w:r>
      <w:r w:rsidRPr="00DF110C">
        <w:rPr>
          <w:rFonts w:ascii="Verdana" w:hAnsi="Verdana"/>
          <w:sz w:val="20"/>
        </w:rPr>
        <w:t xml:space="preserve"> </w:t>
      </w:r>
      <w:bookmarkEnd w:id="0"/>
      <w:r w:rsidR="00DF110C" w:rsidRPr="00DF110C">
        <w:rPr>
          <w:rFonts w:ascii="Verdana" w:hAnsi="Verdana"/>
          <w:color w:val="EE0000"/>
          <w:sz w:val="20"/>
        </w:rPr>
        <w:t>do</w:t>
      </w:r>
      <w:r w:rsidRPr="00DF110C">
        <w:rPr>
          <w:rFonts w:ascii="Verdana" w:hAnsi="Verdana"/>
          <w:color w:val="EE0000"/>
          <w:sz w:val="20"/>
        </w:rPr>
        <w:t xml:space="preserve"> 50x50 mm</w:t>
      </w:r>
      <w:r w:rsidRPr="00DF110C">
        <w:rPr>
          <w:rFonts w:ascii="Verdana" w:hAnsi="Verdana"/>
          <w:sz w:val="20"/>
        </w:rPr>
        <w:t>. Nogi powinny posiadać stopki pozwalające na regulację poziomu nie mniejszą</w:t>
      </w:r>
      <w:r w:rsidRPr="003B6123">
        <w:rPr>
          <w:rFonts w:ascii="Verdana" w:hAnsi="Verdana"/>
          <w:sz w:val="20"/>
        </w:rPr>
        <w:t xml:space="preserve"> niż 15mm. Nogi powinny być montowane do ramy dzięki trójkątnym łącznikom metalowym, odlewanym, które umożliwiają łatwy montaż i demontaż biurka. </w:t>
      </w:r>
    </w:p>
    <w:p w14:paraId="58185957" w14:textId="77777777" w:rsidR="00270547" w:rsidRDefault="00270547" w:rsidP="00270547">
      <w:pPr>
        <w:pStyle w:val="Akapitzlist1"/>
        <w:tabs>
          <w:tab w:val="left" w:pos="743"/>
        </w:tabs>
        <w:spacing w:after="0" w:line="240" w:lineRule="auto"/>
        <w:jc w:val="both"/>
        <w:rPr>
          <w:rFonts w:ascii="Verdana" w:hAnsi="Verdana"/>
          <w:sz w:val="20"/>
          <w:shd w:val="clear" w:color="auto" w:fill="FFFFFF"/>
        </w:rPr>
      </w:pPr>
    </w:p>
    <w:p w14:paraId="4CD09C26" w14:textId="77777777" w:rsidR="00270547" w:rsidRPr="003B6123" w:rsidRDefault="00270547" w:rsidP="00270547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  <w:u w:val="single"/>
        </w:rPr>
      </w:pPr>
      <w:r w:rsidRPr="003B6123">
        <w:rPr>
          <w:rFonts w:ascii="Verdana" w:hAnsi="Verdana"/>
          <w:sz w:val="20"/>
          <w:szCs w:val="20"/>
          <w:u w:val="single"/>
        </w:rPr>
        <w:t>Dla pozycji M25 Zamawiający doprecyzowuje opis</w:t>
      </w:r>
    </w:p>
    <w:p w14:paraId="7A034162" w14:textId="77777777" w:rsidR="00270547" w:rsidRPr="003B6123" w:rsidRDefault="00270547" w:rsidP="00270547">
      <w:pPr>
        <w:rPr>
          <w:rFonts w:ascii="Verdana" w:hAnsi="Verdana"/>
        </w:rPr>
      </w:pPr>
      <w:r w:rsidRPr="003B6123">
        <w:rPr>
          <w:rFonts w:ascii="Verdana" w:hAnsi="Verdana"/>
          <w:b/>
        </w:rPr>
        <w:t>Podstawa z ławką stałą przeznaczona do montażu pod szafki 2-kolumnowe</w:t>
      </w:r>
      <w:r w:rsidRPr="003B6123">
        <w:rPr>
          <w:rFonts w:ascii="Verdana" w:hAnsi="Verdana"/>
        </w:rPr>
        <w:t>.</w:t>
      </w:r>
      <w:r w:rsidRPr="003B6123">
        <w:rPr>
          <w:rFonts w:ascii="Verdana" w:hAnsi="Verdana"/>
          <w:b/>
        </w:rPr>
        <w:t xml:space="preserve">, </w:t>
      </w:r>
      <w:r w:rsidRPr="003B6123">
        <w:rPr>
          <w:rFonts w:ascii="Verdana" w:hAnsi="Verdana"/>
        </w:rPr>
        <w:t xml:space="preserve">o wymiarach: szerokość: 590-610mm, głębokość: 810-830mm, wysokość </w:t>
      </w:r>
      <w:r w:rsidRPr="003B6123">
        <w:rPr>
          <w:rFonts w:ascii="Verdana" w:hAnsi="Verdana"/>
          <w:color w:val="FF0000"/>
        </w:rPr>
        <w:t>siedziska</w:t>
      </w:r>
      <w:r w:rsidRPr="003B6123">
        <w:rPr>
          <w:rFonts w:ascii="Verdana" w:hAnsi="Verdana"/>
          <w:color w:val="000000"/>
        </w:rPr>
        <w:t xml:space="preserve">: 400-420mm, </w:t>
      </w:r>
      <w:r w:rsidRPr="003B6123">
        <w:rPr>
          <w:rFonts w:ascii="Verdana" w:hAnsi="Verdana"/>
          <w:color w:val="EE0000"/>
        </w:rPr>
        <w:t>wysokość półki na buty: 340-360mm</w:t>
      </w:r>
    </w:p>
    <w:p w14:paraId="69F035CC" w14:textId="77777777" w:rsidR="00270547" w:rsidRPr="003B6123" w:rsidRDefault="00270547" w:rsidP="00270547">
      <w:pPr>
        <w:pStyle w:val="Akapitzlist1"/>
        <w:numPr>
          <w:ilvl w:val="0"/>
          <w:numId w:val="3"/>
        </w:numPr>
        <w:spacing w:after="0" w:line="240" w:lineRule="auto"/>
        <w:rPr>
          <w:rFonts w:ascii="Verdana" w:hAnsi="Verdana"/>
          <w:sz w:val="20"/>
        </w:rPr>
      </w:pPr>
      <w:r w:rsidRPr="003B6123">
        <w:rPr>
          <w:rFonts w:ascii="Verdana" w:hAnsi="Verdana"/>
          <w:sz w:val="20"/>
        </w:rPr>
        <w:t>Ławka</w:t>
      </w:r>
    </w:p>
    <w:p w14:paraId="3F4CD436" w14:textId="77777777" w:rsidR="00270547" w:rsidRPr="003B6123" w:rsidRDefault="00270547" w:rsidP="00270547">
      <w:pPr>
        <w:pStyle w:val="Akapitzlist1"/>
        <w:numPr>
          <w:ilvl w:val="0"/>
          <w:numId w:val="3"/>
        </w:numPr>
        <w:spacing w:after="0" w:line="240" w:lineRule="auto"/>
        <w:rPr>
          <w:rFonts w:ascii="Verdana" w:hAnsi="Verdana"/>
          <w:sz w:val="20"/>
        </w:rPr>
      </w:pPr>
      <w:r w:rsidRPr="003B6123">
        <w:rPr>
          <w:rFonts w:ascii="Verdana" w:hAnsi="Verdana"/>
          <w:sz w:val="20"/>
        </w:rPr>
        <w:t xml:space="preserve">Podstawa </w:t>
      </w:r>
      <w:r w:rsidRPr="003B6123">
        <w:rPr>
          <w:rFonts w:ascii="Verdana" w:hAnsi="Verdana"/>
          <w:b/>
          <w:bCs/>
          <w:sz w:val="20"/>
        </w:rPr>
        <w:t>z półką na buty</w:t>
      </w:r>
      <w:r w:rsidRPr="003B6123">
        <w:rPr>
          <w:rFonts w:ascii="Verdana" w:hAnsi="Verdana"/>
          <w:sz w:val="20"/>
        </w:rPr>
        <w:t xml:space="preserve"> o wymiarach: szerokość: 590-610mm, głębokość: 255-275mm, wysokość: </w:t>
      </w:r>
      <w:r w:rsidRPr="003B6123">
        <w:rPr>
          <w:rFonts w:ascii="Verdana" w:hAnsi="Verdana"/>
          <w:color w:val="000000"/>
          <w:sz w:val="20"/>
        </w:rPr>
        <w:t>340-360mm,</w:t>
      </w:r>
      <w:r w:rsidRPr="003B6123">
        <w:rPr>
          <w:rFonts w:ascii="Verdana" w:hAnsi="Verdana"/>
          <w:sz w:val="20"/>
        </w:rPr>
        <w:t xml:space="preserve"> </w:t>
      </w:r>
    </w:p>
    <w:p w14:paraId="0175F430" w14:textId="77777777" w:rsidR="00270547" w:rsidRPr="003B6123" w:rsidRDefault="00270547" w:rsidP="00270547">
      <w:pPr>
        <w:pStyle w:val="Akapitzlist1"/>
        <w:numPr>
          <w:ilvl w:val="0"/>
          <w:numId w:val="3"/>
        </w:numPr>
        <w:spacing w:after="0" w:line="240" w:lineRule="auto"/>
        <w:rPr>
          <w:rFonts w:ascii="Verdana" w:hAnsi="Verdana"/>
          <w:sz w:val="20"/>
        </w:rPr>
      </w:pPr>
      <w:r w:rsidRPr="003B6123">
        <w:rPr>
          <w:rFonts w:ascii="Verdana" w:hAnsi="Verdana"/>
          <w:b/>
          <w:sz w:val="20"/>
        </w:rPr>
        <w:lastRenderedPageBreak/>
        <w:t>Kolorystyka</w:t>
      </w:r>
      <w:r w:rsidRPr="003B6123">
        <w:rPr>
          <w:rFonts w:ascii="Verdana" w:hAnsi="Verdana"/>
          <w:sz w:val="20"/>
        </w:rPr>
        <w:t xml:space="preserve">: kolor stelaża  - do wyboru przez Zamawiającego min. 4 kolory z wzornika producenta. </w:t>
      </w:r>
    </w:p>
    <w:p w14:paraId="25257D60" w14:textId="77777777" w:rsidR="00270547" w:rsidRPr="003B6123" w:rsidRDefault="00270547" w:rsidP="00270547">
      <w:pPr>
        <w:rPr>
          <w:rFonts w:ascii="Verdana" w:hAnsi="Verdana"/>
        </w:rPr>
      </w:pPr>
    </w:p>
    <w:p w14:paraId="2A479E99" w14:textId="77777777" w:rsidR="00270547" w:rsidRPr="00270547" w:rsidRDefault="00270547" w:rsidP="00270547">
      <w:pPr>
        <w:pStyle w:val="Akapitzlist"/>
        <w:spacing w:after="0" w:line="240" w:lineRule="auto"/>
        <w:ind w:left="0"/>
        <w:rPr>
          <w:rFonts w:ascii="Verdana" w:hAnsi="Verdana"/>
          <w:sz w:val="20"/>
          <w:szCs w:val="20"/>
          <w:u w:val="single"/>
        </w:rPr>
      </w:pPr>
      <w:r w:rsidRPr="00270547">
        <w:rPr>
          <w:rFonts w:ascii="Verdana" w:hAnsi="Verdana"/>
          <w:sz w:val="20"/>
          <w:szCs w:val="20"/>
          <w:u w:val="single"/>
        </w:rPr>
        <w:t>Dla pozycji M26 Zamawiający doprecyzowuje opis</w:t>
      </w:r>
    </w:p>
    <w:p w14:paraId="189C26F1" w14:textId="77777777" w:rsidR="00270547" w:rsidRPr="00270547" w:rsidRDefault="00270547" w:rsidP="00270547">
      <w:pPr>
        <w:rPr>
          <w:rFonts w:ascii="Verdana" w:hAnsi="Verdana"/>
        </w:rPr>
      </w:pPr>
      <w:r w:rsidRPr="00270547">
        <w:rPr>
          <w:rFonts w:ascii="Verdana" w:hAnsi="Verdana"/>
          <w:b/>
        </w:rPr>
        <w:t xml:space="preserve">Podstawa z ławką stałą przeznaczona do montażu pod szafki 3-kolumnowe, </w:t>
      </w:r>
      <w:r w:rsidRPr="00270547">
        <w:rPr>
          <w:rFonts w:ascii="Verdana" w:hAnsi="Verdana"/>
        </w:rPr>
        <w:t xml:space="preserve">o wymiarach: szerokość: 875-895mm, głębokość: 810-830mm, wysokość </w:t>
      </w:r>
      <w:r w:rsidRPr="00270547">
        <w:rPr>
          <w:rFonts w:ascii="Verdana" w:hAnsi="Verdana"/>
          <w:color w:val="EE0000"/>
        </w:rPr>
        <w:t>półki na buty:</w:t>
      </w:r>
      <w:r w:rsidRPr="00270547">
        <w:rPr>
          <w:rFonts w:ascii="Verdana" w:hAnsi="Verdana"/>
        </w:rPr>
        <w:t xml:space="preserve"> 340-360mm, </w:t>
      </w:r>
      <w:r w:rsidRPr="00270547">
        <w:rPr>
          <w:rFonts w:ascii="Verdana" w:hAnsi="Verdana"/>
          <w:color w:val="EE0000"/>
        </w:rPr>
        <w:t>wysokość</w:t>
      </w:r>
      <w:r w:rsidRPr="00270547">
        <w:rPr>
          <w:rFonts w:ascii="Verdana" w:hAnsi="Verdana"/>
        </w:rPr>
        <w:t xml:space="preserve"> </w:t>
      </w:r>
      <w:r w:rsidRPr="00270547">
        <w:rPr>
          <w:rFonts w:ascii="Verdana" w:hAnsi="Verdana"/>
          <w:color w:val="FF0000"/>
        </w:rPr>
        <w:t>siedziska</w:t>
      </w:r>
      <w:r w:rsidRPr="00270547">
        <w:rPr>
          <w:rFonts w:ascii="Verdana" w:hAnsi="Verdana"/>
        </w:rPr>
        <w:t xml:space="preserve">: </w:t>
      </w:r>
      <w:r w:rsidRPr="00270547">
        <w:rPr>
          <w:rFonts w:ascii="Verdana" w:hAnsi="Verdana"/>
          <w:color w:val="FF0000"/>
        </w:rPr>
        <w:t>400-420mm,</w:t>
      </w:r>
    </w:p>
    <w:p w14:paraId="398EB518" w14:textId="77777777" w:rsidR="00270547" w:rsidRPr="00270547" w:rsidRDefault="00270547" w:rsidP="00270547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0"/>
        </w:rPr>
      </w:pPr>
      <w:r w:rsidRPr="00270547">
        <w:rPr>
          <w:rFonts w:ascii="Verdana" w:hAnsi="Verdana"/>
          <w:sz w:val="20"/>
        </w:rPr>
        <w:t xml:space="preserve">Ławka </w:t>
      </w:r>
    </w:p>
    <w:p w14:paraId="32C62B21" w14:textId="77777777" w:rsidR="00270547" w:rsidRPr="00270547" w:rsidRDefault="00270547" w:rsidP="00270547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0"/>
        </w:rPr>
      </w:pPr>
      <w:r w:rsidRPr="00270547">
        <w:rPr>
          <w:rFonts w:ascii="Verdana" w:hAnsi="Verdana"/>
          <w:sz w:val="20"/>
        </w:rPr>
        <w:t xml:space="preserve">Podstawa </w:t>
      </w:r>
      <w:r w:rsidRPr="00270547">
        <w:rPr>
          <w:rFonts w:ascii="Verdana" w:hAnsi="Verdana"/>
          <w:b/>
          <w:bCs/>
          <w:sz w:val="20"/>
        </w:rPr>
        <w:t>z półką na buty</w:t>
      </w:r>
      <w:r w:rsidRPr="00270547">
        <w:rPr>
          <w:rFonts w:ascii="Verdana" w:hAnsi="Verdana"/>
          <w:sz w:val="20"/>
        </w:rPr>
        <w:t xml:space="preserve"> o wymiarach: szerokość: 875-895mm, głębokość: 255-275mm, wysokość: 340-360mm, </w:t>
      </w:r>
    </w:p>
    <w:p w14:paraId="77716534" w14:textId="77777777" w:rsidR="00270547" w:rsidRPr="00270547" w:rsidRDefault="00270547" w:rsidP="00270547">
      <w:pPr>
        <w:rPr>
          <w:rFonts w:ascii="Verdana" w:hAnsi="Verdana"/>
        </w:rPr>
      </w:pPr>
      <w:r w:rsidRPr="00270547">
        <w:rPr>
          <w:rFonts w:ascii="Verdana" w:hAnsi="Verdana"/>
          <w:b/>
        </w:rPr>
        <w:t>Kolorystyka</w:t>
      </w:r>
      <w:r w:rsidRPr="00270547">
        <w:rPr>
          <w:rFonts w:ascii="Verdana" w:hAnsi="Verdana"/>
        </w:rPr>
        <w:t>: kolor stelaża  - do wyboru przez Zamawiającego min. 4 kolory z wzornika producenta.</w:t>
      </w:r>
    </w:p>
    <w:p w14:paraId="54448263" w14:textId="77777777" w:rsidR="00270547" w:rsidRPr="00270547" w:rsidRDefault="00270547" w:rsidP="00270547">
      <w:pPr>
        <w:rPr>
          <w:rFonts w:ascii="Verdana" w:hAnsi="Verdana"/>
          <w:noProof/>
        </w:rPr>
      </w:pPr>
    </w:p>
    <w:p w14:paraId="793E417D" w14:textId="00845409" w:rsidR="00270547" w:rsidRPr="00270547" w:rsidRDefault="00270547" w:rsidP="00270547">
      <w:pPr>
        <w:pStyle w:val="Tekstpodstawowy"/>
        <w:spacing w:line="276" w:lineRule="auto"/>
        <w:jc w:val="left"/>
        <w:rPr>
          <w:rFonts w:ascii="Verdana" w:hAnsi="Verdana"/>
          <w:sz w:val="20"/>
        </w:rPr>
      </w:pPr>
      <w:r w:rsidRPr="00270547">
        <w:rPr>
          <w:rFonts w:ascii="Verdana" w:hAnsi="Verdana"/>
          <w:sz w:val="20"/>
        </w:rPr>
        <w:t xml:space="preserve">Ponadto Zamawiający informuje, że w opisie przedmiotu zamówienia </w:t>
      </w:r>
      <w:r w:rsidRPr="00270547">
        <w:rPr>
          <w:rFonts w:ascii="Verdana" w:hAnsi="Verdana"/>
          <w:sz w:val="20"/>
          <w:u w:val="single"/>
        </w:rPr>
        <w:t>o symbolu M33</w:t>
      </w:r>
      <w:r w:rsidRPr="00270547">
        <w:rPr>
          <w:rFonts w:ascii="Verdana" w:hAnsi="Verdana"/>
          <w:sz w:val="20"/>
        </w:rPr>
        <w:t xml:space="preserve"> (</w:t>
      </w:r>
      <w:proofErr w:type="spellStart"/>
      <w:r w:rsidRPr="00270547">
        <w:rPr>
          <w:rFonts w:ascii="Verdana" w:hAnsi="Verdana"/>
          <w:i/>
          <w:iCs/>
          <w:sz w:val="20"/>
        </w:rPr>
        <w:t>załA_szczegółowy</w:t>
      </w:r>
      <w:proofErr w:type="spellEnd"/>
      <w:r w:rsidRPr="00270547">
        <w:rPr>
          <w:rFonts w:ascii="Verdana" w:hAnsi="Verdana"/>
          <w:i/>
          <w:iCs/>
          <w:sz w:val="20"/>
        </w:rPr>
        <w:t xml:space="preserve"> opis_mebli_C1_C2)</w:t>
      </w:r>
      <w:r w:rsidRPr="00270547">
        <w:rPr>
          <w:rFonts w:ascii="Verdana" w:hAnsi="Verdana"/>
          <w:sz w:val="20"/>
        </w:rPr>
        <w:t xml:space="preserve"> omyłkowo wpisano atest wytrzymałościowy dot. mebli a nie krzeseł, tym samym Zamawiający zapis ten wykreśla</w:t>
      </w:r>
    </w:p>
    <w:p w14:paraId="646342BB" w14:textId="77777777" w:rsidR="00270547" w:rsidRPr="00270547" w:rsidRDefault="00270547" w:rsidP="00270547">
      <w:pPr>
        <w:pStyle w:val="Akapitzlist2"/>
        <w:numPr>
          <w:ilvl w:val="0"/>
          <w:numId w:val="5"/>
        </w:numPr>
        <w:spacing w:after="0" w:line="240" w:lineRule="auto"/>
        <w:jc w:val="both"/>
        <w:rPr>
          <w:rFonts w:ascii="Verdana" w:hAnsi="Verdana"/>
          <w:sz w:val="20"/>
          <w:shd w:val="clear" w:color="auto" w:fill="FFFFFF"/>
        </w:rPr>
      </w:pPr>
      <w:r w:rsidRPr="00270547">
        <w:rPr>
          <w:rFonts w:ascii="Verdana" w:hAnsi="Verdana"/>
          <w:sz w:val="20"/>
          <w:shd w:val="clear" w:color="auto" w:fill="FFFFFF"/>
        </w:rPr>
        <w:t>Certyfikat / Atest wytrzymałościowy wg normy EN  527-1, EN 527-2, lub równoważnych</w:t>
      </w:r>
    </w:p>
    <w:p w14:paraId="634AEB9A" w14:textId="77777777" w:rsidR="00270547" w:rsidRPr="00270547" w:rsidRDefault="00270547" w:rsidP="00270547">
      <w:pPr>
        <w:rPr>
          <w:rFonts w:ascii="Verdana" w:hAnsi="Verdana"/>
          <w:noProof/>
        </w:rPr>
      </w:pPr>
    </w:p>
    <w:p w14:paraId="42214C91" w14:textId="77777777" w:rsidR="00EF1037" w:rsidRPr="003B6123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14:paraId="12832521" w14:textId="77777777" w:rsidR="005C0930" w:rsidRPr="003B6123" w:rsidRDefault="003B6123" w:rsidP="003B6123">
      <w:pPr>
        <w:pStyle w:val="Tekstpodstawowy"/>
        <w:jc w:val="left"/>
        <w:rPr>
          <w:rFonts w:ascii="Verdana" w:hAnsi="Verdana"/>
          <w:i/>
          <w:sz w:val="20"/>
        </w:rPr>
      </w:pPr>
      <w:r w:rsidRPr="003B6123">
        <w:rPr>
          <w:rFonts w:ascii="Verdana" w:hAnsi="Verdana"/>
          <w:i/>
          <w:sz w:val="20"/>
        </w:rPr>
        <w:t>Powyższe zmiany stanowią integralną część SWZ.</w:t>
      </w:r>
    </w:p>
    <w:sectPr w:rsidR="005C0930" w:rsidRPr="003B61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25FCDE" w14:textId="77777777" w:rsidR="009D780D" w:rsidRDefault="009D780D">
      <w:r>
        <w:separator/>
      </w:r>
    </w:p>
  </w:endnote>
  <w:endnote w:type="continuationSeparator" w:id="0">
    <w:p w14:paraId="663C1A34" w14:textId="77777777" w:rsidR="009D780D" w:rsidRDefault="009D7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0A55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4225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AB2AB" w14:textId="77777777" w:rsidR="00EF1037" w:rsidRDefault="00DF110C">
    <w:pPr>
      <w:pStyle w:val="Stopka"/>
      <w:tabs>
        <w:tab w:val="clear" w:pos="4536"/>
      </w:tabs>
      <w:jc w:val="center"/>
    </w:pPr>
    <w:r>
      <w:rPr>
        <w:noProof/>
      </w:rPr>
      <w:pict w14:anchorId="0CF03A89">
        <v:line id="_x0000_s2049" style="position:absolute;left:0;text-align:left;z-index:251657728" from="-3.85pt,7.55pt" to="455.15pt,7.55pt"/>
      </w:pict>
    </w:r>
  </w:p>
  <w:p w14:paraId="212544B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DC98D8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B1DD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E56ED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DA19DB" w14:textId="77777777" w:rsidR="00EF1037" w:rsidRDefault="00EF1037">
    <w:pPr>
      <w:pStyle w:val="Stopka"/>
      <w:tabs>
        <w:tab w:val="clear" w:pos="4536"/>
        <w:tab w:val="left" w:pos="6237"/>
      </w:tabs>
    </w:pPr>
  </w:p>
  <w:p w14:paraId="6C1EA1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1156D" w14:textId="77777777" w:rsidR="009D780D" w:rsidRDefault="009D780D">
      <w:r>
        <w:separator/>
      </w:r>
    </w:p>
  </w:footnote>
  <w:footnote w:type="continuationSeparator" w:id="0">
    <w:p w14:paraId="2F5D37EC" w14:textId="77777777" w:rsidR="009D780D" w:rsidRDefault="009D7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0469B" w14:textId="77777777" w:rsidR="002549D3" w:rsidRDefault="002549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31CC5" w14:textId="77777777" w:rsidR="002549D3" w:rsidRDefault="00254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60803" w14:textId="77777777" w:rsidR="002549D3" w:rsidRDefault="00254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0388B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3E532E5E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557A7A58"/>
    <w:multiLevelType w:val="hybridMultilevel"/>
    <w:tmpl w:val="AFEA4BB6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A5B1C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6F6F3BA8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80D"/>
    <w:rsid w:val="00057D02"/>
    <w:rsid w:val="000613E0"/>
    <w:rsid w:val="000B6563"/>
    <w:rsid w:val="000C420F"/>
    <w:rsid w:val="001A571A"/>
    <w:rsid w:val="002549D3"/>
    <w:rsid w:val="00270547"/>
    <w:rsid w:val="002B1C74"/>
    <w:rsid w:val="00384EFD"/>
    <w:rsid w:val="003B6123"/>
    <w:rsid w:val="004222DA"/>
    <w:rsid w:val="00453E59"/>
    <w:rsid w:val="00460DC4"/>
    <w:rsid w:val="00480C83"/>
    <w:rsid w:val="004F55D3"/>
    <w:rsid w:val="00502A58"/>
    <w:rsid w:val="005079A4"/>
    <w:rsid w:val="0055546F"/>
    <w:rsid w:val="005C0930"/>
    <w:rsid w:val="00687235"/>
    <w:rsid w:val="006D4AE5"/>
    <w:rsid w:val="007F5283"/>
    <w:rsid w:val="00854803"/>
    <w:rsid w:val="0087224A"/>
    <w:rsid w:val="009149C3"/>
    <w:rsid w:val="00953AA1"/>
    <w:rsid w:val="0095641D"/>
    <w:rsid w:val="009D169F"/>
    <w:rsid w:val="009D780D"/>
    <w:rsid w:val="00A73CA7"/>
    <w:rsid w:val="00AC7D59"/>
    <w:rsid w:val="00AE32CF"/>
    <w:rsid w:val="00B26D41"/>
    <w:rsid w:val="00B361A9"/>
    <w:rsid w:val="00C152AE"/>
    <w:rsid w:val="00D1574A"/>
    <w:rsid w:val="00D248D2"/>
    <w:rsid w:val="00D905E2"/>
    <w:rsid w:val="00DF110C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F23DAF"/>
  <w15:chartTrackingRefBased/>
  <w15:docId w15:val="{27086395-C752-4061-92AE-8133E340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qFormat/>
    <w:rsid w:val="003B6123"/>
    <w:pPr>
      <w:spacing w:after="160" w:line="276" w:lineRule="auto"/>
      <w:ind w:left="720"/>
      <w:contextualSpacing/>
    </w:pPr>
    <w:rPr>
      <w:rFonts w:ascii="Aptos" w:eastAsia="Aptos" w:hAnsi="Aptos"/>
      <w:kern w:val="2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3B6123"/>
    <w:pPr>
      <w:suppressAutoHyphens/>
      <w:spacing w:after="200" w:line="276" w:lineRule="auto"/>
      <w:ind w:left="720"/>
    </w:pPr>
    <w:rPr>
      <w:rFonts w:ascii="Calibri" w:hAnsi="Calibri"/>
      <w:sz w:val="22"/>
    </w:rPr>
  </w:style>
  <w:style w:type="character" w:styleId="Odwoaniedokomentarza">
    <w:name w:val="annotation reference"/>
    <w:basedOn w:val="Domylnaczcionkaakapitu"/>
    <w:rsid w:val="00502A5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02A58"/>
  </w:style>
  <w:style w:type="character" w:customStyle="1" w:styleId="TekstkomentarzaZnak">
    <w:name w:val="Tekst komentarza Znak"/>
    <w:basedOn w:val="Domylnaczcionkaakapitu"/>
    <w:link w:val="Tekstkomentarza"/>
    <w:rsid w:val="00502A58"/>
  </w:style>
  <w:style w:type="paragraph" w:styleId="Tematkomentarza">
    <w:name w:val="annotation subject"/>
    <w:basedOn w:val="Tekstkomentarza"/>
    <w:next w:val="Tekstkomentarza"/>
    <w:link w:val="TematkomentarzaZnak"/>
    <w:rsid w:val="00502A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502A58"/>
    <w:rPr>
      <w:b/>
      <w:bCs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qFormat/>
    <w:locked/>
    <w:rsid w:val="00270547"/>
    <w:rPr>
      <w:rFonts w:ascii="Aptos" w:eastAsia="Aptos" w:hAnsi="Aptos"/>
      <w:kern w:val="2"/>
      <w:sz w:val="24"/>
      <w:szCs w:val="24"/>
      <w:lang w:eastAsia="en-US"/>
    </w:rPr>
  </w:style>
  <w:style w:type="paragraph" w:customStyle="1" w:styleId="Akapitzlist2">
    <w:name w:val="Akapit z listą2"/>
    <w:basedOn w:val="Normalny"/>
    <w:rsid w:val="00270547"/>
    <w:pPr>
      <w:suppressAutoHyphens/>
      <w:spacing w:after="200" w:line="276" w:lineRule="auto"/>
      <w:ind w:left="720"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2</Pages>
  <Words>464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Renata Rogowska-Kwas</cp:lastModifiedBy>
  <cp:revision>11</cp:revision>
  <cp:lastPrinted>2001-02-10T18:08:00Z</cp:lastPrinted>
  <dcterms:created xsi:type="dcterms:W3CDTF">2026-04-29T11:15:00Z</dcterms:created>
  <dcterms:modified xsi:type="dcterms:W3CDTF">2026-04-30T09:14:00Z</dcterms:modified>
</cp:coreProperties>
</file>