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EAB0F" w14:textId="2D07321B" w:rsidR="006A5DF1" w:rsidRPr="00D30558" w:rsidRDefault="00705FD1" w:rsidP="006A5DF1">
      <w:pPr>
        <w:spacing w:after="240"/>
        <w:jc w:val="right"/>
        <w:rPr>
          <w:rFonts w:ascii="Verdana" w:hAnsi="Verdana"/>
        </w:rPr>
      </w:pPr>
      <w:r w:rsidRPr="00D30558">
        <w:rPr>
          <w:rFonts w:ascii="Verdana" w:hAnsi="Verdana"/>
        </w:rPr>
        <w:t>Kraków</w:t>
      </w:r>
      <w:r w:rsidR="006A5DF1" w:rsidRPr="00D30558">
        <w:rPr>
          <w:rFonts w:ascii="Verdana" w:hAnsi="Verdana"/>
        </w:rPr>
        <w:t xml:space="preserve"> dnia: </w:t>
      </w:r>
      <w:r w:rsidRPr="00D30558">
        <w:rPr>
          <w:rFonts w:ascii="Verdana" w:hAnsi="Verdana"/>
        </w:rPr>
        <w:t>2026-04-14</w:t>
      </w:r>
    </w:p>
    <w:p w14:paraId="7A3AB2AE" w14:textId="77777777" w:rsidR="00705FD1" w:rsidRPr="00D30558" w:rsidRDefault="00705FD1" w:rsidP="006A5DF1">
      <w:pPr>
        <w:rPr>
          <w:rFonts w:ascii="Verdana" w:hAnsi="Verdana"/>
          <w:b/>
          <w:bCs/>
        </w:rPr>
      </w:pPr>
      <w:r w:rsidRPr="00D30558">
        <w:rPr>
          <w:rFonts w:ascii="Verdana" w:hAnsi="Verdana"/>
          <w:b/>
          <w:bCs/>
        </w:rPr>
        <w:t>Akademia Górniczo - Hutnicza</w:t>
      </w:r>
    </w:p>
    <w:p w14:paraId="60C2DBB3" w14:textId="77777777" w:rsidR="00705FD1" w:rsidRPr="00D30558" w:rsidRDefault="00705FD1" w:rsidP="006A5DF1">
      <w:pPr>
        <w:rPr>
          <w:rFonts w:ascii="Verdana" w:hAnsi="Verdana"/>
          <w:b/>
          <w:bCs/>
        </w:rPr>
      </w:pPr>
      <w:r w:rsidRPr="00D30558">
        <w:rPr>
          <w:rFonts w:ascii="Verdana" w:hAnsi="Verdana"/>
          <w:b/>
          <w:bCs/>
        </w:rPr>
        <w:t>im. Stanisława Staszica w Krakowie</w:t>
      </w:r>
    </w:p>
    <w:p w14:paraId="25E55F1A" w14:textId="2E735DA9" w:rsidR="006A5DF1" w:rsidRPr="00D30558" w:rsidRDefault="00705FD1" w:rsidP="006A5DF1">
      <w:pPr>
        <w:rPr>
          <w:rFonts w:ascii="Verdana" w:hAnsi="Verdana"/>
          <w:b/>
          <w:bCs/>
        </w:rPr>
      </w:pPr>
      <w:r w:rsidRPr="00D30558">
        <w:rPr>
          <w:rFonts w:ascii="Verdana" w:hAnsi="Verdana"/>
          <w:b/>
          <w:bCs/>
        </w:rPr>
        <w:t>Dział Zamówień Publicznych</w:t>
      </w:r>
    </w:p>
    <w:p w14:paraId="6B7E3DA3" w14:textId="190D4856" w:rsidR="006A5DF1" w:rsidRPr="00D30558" w:rsidRDefault="00705FD1" w:rsidP="006A5DF1">
      <w:pPr>
        <w:rPr>
          <w:rFonts w:ascii="Verdana" w:hAnsi="Verdana"/>
        </w:rPr>
      </w:pPr>
      <w:r w:rsidRPr="00D30558">
        <w:rPr>
          <w:rFonts w:ascii="Verdana" w:hAnsi="Verdana"/>
        </w:rPr>
        <w:t>Al. Mickiewicza</w:t>
      </w:r>
      <w:r w:rsidR="006A5DF1" w:rsidRPr="00D30558">
        <w:rPr>
          <w:rFonts w:ascii="Verdana" w:hAnsi="Verdana"/>
        </w:rPr>
        <w:t xml:space="preserve"> </w:t>
      </w:r>
      <w:r w:rsidRPr="00D30558">
        <w:rPr>
          <w:rFonts w:ascii="Verdana" w:hAnsi="Verdana"/>
        </w:rPr>
        <w:t>30</w:t>
      </w:r>
    </w:p>
    <w:p w14:paraId="650F8435" w14:textId="5B319AA2" w:rsidR="006A5DF1" w:rsidRPr="00D30558" w:rsidRDefault="00705FD1" w:rsidP="006A5DF1">
      <w:pPr>
        <w:rPr>
          <w:rFonts w:ascii="Verdana" w:hAnsi="Verdana"/>
        </w:rPr>
      </w:pPr>
      <w:r w:rsidRPr="00D30558">
        <w:rPr>
          <w:rFonts w:ascii="Verdana" w:hAnsi="Verdana"/>
        </w:rPr>
        <w:t>30-059</w:t>
      </w:r>
      <w:r w:rsidR="006A5DF1" w:rsidRPr="00D30558">
        <w:rPr>
          <w:rFonts w:ascii="Verdana" w:hAnsi="Verdana"/>
        </w:rPr>
        <w:t xml:space="preserve"> </w:t>
      </w:r>
      <w:r w:rsidRPr="00D30558">
        <w:rPr>
          <w:rFonts w:ascii="Verdana" w:hAnsi="Verdana"/>
        </w:rPr>
        <w:t>Kraków</w:t>
      </w:r>
    </w:p>
    <w:p w14:paraId="1F4FD7F9" w14:textId="56F0E10F" w:rsidR="006A5DF1" w:rsidRPr="00D30558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D30558">
        <w:rPr>
          <w:rFonts w:ascii="Verdana" w:hAnsi="Verdana"/>
        </w:rPr>
        <w:t>Pismo:</w:t>
      </w:r>
      <w:r w:rsidRPr="00D30558">
        <w:rPr>
          <w:rFonts w:ascii="Verdana" w:hAnsi="Verdana"/>
          <w:b/>
          <w:bCs/>
        </w:rPr>
        <w:t xml:space="preserve"> </w:t>
      </w:r>
      <w:r w:rsidR="00F42308" w:rsidRPr="00D30558">
        <w:rPr>
          <w:rFonts w:ascii="Verdana" w:hAnsi="Verdana"/>
          <w:b/>
          <w:bCs/>
        </w:rPr>
        <w:t>KC-DE-zp.25.68.2026</w:t>
      </w:r>
      <w:r w:rsidRPr="00D30558">
        <w:rPr>
          <w:rFonts w:ascii="Verdana" w:hAnsi="Verdana"/>
        </w:rPr>
        <w:tab/>
        <w:t xml:space="preserve"> </w:t>
      </w:r>
    </w:p>
    <w:p w14:paraId="551D2274" w14:textId="77777777" w:rsidR="006A5DF1" w:rsidRPr="00D3055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BFA26B" w14:textId="77777777" w:rsidR="006A5DF1" w:rsidRPr="00D3055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30558">
        <w:rPr>
          <w:rFonts w:ascii="Verdana" w:hAnsi="Verdana"/>
          <w:b/>
        </w:rPr>
        <w:t>WYKONAWCY</w:t>
      </w:r>
    </w:p>
    <w:p w14:paraId="27C6BA64" w14:textId="77777777" w:rsidR="006A5DF1" w:rsidRPr="00D3055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30558">
        <w:rPr>
          <w:rFonts w:ascii="Verdana" w:hAnsi="Verdana"/>
        </w:rPr>
        <w:t>ubiegający się o zamówienie publiczne</w:t>
      </w:r>
    </w:p>
    <w:p w14:paraId="0DE947CD" w14:textId="77777777" w:rsidR="006D4AB3" w:rsidRPr="00D3055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9744329" w14:textId="64500146" w:rsidR="00632C3C" w:rsidRPr="00D3055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30558">
        <w:rPr>
          <w:rFonts w:ascii="Verdana" w:hAnsi="Verdana"/>
          <w:sz w:val="20"/>
        </w:rPr>
        <w:t>WYJAŚNIENI</w:t>
      </w:r>
      <w:r w:rsidR="00520165" w:rsidRPr="00D30558">
        <w:rPr>
          <w:rFonts w:ascii="Verdana" w:hAnsi="Verdana"/>
          <w:sz w:val="20"/>
        </w:rPr>
        <w:t>A</w:t>
      </w:r>
      <w:r w:rsidR="00632C3C" w:rsidRPr="00D30558">
        <w:rPr>
          <w:rFonts w:ascii="Verdana" w:hAnsi="Verdana"/>
          <w:sz w:val="20"/>
        </w:rPr>
        <w:t xml:space="preserve"> TREŚCI</w:t>
      </w:r>
      <w:r w:rsidR="0029606A" w:rsidRPr="00D30558">
        <w:rPr>
          <w:rFonts w:ascii="Verdana" w:hAnsi="Verdana"/>
          <w:sz w:val="20"/>
        </w:rPr>
        <w:t xml:space="preserve"> SWZ</w:t>
      </w:r>
      <w:r w:rsidR="00F42308" w:rsidRPr="00D30558">
        <w:rPr>
          <w:rFonts w:ascii="Verdana" w:hAnsi="Verdana"/>
          <w:sz w:val="20"/>
        </w:rPr>
        <w:t xml:space="preserve"> 10</w:t>
      </w:r>
    </w:p>
    <w:p w14:paraId="0C4164DF" w14:textId="6BF89EC6" w:rsidR="006D4AB3" w:rsidRPr="00D30558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D30558">
        <w:rPr>
          <w:rFonts w:ascii="Verdana" w:hAnsi="Verdana"/>
        </w:rPr>
        <w:t xml:space="preserve">Dotyczy: </w:t>
      </w:r>
      <w:r w:rsidR="006A5DF1" w:rsidRPr="00D30558">
        <w:rPr>
          <w:rFonts w:ascii="Verdana" w:hAnsi="Verdana"/>
        </w:rPr>
        <w:t>p</w:t>
      </w:r>
      <w:r w:rsidRPr="00D30558">
        <w:rPr>
          <w:rFonts w:ascii="Verdana" w:hAnsi="Verdana"/>
        </w:rPr>
        <w:t>ostępowani</w:t>
      </w:r>
      <w:r w:rsidR="006A5DF1" w:rsidRPr="00D30558">
        <w:rPr>
          <w:rFonts w:ascii="Verdana" w:hAnsi="Verdana"/>
        </w:rPr>
        <w:t>a</w:t>
      </w:r>
      <w:r w:rsidRPr="00D30558">
        <w:rPr>
          <w:rFonts w:ascii="Verdana" w:hAnsi="Verdana"/>
        </w:rPr>
        <w:t xml:space="preserve"> o udzielenie zamówienia publicznego, prowadzone</w:t>
      </w:r>
      <w:r w:rsidR="006A5DF1" w:rsidRPr="00D30558">
        <w:rPr>
          <w:rFonts w:ascii="Verdana" w:hAnsi="Verdana"/>
        </w:rPr>
        <w:t>go</w:t>
      </w:r>
      <w:r w:rsidRPr="00D30558">
        <w:rPr>
          <w:rFonts w:ascii="Verdana" w:hAnsi="Verdana"/>
        </w:rPr>
        <w:t xml:space="preserve"> w trybie</w:t>
      </w:r>
      <w:r w:rsidR="002C6A48" w:rsidRPr="00D30558">
        <w:rPr>
          <w:rFonts w:ascii="Verdana" w:hAnsi="Verdana"/>
        </w:rPr>
        <w:t>:</w:t>
      </w:r>
      <w:r w:rsidRPr="00D30558">
        <w:rPr>
          <w:rFonts w:ascii="Verdana" w:hAnsi="Verdana"/>
        </w:rPr>
        <w:t xml:space="preserve"> </w:t>
      </w:r>
      <w:r w:rsidR="00705FD1" w:rsidRPr="00D30558">
        <w:rPr>
          <w:rFonts w:ascii="Verdana" w:hAnsi="Verdana"/>
        </w:rPr>
        <w:t xml:space="preserve">Tryb podstawowy bez negocjacji - art. 275 pkt. 1 ustawy </w:t>
      </w:r>
      <w:proofErr w:type="spellStart"/>
      <w:r w:rsidR="00705FD1" w:rsidRPr="00D30558">
        <w:rPr>
          <w:rFonts w:ascii="Verdana" w:hAnsi="Verdana"/>
        </w:rPr>
        <w:t>Pzp</w:t>
      </w:r>
      <w:proofErr w:type="spellEnd"/>
      <w:r w:rsidRPr="00D30558">
        <w:rPr>
          <w:rFonts w:ascii="Verdana" w:hAnsi="Verdana"/>
          <w:b/>
        </w:rPr>
        <w:t xml:space="preserve"> </w:t>
      </w:r>
      <w:r w:rsidR="00E715A3" w:rsidRPr="00D30558">
        <w:rPr>
          <w:rFonts w:ascii="Verdana" w:hAnsi="Verdana"/>
          <w:bCs/>
        </w:rPr>
        <w:t>pn.</w:t>
      </w:r>
      <w:r w:rsidRPr="00D30558">
        <w:rPr>
          <w:rFonts w:ascii="Verdana" w:hAnsi="Verdana"/>
          <w:b/>
        </w:rPr>
        <w:t xml:space="preserve"> </w:t>
      </w:r>
      <w:r w:rsidR="00E72428" w:rsidRPr="00D30558">
        <w:rPr>
          <w:rFonts w:ascii="Verdana" w:hAnsi="Verdana"/>
          <w:bCs/>
        </w:rPr>
        <w:t>”</w:t>
      </w:r>
      <w:r w:rsidR="00705FD1" w:rsidRPr="00D30558">
        <w:rPr>
          <w:rFonts w:ascii="Verdana" w:hAnsi="Verdana"/>
          <w:b/>
          <w:bCs/>
        </w:rPr>
        <w:t>Budowa budynku pomocniczego  (ochrony zdrowia) przy ul. Czarnowiejskiej 50A - KC-DE-zp.25.68.2026</w:t>
      </w:r>
      <w:r w:rsidR="00E72428" w:rsidRPr="00D30558">
        <w:rPr>
          <w:rFonts w:ascii="Verdana" w:hAnsi="Verdana"/>
          <w:bCs/>
        </w:rPr>
        <w:t>”</w:t>
      </w:r>
      <w:r w:rsidRPr="00D30558">
        <w:rPr>
          <w:rFonts w:ascii="Verdana" w:hAnsi="Verdana"/>
          <w:b/>
        </w:rPr>
        <w:t xml:space="preserve"> </w:t>
      </w:r>
      <w:r w:rsidRPr="00D30558">
        <w:rPr>
          <w:rFonts w:ascii="Verdana" w:hAnsi="Verdana"/>
          <w:bCs/>
        </w:rPr>
        <w:t>– znak sprawy</w:t>
      </w:r>
      <w:r w:rsidRPr="00D30558">
        <w:rPr>
          <w:rFonts w:ascii="Verdana" w:hAnsi="Verdana"/>
          <w:b/>
        </w:rPr>
        <w:t xml:space="preserve"> </w:t>
      </w:r>
      <w:r w:rsidR="00705FD1" w:rsidRPr="00D30558">
        <w:rPr>
          <w:rFonts w:ascii="Verdana" w:hAnsi="Verdana"/>
          <w:b/>
        </w:rPr>
        <w:t>KC-DE-zp.25.68.2026</w:t>
      </w:r>
      <w:r w:rsidRPr="00D30558">
        <w:rPr>
          <w:rFonts w:ascii="Verdana" w:hAnsi="Verdana"/>
          <w:b/>
        </w:rPr>
        <w:t>.</w:t>
      </w:r>
    </w:p>
    <w:p w14:paraId="43C784D8" w14:textId="77777777" w:rsidR="0012774F" w:rsidRPr="00D30558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D30558">
        <w:rPr>
          <w:rFonts w:ascii="Verdana" w:hAnsi="Verdana"/>
        </w:rPr>
        <w:t>Zamawiający,</w:t>
      </w:r>
      <w:r w:rsidR="002C6A48" w:rsidRPr="00D30558">
        <w:rPr>
          <w:rFonts w:ascii="Verdana" w:hAnsi="Verdana"/>
        </w:rPr>
        <w:t xml:space="preserve"> </w:t>
      </w:r>
      <w:r w:rsidR="002C6A48" w:rsidRPr="00D30558">
        <w:rPr>
          <w:rFonts w:ascii="Verdana" w:hAnsi="Verdana"/>
          <w:b/>
        </w:rPr>
        <w:t>Akademia Górniczo-Hutnicza im. Stanisława Staszica w Krakowie</w:t>
      </w:r>
      <w:r w:rsidRPr="00D30558">
        <w:rPr>
          <w:rFonts w:ascii="Verdana" w:hAnsi="Verdana"/>
        </w:rPr>
        <w:t xml:space="preserve"> działając na podstawie art. </w:t>
      </w:r>
      <w:r w:rsidR="00E74BC3" w:rsidRPr="00D30558">
        <w:rPr>
          <w:rFonts w:ascii="Verdana" w:hAnsi="Verdana"/>
        </w:rPr>
        <w:t>284</w:t>
      </w:r>
      <w:r w:rsidRPr="00D30558">
        <w:rPr>
          <w:rFonts w:ascii="Verdana" w:hAnsi="Verdana"/>
        </w:rPr>
        <w:t xml:space="preserve"> ust. </w:t>
      </w:r>
      <w:r w:rsidR="0029606A" w:rsidRPr="00D30558">
        <w:rPr>
          <w:rFonts w:ascii="Verdana" w:hAnsi="Verdana"/>
        </w:rPr>
        <w:t>6</w:t>
      </w:r>
      <w:r w:rsidRPr="00D30558">
        <w:rPr>
          <w:rFonts w:ascii="Verdana" w:hAnsi="Verdana"/>
        </w:rPr>
        <w:t xml:space="preserve"> ustawy z dnia </w:t>
      </w:r>
      <w:r w:rsidR="0029606A" w:rsidRPr="00D30558">
        <w:rPr>
          <w:rFonts w:ascii="Verdana" w:hAnsi="Verdana"/>
        </w:rPr>
        <w:t>11</w:t>
      </w:r>
      <w:r w:rsidRPr="00D30558">
        <w:rPr>
          <w:rFonts w:ascii="Verdana" w:hAnsi="Verdana"/>
        </w:rPr>
        <w:t xml:space="preserve"> </w:t>
      </w:r>
      <w:r w:rsidR="0029606A" w:rsidRPr="00D30558">
        <w:rPr>
          <w:rFonts w:ascii="Verdana" w:hAnsi="Verdana"/>
        </w:rPr>
        <w:t xml:space="preserve">września </w:t>
      </w:r>
      <w:r w:rsidRPr="00D30558">
        <w:rPr>
          <w:rFonts w:ascii="Verdana" w:hAnsi="Verdana"/>
        </w:rPr>
        <w:t>20</w:t>
      </w:r>
      <w:r w:rsidR="0029606A" w:rsidRPr="00D30558">
        <w:rPr>
          <w:rFonts w:ascii="Verdana" w:hAnsi="Verdana"/>
        </w:rPr>
        <w:t>19</w:t>
      </w:r>
      <w:r w:rsidRPr="00D30558">
        <w:rPr>
          <w:rFonts w:ascii="Verdana" w:hAnsi="Verdana"/>
        </w:rPr>
        <w:t xml:space="preserve"> r</w:t>
      </w:r>
      <w:r w:rsidR="0029606A" w:rsidRPr="00D30558">
        <w:rPr>
          <w:rFonts w:ascii="Verdana" w:hAnsi="Verdana"/>
        </w:rPr>
        <w:t>.</w:t>
      </w:r>
      <w:r w:rsidRPr="00D30558">
        <w:rPr>
          <w:rFonts w:ascii="Verdana" w:hAnsi="Verdana"/>
        </w:rPr>
        <w:t xml:space="preserve"> Prawo </w:t>
      </w:r>
      <w:r w:rsidR="0029606A" w:rsidRPr="00D30558">
        <w:rPr>
          <w:rFonts w:ascii="Verdana" w:hAnsi="Verdana"/>
        </w:rPr>
        <w:t>z</w:t>
      </w:r>
      <w:r w:rsidRPr="00D30558">
        <w:rPr>
          <w:rFonts w:ascii="Verdana" w:hAnsi="Verdana"/>
        </w:rPr>
        <w:t xml:space="preserve">amówień </w:t>
      </w:r>
      <w:r w:rsidR="0029606A" w:rsidRPr="00D30558">
        <w:rPr>
          <w:rFonts w:ascii="Verdana" w:hAnsi="Verdana"/>
        </w:rPr>
        <w:t>p</w:t>
      </w:r>
      <w:r w:rsidRPr="00D30558">
        <w:rPr>
          <w:rFonts w:ascii="Verdana" w:hAnsi="Verdana"/>
        </w:rPr>
        <w:t>ublicznych</w:t>
      </w:r>
      <w:r w:rsidR="00711222" w:rsidRPr="00D30558">
        <w:rPr>
          <w:rFonts w:ascii="Verdana" w:hAnsi="Verdana"/>
        </w:rPr>
        <w:t xml:space="preserve"> </w:t>
      </w:r>
      <w:r w:rsidR="00864538" w:rsidRPr="00D30558">
        <w:rPr>
          <w:rFonts w:ascii="Verdana" w:hAnsi="Verdana"/>
        </w:rPr>
        <w:t xml:space="preserve">(Dz.U.2024.1320 </w:t>
      </w:r>
      <w:proofErr w:type="spellStart"/>
      <w:r w:rsidR="00864538" w:rsidRPr="00D30558">
        <w:rPr>
          <w:rFonts w:ascii="Verdana" w:hAnsi="Verdana"/>
        </w:rPr>
        <w:t>t.j</w:t>
      </w:r>
      <w:proofErr w:type="spellEnd"/>
      <w:r w:rsidR="00864538" w:rsidRPr="00D30558">
        <w:rPr>
          <w:rFonts w:ascii="Verdana" w:hAnsi="Verdana"/>
        </w:rPr>
        <w:t xml:space="preserve">. ze zm.) </w:t>
      </w:r>
      <w:r w:rsidR="00E74BC3" w:rsidRPr="00D30558">
        <w:rPr>
          <w:rFonts w:ascii="Verdana" w:hAnsi="Verdana"/>
        </w:rPr>
        <w:t>udostępnia</w:t>
      </w:r>
      <w:r w:rsidR="00BE7BFD" w:rsidRPr="00D30558">
        <w:rPr>
          <w:rFonts w:ascii="Verdana" w:hAnsi="Verdana"/>
        </w:rPr>
        <w:t xml:space="preserve"> poniżej treść zapytań do S</w:t>
      </w:r>
      <w:r w:rsidR="0012774F" w:rsidRPr="00D30558">
        <w:rPr>
          <w:rFonts w:ascii="Verdana" w:hAnsi="Verdana"/>
        </w:rPr>
        <w:t>pecyfikacji Warunków Zamówienia (</w:t>
      </w:r>
      <w:r w:rsidR="0012774F" w:rsidRPr="00D30558">
        <w:rPr>
          <w:rFonts w:ascii="Verdana" w:hAnsi="Verdana"/>
          <w:lang w:eastAsia="ar-SA"/>
        </w:rPr>
        <w:t>zwanej dalej</w:t>
      </w:r>
      <w:r w:rsidR="0012774F" w:rsidRPr="00D30558">
        <w:rPr>
          <w:rFonts w:ascii="Verdana" w:hAnsi="Verdana"/>
          <w:b/>
          <w:lang w:eastAsia="ar-SA"/>
        </w:rPr>
        <w:t xml:space="preserve"> </w:t>
      </w:r>
      <w:r w:rsidR="0012774F" w:rsidRPr="00D30558">
        <w:rPr>
          <w:rFonts w:ascii="Verdana" w:hAnsi="Verdana"/>
          <w:bCs/>
          <w:lang w:eastAsia="ar-SA"/>
        </w:rPr>
        <w:t>”SWZ”)</w:t>
      </w:r>
      <w:r w:rsidR="00E74BC3" w:rsidRPr="00D30558">
        <w:rPr>
          <w:rFonts w:ascii="Verdana" w:hAnsi="Verdana"/>
          <w:bCs/>
          <w:lang w:eastAsia="ar-SA"/>
        </w:rPr>
        <w:t xml:space="preserve"> </w:t>
      </w:r>
      <w:r w:rsidR="00E74BC3" w:rsidRPr="00D30558">
        <w:rPr>
          <w:rFonts w:ascii="Verdana" w:hAnsi="Verdana"/>
        </w:rPr>
        <w:t>wraz z wyjaśnieniami</w:t>
      </w:r>
      <w:r w:rsidR="0012774F" w:rsidRPr="00D3055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5FD1" w:rsidRPr="00D30558" w14:paraId="4E170F41" w14:textId="77777777" w:rsidTr="00E71DFB">
        <w:tc>
          <w:tcPr>
            <w:tcW w:w="9356" w:type="dxa"/>
          </w:tcPr>
          <w:p w14:paraId="268583D4" w14:textId="46C069BC" w:rsidR="00705FD1" w:rsidRPr="00D30558" w:rsidRDefault="00F42308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30558">
              <w:rPr>
                <w:rFonts w:ascii="Verdana" w:hAnsi="Verdana"/>
                <w:b/>
                <w:bCs/>
              </w:rPr>
              <w:t>Pytanie 1:</w:t>
            </w:r>
          </w:p>
          <w:p w14:paraId="1056EBD3" w14:textId="77777777" w:rsidR="00F42308" w:rsidRPr="00D30558" w:rsidRDefault="00F42308" w:rsidP="00E71DFB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6B1F1DA7" w14:textId="593D421D" w:rsidR="00705FD1" w:rsidRPr="00D30558" w:rsidRDefault="00705FD1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D30558">
              <w:rPr>
                <w:rFonts w:ascii="Verdana" w:hAnsi="Verdana"/>
              </w:rPr>
              <w:t>Proszę o informację, czy istniejący system GEMOS ma możliwość rozbudowy lub w jakim zakresie trzeba rozbudować system?</w:t>
            </w:r>
          </w:p>
          <w:p w14:paraId="643A4378" w14:textId="77777777" w:rsidR="00F42308" w:rsidRPr="00D30558" w:rsidRDefault="00F42308" w:rsidP="00E71DFB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23C16E01" w14:textId="04463D51" w:rsidR="00705FD1" w:rsidRPr="00D30558" w:rsidRDefault="00705FD1" w:rsidP="00E71DF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30558">
              <w:rPr>
                <w:rFonts w:ascii="Verdana" w:hAnsi="Verdana"/>
                <w:b/>
                <w:bCs/>
              </w:rPr>
              <w:t xml:space="preserve">Odpowiedź </w:t>
            </w:r>
            <w:r w:rsidR="00F42308" w:rsidRPr="00D30558">
              <w:rPr>
                <w:rFonts w:ascii="Verdana" w:hAnsi="Verdana"/>
                <w:b/>
                <w:bCs/>
              </w:rPr>
              <w:t>1</w:t>
            </w:r>
            <w:r w:rsidRPr="00D30558">
              <w:rPr>
                <w:rFonts w:ascii="Verdana" w:hAnsi="Verdana"/>
                <w:b/>
                <w:bCs/>
              </w:rPr>
              <w:t>:</w:t>
            </w:r>
          </w:p>
          <w:p w14:paraId="5638CDBB" w14:textId="77777777" w:rsidR="00705FD1" w:rsidRDefault="00705FD1" w:rsidP="00E71DFB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  <w:p w14:paraId="67BF4111" w14:textId="227C6BE3" w:rsidR="00C904B4" w:rsidRPr="00C904B4" w:rsidRDefault="00C904B4" w:rsidP="00C904B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C904B4">
              <w:rPr>
                <w:rFonts w:ascii="Verdana" w:hAnsi="Verdana"/>
                <w:b/>
                <w:bCs/>
              </w:rPr>
              <w:t xml:space="preserve">Zamawiający informuje że </w:t>
            </w:r>
            <w:r w:rsidRPr="00C904B4">
              <w:rPr>
                <w:rFonts w:ascii="Verdana" w:hAnsi="Verdana"/>
                <w:b/>
                <w:bCs/>
                <w:u w:val="single"/>
              </w:rPr>
              <w:t>nie należy wyceniać</w:t>
            </w:r>
            <w:r w:rsidRPr="00C904B4">
              <w:rPr>
                <w:rFonts w:ascii="Verdana" w:hAnsi="Verdana"/>
                <w:b/>
                <w:bCs/>
              </w:rPr>
              <w:t xml:space="preserve"> rozbudowy i aktualizacji systemu </w:t>
            </w:r>
            <w:proofErr w:type="spellStart"/>
            <w:r w:rsidRPr="00C904B4">
              <w:rPr>
                <w:rFonts w:ascii="Verdana" w:hAnsi="Verdana"/>
                <w:b/>
                <w:bCs/>
              </w:rPr>
              <w:t>Gemos</w:t>
            </w:r>
            <w:proofErr w:type="spellEnd"/>
            <w:r w:rsidRPr="00C904B4">
              <w:rPr>
                <w:rFonts w:ascii="Verdana" w:hAnsi="Verdana"/>
                <w:b/>
                <w:bCs/>
              </w:rPr>
              <w:t xml:space="preserve">. Zamawiający informuje że w wycenie należy uwzględnić kabel światłowodowy 8 włókien </w:t>
            </w:r>
            <w:proofErr w:type="spellStart"/>
            <w:r w:rsidRPr="00C904B4">
              <w:rPr>
                <w:rFonts w:ascii="Verdana" w:hAnsi="Verdana"/>
                <w:b/>
                <w:bCs/>
              </w:rPr>
              <w:t>jednomodowy</w:t>
            </w:r>
            <w:proofErr w:type="spellEnd"/>
            <w:r w:rsidRPr="00C904B4">
              <w:rPr>
                <w:rFonts w:ascii="Verdana" w:hAnsi="Verdana"/>
                <w:b/>
                <w:bCs/>
              </w:rPr>
              <w:t xml:space="preserve"> z wszystkimi niezbędnymi elementami komunikacyjnymi (konwertery: światło-&gt;miedź 1szt., miedź-&gt; światło 1szt., wkładki światłowodowe 2szt., </w:t>
            </w:r>
            <w:proofErr w:type="spellStart"/>
            <w:r w:rsidRPr="00C904B4">
              <w:rPr>
                <w:rFonts w:ascii="Verdana" w:hAnsi="Verdana"/>
                <w:b/>
                <w:bCs/>
              </w:rPr>
              <w:t>patchpanele</w:t>
            </w:r>
            <w:proofErr w:type="spellEnd"/>
            <w:r w:rsidRPr="00C904B4">
              <w:rPr>
                <w:rFonts w:ascii="Verdana" w:hAnsi="Verdana"/>
                <w:b/>
                <w:bCs/>
              </w:rPr>
              <w:t xml:space="preserve"> 2szt. itd.). Relacja: budynek projektowany (pomieszczenie zaplecza na parterze – szafa GPD) do budynku A-3 (parter pomieszczenie centrali telefonicznej). Projektowany połączenie (kable) należy prowadzić w istniejącej i projektowanej kanalizacji teletechnicznej. Wszystkie włókna kabla światłowodowego  należy zakończyć z obydwu st</w:t>
            </w:r>
            <w:r>
              <w:rPr>
                <w:rFonts w:ascii="Verdana" w:hAnsi="Verdana"/>
                <w:b/>
                <w:bCs/>
              </w:rPr>
              <w:t>ro</w:t>
            </w:r>
            <w:r w:rsidRPr="00C904B4">
              <w:rPr>
                <w:rFonts w:ascii="Verdana" w:hAnsi="Verdana"/>
                <w:b/>
                <w:bCs/>
              </w:rPr>
              <w:t xml:space="preserve">n na nowych </w:t>
            </w:r>
            <w:proofErr w:type="spellStart"/>
            <w:r w:rsidRPr="00C904B4">
              <w:rPr>
                <w:rFonts w:ascii="Verdana" w:hAnsi="Verdana"/>
                <w:b/>
                <w:bCs/>
              </w:rPr>
              <w:t>patchpanelach</w:t>
            </w:r>
            <w:proofErr w:type="spellEnd"/>
            <w:r w:rsidRPr="00C904B4">
              <w:rPr>
                <w:rFonts w:ascii="Verdana" w:hAnsi="Verdana"/>
                <w:b/>
                <w:bCs/>
              </w:rPr>
              <w:t xml:space="preserve"> które również należy uwzględnić w wycenie.</w:t>
            </w:r>
          </w:p>
          <w:p w14:paraId="4EA5EA37" w14:textId="15AAFC15" w:rsidR="00C904B4" w:rsidRPr="00D30558" w:rsidRDefault="00C904B4" w:rsidP="00E71DFB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391FAC4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0E9DF" w14:textId="77777777" w:rsidR="00E47E1F" w:rsidRDefault="00E47E1F">
      <w:r>
        <w:separator/>
      </w:r>
    </w:p>
  </w:endnote>
  <w:endnote w:type="continuationSeparator" w:id="0">
    <w:p w14:paraId="039BD744" w14:textId="77777777" w:rsidR="00E47E1F" w:rsidRDefault="00E47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82B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DE4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5EB1D" w14:textId="77777777" w:rsidR="006D4AB3" w:rsidRDefault="00E47E1F">
    <w:pPr>
      <w:pStyle w:val="Stopka"/>
      <w:tabs>
        <w:tab w:val="clear" w:pos="4536"/>
      </w:tabs>
      <w:jc w:val="center"/>
    </w:pPr>
    <w:r>
      <w:rPr>
        <w:noProof/>
      </w:rPr>
      <w:pict w14:anchorId="4D23A871">
        <v:line id="_x0000_s1025" style="position:absolute;left:0;text-align:left;z-index:251657728" from="-3.85pt,8.75pt" to="455.15pt,8.75pt"/>
      </w:pict>
    </w:r>
  </w:p>
  <w:p w14:paraId="16B988F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3D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CFBC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F364BF" w14:textId="77777777" w:rsidR="006D4AB3" w:rsidRDefault="006D4AB3">
    <w:pPr>
      <w:pStyle w:val="Stopka"/>
      <w:tabs>
        <w:tab w:val="clear" w:pos="4536"/>
        <w:tab w:val="left" w:pos="6237"/>
      </w:tabs>
    </w:pPr>
  </w:p>
  <w:p w14:paraId="306CC5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37B8" w14:textId="77777777" w:rsidR="00E47E1F" w:rsidRDefault="00E47E1F">
      <w:r>
        <w:separator/>
      </w:r>
    </w:p>
  </w:footnote>
  <w:footnote w:type="continuationSeparator" w:id="0">
    <w:p w14:paraId="78158097" w14:textId="77777777" w:rsidR="00E47E1F" w:rsidRDefault="00E47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84A8" w14:textId="77777777" w:rsidR="00705FD1" w:rsidRDefault="00705F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C7634" w14:textId="77777777" w:rsidR="00705FD1" w:rsidRDefault="00705F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B921F" w14:textId="77777777" w:rsidR="00705FD1" w:rsidRDefault="00705F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7757479">
    <w:abstractNumId w:val="3"/>
  </w:num>
  <w:num w:numId="2" w16cid:durableId="1066490707">
    <w:abstractNumId w:val="6"/>
  </w:num>
  <w:num w:numId="3" w16cid:durableId="1488134394">
    <w:abstractNumId w:val="2"/>
  </w:num>
  <w:num w:numId="4" w16cid:durableId="1328247789">
    <w:abstractNumId w:val="5"/>
  </w:num>
  <w:num w:numId="5" w16cid:durableId="240065670">
    <w:abstractNumId w:val="0"/>
  </w:num>
  <w:num w:numId="6" w16cid:durableId="177043382">
    <w:abstractNumId w:val="1"/>
  </w:num>
  <w:num w:numId="7" w16cid:durableId="1317806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D6B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70D6B"/>
    <w:rsid w:val="006A5DF1"/>
    <w:rsid w:val="006B7198"/>
    <w:rsid w:val="006D4AB3"/>
    <w:rsid w:val="006F3B81"/>
    <w:rsid w:val="00705FD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904B4"/>
    <w:rsid w:val="00D22FFA"/>
    <w:rsid w:val="00D30558"/>
    <w:rsid w:val="00D8461B"/>
    <w:rsid w:val="00D915F2"/>
    <w:rsid w:val="00DF32E8"/>
    <w:rsid w:val="00DF53CA"/>
    <w:rsid w:val="00E21B49"/>
    <w:rsid w:val="00E25A6D"/>
    <w:rsid w:val="00E2789F"/>
    <w:rsid w:val="00E47E1F"/>
    <w:rsid w:val="00E715A3"/>
    <w:rsid w:val="00E72428"/>
    <w:rsid w:val="00E74BC3"/>
    <w:rsid w:val="00EA14B3"/>
    <w:rsid w:val="00EA416E"/>
    <w:rsid w:val="00ED0E99"/>
    <w:rsid w:val="00F028B3"/>
    <w:rsid w:val="00F42308"/>
    <w:rsid w:val="00FC5957"/>
    <w:rsid w:val="00FD265E"/>
    <w:rsid w:val="00FF107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71A87"/>
  <w15:chartTrackingRefBased/>
  <w15:docId w15:val="{635C7071-9624-4729-83DD-33E293F3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5</cp:revision>
  <cp:lastPrinted>2001-02-10T14:28:00Z</cp:lastPrinted>
  <dcterms:created xsi:type="dcterms:W3CDTF">2026-04-14T09:49:00Z</dcterms:created>
  <dcterms:modified xsi:type="dcterms:W3CDTF">2026-04-14T10:08:00Z</dcterms:modified>
</cp:coreProperties>
</file>