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5515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515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55159">
        <w:rPr>
          <w:sz w:val="22"/>
          <w:szCs w:val="22"/>
        </w:rPr>
        <w:t>2025-10-22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55159" w:rsidRPr="00E55159" w:rsidRDefault="00E55159" w:rsidP="00FB7F50">
      <w:pPr>
        <w:spacing w:after="40"/>
        <w:rPr>
          <w:b/>
          <w:bCs/>
          <w:sz w:val="22"/>
          <w:szCs w:val="22"/>
        </w:rPr>
      </w:pPr>
      <w:r w:rsidRPr="00E55159">
        <w:rPr>
          <w:b/>
          <w:bCs/>
          <w:sz w:val="22"/>
          <w:szCs w:val="22"/>
        </w:rPr>
        <w:t>Akademia Górniczo - Hutnicza</w:t>
      </w:r>
    </w:p>
    <w:p w:rsidR="00E55159" w:rsidRPr="00E55159" w:rsidRDefault="00E55159" w:rsidP="00FB7F50">
      <w:pPr>
        <w:spacing w:after="40"/>
        <w:rPr>
          <w:b/>
          <w:bCs/>
          <w:sz w:val="22"/>
          <w:szCs w:val="22"/>
        </w:rPr>
      </w:pPr>
      <w:r w:rsidRPr="00E55159">
        <w:rPr>
          <w:b/>
          <w:bCs/>
          <w:sz w:val="22"/>
          <w:szCs w:val="22"/>
        </w:rPr>
        <w:t>im. Stanisława Staszica w Krakowie</w:t>
      </w:r>
    </w:p>
    <w:p w:rsidR="00FB7F50" w:rsidRPr="002245BE" w:rsidRDefault="00E55159" w:rsidP="00FB7F50">
      <w:pPr>
        <w:spacing w:after="40"/>
        <w:rPr>
          <w:b/>
          <w:bCs/>
          <w:sz w:val="22"/>
          <w:szCs w:val="22"/>
        </w:rPr>
      </w:pPr>
      <w:r w:rsidRPr="00E55159">
        <w:rPr>
          <w:b/>
          <w:bCs/>
          <w:sz w:val="22"/>
          <w:szCs w:val="22"/>
        </w:rPr>
        <w:t>Dział Zamówień Publicznych</w:t>
      </w:r>
    </w:p>
    <w:p w:rsidR="00FB7F50" w:rsidRPr="002245BE" w:rsidRDefault="00E55159" w:rsidP="00FB7F50">
      <w:pPr>
        <w:rPr>
          <w:sz w:val="22"/>
          <w:szCs w:val="22"/>
        </w:rPr>
      </w:pPr>
      <w:r w:rsidRPr="00E5515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55159">
        <w:rPr>
          <w:sz w:val="22"/>
          <w:szCs w:val="22"/>
        </w:rPr>
        <w:t>30</w:t>
      </w:r>
    </w:p>
    <w:p w:rsidR="00FB7F50" w:rsidRPr="002245BE" w:rsidRDefault="00E55159" w:rsidP="00FB7F50">
      <w:pPr>
        <w:rPr>
          <w:sz w:val="22"/>
          <w:szCs w:val="22"/>
        </w:rPr>
      </w:pPr>
      <w:r w:rsidRPr="00E5515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5515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55159" w:rsidRPr="00607F9B" w:rsidTr="00BB6785">
        <w:trPr>
          <w:trHeight w:val="638"/>
        </w:trPr>
        <w:tc>
          <w:tcPr>
            <w:tcW w:w="959" w:type="dxa"/>
            <w:shd w:val="clear" w:color="auto" w:fill="auto"/>
          </w:tcPr>
          <w:p w:rsidR="00E55159" w:rsidRPr="00607F9B" w:rsidRDefault="00E55159" w:rsidP="00BB67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55159" w:rsidRPr="00607F9B" w:rsidRDefault="00E55159" w:rsidP="00BB67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5515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5515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5159">
              <w:rPr>
                <w:b/>
                <w:bCs/>
                <w:sz w:val="22"/>
                <w:szCs w:val="22"/>
              </w:rPr>
              <w:t>Dostawa zestawu ciągadeł do laboratoryjnego ciągnienia specjalnego stopu aluminium - KC-DE-zp.272-524/25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5159">
              <w:rPr>
                <w:b/>
                <w:sz w:val="22"/>
                <w:szCs w:val="22"/>
              </w:rPr>
              <w:t>KC-DE-zp.272-524/25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5159" w:rsidTr="00BB67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55159" w:rsidRPr="00D26ED6" w:rsidRDefault="00E55159" w:rsidP="00BB678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55159">
              <w:rPr>
                <w:b/>
                <w:sz w:val="22"/>
                <w:szCs w:val="22"/>
              </w:rPr>
              <w:t>TECHNODIAMENT SPÓŁKA Z OGRANICZONĄ ODPOWIEDZIALNOŚCIĄ</w:t>
            </w:r>
          </w:p>
          <w:p w:rsidR="00E55159" w:rsidRPr="009F0E5C" w:rsidRDefault="00E55159" w:rsidP="00BB6785">
            <w:pPr>
              <w:jc w:val="both"/>
              <w:rPr>
                <w:bCs/>
                <w:sz w:val="22"/>
                <w:szCs w:val="22"/>
              </w:rPr>
            </w:pPr>
            <w:r w:rsidRPr="00E55159">
              <w:rPr>
                <w:bCs/>
                <w:sz w:val="22"/>
                <w:szCs w:val="22"/>
              </w:rPr>
              <w:t>BOKSERSKA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5159">
              <w:rPr>
                <w:bCs/>
                <w:sz w:val="22"/>
                <w:szCs w:val="22"/>
              </w:rPr>
              <w:t>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55159" w:rsidRPr="009F0E5C" w:rsidRDefault="00E55159" w:rsidP="00BB6785">
            <w:pPr>
              <w:jc w:val="both"/>
              <w:rPr>
                <w:bCs/>
                <w:sz w:val="22"/>
                <w:szCs w:val="22"/>
              </w:rPr>
            </w:pPr>
            <w:r w:rsidRPr="00E55159">
              <w:rPr>
                <w:bCs/>
                <w:sz w:val="22"/>
                <w:szCs w:val="22"/>
              </w:rPr>
              <w:t>02-690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5159">
              <w:rPr>
                <w:bCs/>
                <w:sz w:val="22"/>
                <w:szCs w:val="22"/>
              </w:rPr>
              <w:t>WARSZAWA</w:t>
            </w:r>
          </w:p>
          <w:p w:rsidR="00E55159" w:rsidRPr="00D26ED6" w:rsidRDefault="00E55159" w:rsidP="00BB678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55159">
              <w:rPr>
                <w:b/>
                <w:sz w:val="22"/>
                <w:szCs w:val="22"/>
              </w:rPr>
              <w:t>48 462.00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55159" w:rsidRDefault="00E55159" w:rsidP="00BB678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417"/>
        <w:gridCol w:w="1418"/>
        <w:gridCol w:w="1559"/>
        <w:gridCol w:w="1985"/>
      </w:tblGrid>
      <w:tr w:rsidR="00EB4C09" w:rsidRPr="008567C7" w:rsidTr="00EB4C09">
        <w:trPr>
          <w:trHeight w:val="510"/>
        </w:trPr>
        <w:tc>
          <w:tcPr>
            <w:tcW w:w="709" w:type="dxa"/>
            <w:vAlign w:val="center"/>
          </w:tcPr>
          <w:p w:rsidR="00EB4C09" w:rsidRPr="008567C7" w:rsidRDefault="00EB4C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EB4C09" w:rsidRPr="008567C7" w:rsidRDefault="00EB4C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EB4C09" w:rsidRPr="008567C7" w:rsidRDefault="00EB4C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EB4C09" w:rsidRPr="008567C7" w:rsidRDefault="00EB4C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EB4C09" w:rsidRPr="008567C7" w:rsidRDefault="00EB4C0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1985" w:type="dxa"/>
            <w:vAlign w:val="center"/>
          </w:tcPr>
          <w:p w:rsidR="00EB4C09" w:rsidRPr="008567C7" w:rsidRDefault="00EB4C0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B4C09" w:rsidRPr="008567C7" w:rsidTr="00EB4C09">
        <w:tc>
          <w:tcPr>
            <w:tcW w:w="709" w:type="dxa"/>
            <w:vAlign w:val="center"/>
          </w:tcPr>
          <w:p w:rsidR="00EB4C09" w:rsidRPr="008567C7" w:rsidRDefault="00EB4C09" w:rsidP="00BB67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EB4C09" w:rsidRPr="002B6761" w:rsidRDefault="00EB4C09" w:rsidP="00BB678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b/>
                <w:sz w:val="18"/>
                <w:szCs w:val="18"/>
              </w:rPr>
              <w:t>TECHNODIAMENT SPÓŁKA Z OGRANICZONĄ ODPOWIEDZIALNOŚCIĄ</w:t>
            </w:r>
          </w:p>
          <w:p w:rsidR="00EB4C09" w:rsidRPr="008567C7" w:rsidRDefault="00EB4C09" w:rsidP="00BB678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BOKSERSKA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B4C09" w:rsidRPr="001B7815" w:rsidRDefault="00EB4C09" w:rsidP="00BB678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02-690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5515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:rsidR="00EB4C09" w:rsidRPr="008567C7" w:rsidRDefault="00EB4C09" w:rsidP="00BB67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EB4C09" w:rsidRPr="008567C7" w:rsidRDefault="00EB4C09" w:rsidP="00BB67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EB4C09" w:rsidRPr="008567C7" w:rsidRDefault="00EB4C09" w:rsidP="00BB67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:rsidR="00EB4C09" w:rsidRPr="008567C7" w:rsidRDefault="00EB4C09" w:rsidP="00BB678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5515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bookmarkStart w:id="2" w:name="_GoBack"/>
            <w:bookmarkEnd w:id="2"/>
            <w:r w:rsidRPr="00E5515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739C" w:rsidRDefault="00E5739C">
      <w:r>
        <w:separator/>
      </w:r>
    </w:p>
  </w:endnote>
  <w:endnote w:type="continuationSeparator" w:id="0">
    <w:p w:rsidR="00E5739C" w:rsidRDefault="00E5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739C" w:rsidRDefault="00E5739C">
      <w:r>
        <w:separator/>
      </w:r>
    </w:p>
  </w:footnote>
  <w:footnote w:type="continuationSeparator" w:id="0">
    <w:p w:rsidR="00E5739C" w:rsidRDefault="00E57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B4C0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453.75pt;height:4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39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5159"/>
    <w:rsid w:val="00E5739C"/>
    <w:rsid w:val="00E62859"/>
    <w:rsid w:val="00E85D70"/>
    <w:rsid w:val="00EB4C0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DC323E"/>
  <w15:chartTrackingRefBased/>
  <w15:docId w15:val="{DC11161B-2E89-47AA-85CE-AE43083DC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2025-10-22T08:25:00Z</dcterms:created>
  <dcterms:modified xsi:type="dcterms:W3CDTF">2025-10-22T08:26:00Z</dcterms:modified>
</cp:coreProperties>
</file>