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1C5054" w:rsidP="00D665F5">
      <w:pPr>
        <w:spacing w:after="240"/>
        <w:jc w:val="right"/>
        <w:rPr>
          <w:sz w:val="22"/>
          <w:szCs w:val="22"/>
        </w:rPr>
      </w:pPr>
      <w:r w:rsidRPr="001C505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C5054">
        <w:rPr>
          <w:sz w:val="22"/>
          <w:szCs w:val="22"/>
        </w:rPr>
        <w:t>2025-08-20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C5054" w:rsidRPr="001C5054" w:rsidRDefault="001C5054" w:rsidP="00577BC6">
      <w:pPr>
        <w:spacing w:after="40"/>
        <w:rPr>
          <w:b/>
          <w:bCs/>
          <w:sz w:val="22"/>
          <w:szCs w:val="22"/>
        </w:rPr>
      </w:pPr>
      <w:r w:rsidRPr="001C5054">
        <w:rPr>
          <w:b/>
          <w:bCs/>
          <w:sz w:val="22"/>
          <w:szCs w:val="22"/>
        </w:rPr>
        <w:t>Akademia Górniczo - Hutnicza</w:t>
      </w:r>
    </w:p>
    <w:p w:rsidR="001C5054" w:rsidRPr="001C5054" w:rsidRDefault="001C5054" w:rsidP="00577BC6">
      <w:pPr>
        <w:spacing w:after="40"/>
        <w:rPr>
          <w:b/>
          <w:bCs/>
          <w:sz w:val="22"/>
          <w:szCs w:val="22"/>
        </w:rPr>
      </w:pPr>
      <w:r w:rsidRPr="001C5054">
        <w:rPr>
          <w:b/>
          <w:bCs/>
          <w:sz w:val="22"/>
          <w:szCs w:val="22"/>
        </w:rPr>
        <w:t>im. Stanisława Staszica w Krakowie</w:t>
      </w:r>
    </w:p>
    <w:p w:rsidR="00D665F5" w:rsidRPr="00D91931" w:rsidRDefault="001C5054" w:rsidP="00577BC6">
      <w:pPr>
        <w:spacing w:after="40"/>
        <w:rPr>
          <w:b/>
          <w:bCs/>
          <w:sz w:val="22"/>
          <w:szCs w:val="22"/>
        </w:rPr>
      </w:pPr>
      <w:r w:rsidRPr="001C5054">
        <w:rPr>
          <w:b/>
          <w:bCs/>
          <w:sz w:val="22"/>
          <w:szCs w:val="22"/>
        </w:rPr>
        <w:t>Dział Zamówień Publicznych</w:t>
      </w:r>
    </w:p>
    <w:p w:rsidR="00D665F5" w:rsidRPr="00BD5546" w:rsidRDefault="001C5054" w:rsidP="00D665F5">
      <w:pPr>
        <w:rPr>
          <w:sz w:val="22"/>
          <w:szCs w:val="22"/>
        </w:rPr>
      </w:pPr>
      <w:r w:rsidRPr="001C505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C5054">
        <w:rPr>
          <w:sz w:val="22"/>
          <w:szCs w:val="22"/>
        </w:rPr>
        <w:t>30</w:t>
      </w:r>
    </w:p>
    <w:p w:rsidR="00D665F5" w:rsidRPr="00BD5546" w:rsidRDefault="001C5054" w:rsidP="00D665F5">
      <w:pPr>
        <w:rPr>
          <w:sz w:val="22"/>
          <w:szCs w:val="22"/>
        </w:rPr>
      </w:pPr>
      <w:r w:rsidRPr="001C505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C505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C5054" w:rsidRPr="001C5054">
        <w:rPr>
          <w:b/>
          <w:sz w:val="22"/>
          <w:szCs w:val="22"/>
        </w:rPr>
        <w:t>DE-dzp.272-371/25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C5054" w:rsidRPr="001C505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C505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C5054">
        <w:rPr>
          <w:b/>
          <w:sz w:val="22"/>
          <w:szCs w:val="22"/>
        </w:rPr>
        <w:t>Dostawa multidetektorowego systemu GPC/SEC dla WEiP - DE-dzp.272-371/25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C5054" w:rsidRPr="001C5054">
        <w:rPr>
          <w:sz w:val="22"/>
          <w:szCs w:val="22"/>
        </w:rPr>
        <w:t>20/08/2025</w:t>
      </w:r>
      <w:r w:rsidR="00FF4AB1" w:rsidRPr="00577BC6">
        <w:rPr>
          <w:sz w:val="22"/>
          <w:szCs w:val="22"/>
        </w:rPr>
        <w:t xml:space="preserve"> o godz. </w:t>
      </w:r>
      <w:r w:rsidR="001C5054" w:rsidRPr="001C505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C5054" w:rsidRPr="00493F8C" w:rsidTr="00493CF9">
        <w:tc>
          <w:tcPr>
            <w:tcW w:w="993" w:type="dxa"/>
            <w:vAlign w:val="center"/>
          </w:tcPr>
          <w:p w:rsidR="001C5054" w:rsidRPr="00490DC0" w:rsidRDefault="001C5054" w:rsidP="00493CF9">
            <w:pPr>
              <w:spacing w:before="120" w:after="120"/>
              <w:jc w:val="center"/>
            </w:pPr>
            <w:r w:rsidRPr="001C5054">
              <w:t>1</w:t>
            </w:r>
          </w:p>
        </w:tc>
        <w:tc>
          <w:tcPr>
            <w:tcW w:w="5244" w:type="dxa"/>
          </w:tcPr>
          <w:p w:rsidR="001C5054" w:rsidRPr="00490DC0" w:rsidRDefault="001C5054" w:rsidP="00493CF9">
            <w:pPr>
              <w:spacing w:before="40"/>
            </w:pPr>
            <w:r w:rsidRPr="001C5054">
              <w:t>Altium International  Sp. z o.o.</w:t>
            </w:r>
          </w:p>
          <w:p w:rsidR="001C5054" w:rsidRPr="00490DC0" w:rsidRDefault="001C5054" w:rsidP="00493CF9">
            <w:r w:rsidRPr="001C5054">
              <w:t>Puławska</w:t>
            </w:r>
            <w:r w:rsidRPr="00490DC0">
              <w:t xml:space="preserve"> </w:t>
            </w:r>
            <w:r w:rsidRPr="001C5054">
              <w:t>303</w:t>
            </w:r>
            <w:r w:rsidRPr="00490DC0">
              <w:t xml:space="preserve"> </w:t>
            </w:r>
          </w:p>
          <w:p w:rsidR="001C5054" w:rsidRPr="00490DC0" w:rsidRDefault="001C5054" w:rsidP="00493CF9">
            <w:pPr>
              <w:spacing w:after="40"/>
              <w:jc w:val="both"/>
            </w:pPr>
            <w:r w:rsidRPr="001C5054">
              <w:t>02-785</w:t>
            </w:r>
            <w:r w:rsidRPr="00490DC0">
              <w:t xml:space="preserve"> </w:t>
            </w:r>
            <w:r w:rsidRPr="001C5054">
              <w:t>Warszawa</w:t>
            </w:r>
          </w:p>
        </w:tc>
        <w:tc>
          <w:tcPr>
            <w:tcW w:w="2835" w:type="dxa"/>
            <w:vAlign w:val="center"/>
          </w:tcPr>
          <w:p w:rsidR="001C5054" w:rsidRPr="00490DC0" w:rsidRDefault="001C5054" w:rsidP="00493CF9">
            <w:pPr>
              <w:spacing w:before="120" w:after="120"/>
              <w:jc w:val="both"/>
            </w:pPr>
            <w:r w:rsidRPr="001C5054">
              <w:t>499 038.43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76FD5" w:rsidRDefault="00876FD5">
      <w:r>
        <w:separator/>
      </w:r>
    </w:p>
  </w:endnote>
  <w:endnote w:type="continuationSeparator" w:id="0">
    <w:p w:rsidR="00876FD5" w:rsidRDefault="00876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76FD5" w:rsidRDefault="00876FD5">
      <w:r>
        <w:separator/>
      </w:r>
    </w:p>
  </w:footnote>
  <w:footnote w:type="continuationSeparator" w:id="0">
    <w:p w:rsidR="00876FD5" w:rsidRDefault="00876F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5054" w:rsidRDefault="001C5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5054" w:rsidRDefault="001C50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5054" w:rsidRDefault="001C50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6FD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5054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76FD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227C51F-C9FB-4333-BFC8-90A6F97DF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2025-08-20T10:55:00Z</dcterms:created>
  <dcterms:modified xsi:type="dcterms:W3CDTF">2025-08-20T10:55:00Z</dcterms:modified>
</cp:coreProperties>
</file>