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653A3" w14:textId="77777777" w:rsidR="006A5DF1" w:rsidRPr="004001FA" w:rsidRDefault="005E559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>Kraków</w:t>
      </w:r>
      <w:r w:rsidR="006A5DF1" w:rsidRPr="004001FA">
        <w:rPr>
          <w:rFonts w:ascii="Verdana" w:hAnsi="Verdana"/>
          <w:sz w:val="18"/>
          <w:szCs w:val="18"/>
        </w:rPr>
        <w:t xml:space="preserve"> dnia: </w:t>
      </w:r>
      <w:r w:rsidRPr="004001FA">
        <w:rPr>
          <w:rFonts w:ascii="Verdana" w:hAnsi="Verdana"/>
          <w:sz w:val="18"/>
          <w:szCs w:val="18"/>
        </w:rPr>
        <w:t>2025-06-16</w:t>
      </w:r>
    </w:p>
    <w:p w14:paraId="55F34D16" w14:textId="77777777" w:rsidR="005E5593" w:rsidRPr="004001FA" w:rsidRDefault="005E5593" w:rsidP="006A5DF1">
      <w:pPr>
        <w:rPr>
          <w:rFonts w:ascii="Verdana" w:hAnsi="Verdana"/>
          <w:b/>
          <w:bCs/>
          <w:sz w:val="18"/>
          <w:szCs w:val="18"/>
        </w:rPr>
      </w:pPr>
      <w:r w:rsidRPr="004001F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1E119A9" w14:textId="77777777" w:rsidR="005E5593" w:rsidRPr="004001FA" w:rsidRDefault="005E5593" w:rsidP="006A5DF1">
      <w:pPr>
        <w:rPr>
          <w:rFonts w:ascii="Verdana" w:hAnsi="Verdana"/>
          <w:b/>
          <w:bCs/>
          <w:sz w:val="18"/>
          <w:szCs w:val="18"/>
        </w:rPr>
      </w:pPr>
      <w:r w:rsidRPr="004001F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A24BF9" w14:textId="77777777" w:rsidR="006A5DF1" w:rsidRPr="004001FA" w:rsidRDefault="005E5593" w:rsidP="006A5DF1">
      <w:pPr>
        <w:rPr>
          <w:rFonts w:ascii="Verdana" w:hAnsi="Verdana"/>
          <w:b/>
          <w:bCs/>
          <w:sz w:val="18"/>
          <w:szCs w:val="18"/>
        </w:rPr>
      </w:pPr>
      <w:r w:rsidRPr="004001F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44978BB" w14:textId="77777777" w:rsidR="006A5DF1" w:rsidRPr="004001FA" w:rsidRDefault="005E5593" w:rsidP="006A5DF1">
      <w:pPr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>Al. Mickiewicza</w:t>
      </w:r>
      <w:r w:rsidR="006A5DF1" w:rsidRPr="004001FA">
        <w:rPr>
          <w:rFonts w:ascii="Verdana" w:hAnsi="Verdana"/>
          <w:sz w:val="18"/>
          <w:szCs w:val="18"/>
        </w:rPr>
        <w:t xml:space="preserve"> </w:t>
      </w:r>
      <w:r w:rsidRPr="004001FA">
        <w:rPr>
          <w:rFonts w:ascii="Verdana" w:hAnsi="Verdana"/>
          <w:sz w:val="18"/>
          <w:szCs w:val="18"/>
        </w:rPr>
        <w:t>30</w:t>
      </w:r>
    </w:p>
    <w:p w14:paraId="71A97FA3" w14:textId="77777777" w:rsidR="006A5DF1" w:rsidRDefault="005E5593" w:rsidP="006A5DF1">
      <w:pPr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>30-059</w:t>
      </w:r>
      <w:r w:rsidR="006A5DF1" w:rsidRPr="004001FA">
        <w:rPr>
          <w:rFonts w:ascii="Verdana" w:hAnsi="Verdana"/>
          <w:sz w:val="18"/>
          <w:szCs w:val="18"/>
        </w:rPr>
        <w:t xml:space="preserve"> </w:t>
      </w:r>
      <w:r w:rsidRPr="004001FA">
        <w:rPr>
          <w:rFonts w:ascii="Verdana" w:hAnsi="Verdana"/>
          <w:sz w:val="18"/>
          <w:szCs w:val="18"/>
        </w:rPr>
        <w:t>Kraków</w:t>
      </w:r>
    </w:p>
    <w:p w14:paraId="46AFD620" w14:textId="77777777" w:rsidR="004001FA" w:rsidRDefault="004001FA" w:rsidP="006A5DF1">
      <w:pPr>
        <w:rPr>
          <w:rFonts w:ascii="Verdana" w:hAnsi="Verdana"/>
          <w:sz w:val="18"/>
          <w:szCs w:val="18"/>
        </w:rPr>
      </w:pPr>
    </w:p>
    <w:p w14:paraId="0B93CC93" w14:textId="77777777" w:rsidR="004001FA" w:rsidRPr="004001FA" w:rsidRDefault="004001FA" w:rsidP="006A5DF1">
      <w:pPr>
        <w:rPr>
          <w:rFonts w:ascii="Verdana" w:hAnsi="Verdana"/>
          <w:sz w:val="18"/>
          <w:szCs w:val="18"/>
        </w:rPr>
      </w:pPr>
    </w:p>
    <w:p w14:paraId="0E928B07" w14:textId="42A2A922" w:rsidR="006A5DF1" w:rsidRPr="004001F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>Pismo:</w:t>
      </w:r>
      <w:r w:rsidRPr="004001FA">
        <w:rPr>
          <w:rFonts w:ascii="Verdana" w:hAnsi="Verdana"/>
          <w:b/>
          <w:bCs/>
          <w:sz w:val="18"/>
          <w:szCs w:val="18"/>
        </w:rPr>
        <w:t xml:space="preserve"> </w:t>
      </w:r>
      <w:r w:rsidR="004001FA" w:rsidRPr="004001FA">
        <w:rPr>
          <w:rFonts w:ascii="Verdana" w:hAnsi="Verdana"/>
          <w:bCs/>
          <w:sz w:val="18"/>
          <w:szCs w:val="18"/>
        </w:rPr>
        <w:t>DE-dzp.272-254/25</w:t>
      </w:r>
      <w:r w:rsidRPr="004001FA">
        <w:rPr>
          <w:rFonts w:ascii="Verdana" w:hAnsi="Verdana"/>
          <w:bCs/>
          <w:sz w:val="18"/>
          <w:szCs w:val="18"/>
        </w:rPr>
        <w:tab/>
      </w:r>
      <w:r w:rsidRPr="004001FA">
        <w:rPr>
          <w:rFonts w:ascii="Verdana" w:hAnsi="Verdana"/>
          <w:sz w:val="18"/>
          <w:szCs w:val="18"/>
        </w:rPr>
        <w:t xml:space="preserve"> </w:t>
      </w:r>
    </w:p>
    <w:p w14:paraId="26EC33EE" w14:textId="77777777" w:rsidR="006A5DF1" w:rsidRPr="004001F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9107A1" w14:textId="77777777" w:rsidR="006A5DF1" w:rsidRPr="004001F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001FA">
        <w:rPr>
          <w:rFonts w:ascii="Verdana" w:hAnsi="Verdana"/>
          <w:b/>
          <w:sz w:val="18"/>
          <w:szCs w:val="18"/>
        </w:rPr>
        <w:t>WYKONAWCY</w:t>
      </w:r>
    </w:p>
    <w:p w14:paraId="2CDE80FC" w14:textId="77777777" w:rsidR="006A5DF1" w:rsidRPr="004001F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>ubiegający się o zamówienie publiczne</w:t>
      </w:r>
    </w:p>
    <w:p w14:paraId="6F0700B0" w14:textId="77777777" w:rsidR="006D4AB3" w:rsidRPr="004001F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AB2422A" w14:textId="33DDFCF9" w:rsidR="00632C3C" w:rsidRPr="004001F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>WYJAŚNIENI</w:t>
      </w:r>
      <w:r w:rsidR="00520165" w:rsidRPr="004001FA">
        <w:rPr>
          <w:rFonts w:ascii="Verdana" w:hAnsi="Verdana"/>
          <w:sz w:val="18"/>
          <w:szCs w:val="18"/>
        </w:rPr>
        <w:t>A</w:t>
      </w:r>
      <w:r w:rsidR="00632C3C" w:rsidRPr="004001FA">
        <w:rPr>
          <w:rFonts w:ascii="Verdana" w:hAnsi="Verdana"/>
          <w:sz w:val="18"/>
          <w:szCs w:val="18"/>
        </w:rPr>
        <w:t xml:space="preserve"> TREŚCI</w:t>
      </w:r>
      <w:r w:rsidR="0029606A" w:rsidRPr="004001FA">
        <w:rPr>
          <w:rFonts w:ascii="Verdana" w:hAnsi="Verdana"/>
          <w:sz w:val="18"/>
          <w:szCs w:val="18"/>
        </w:rPr>
        <w:t xml:space="preserve"> SWZ</w:t>
      </w:r>
      <w:r w:rsidR="004001FA" w:rsidRPr="004001FA">
        <w:rPr>
          <w:rFonts w:ascii="Verdana" w:hAnsi="Verdana"/>
          <w:sz w:val="18"/>
          <w:szCs w:val="18"/>
        </w:rPr>
        <w:t xml:space="preserve"> 2 – ZMIANY SWZ 3</w:t>
      </w:r>
    </w:p>
    <w:p w14:paraId="23A14A8F" w14:textId="77777777" w:rsidR="006D4AB3" w:rsidRPr="004001F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 xml:space="preserve">Dotyczy: </w:t>
      </w:r>
      <w:r w:rsidR="006A5DF1" w:rsidRPr="004001FA">
        <w:rPr>
          <w:rFonts w:ascii="Verdana" w:hAnsi="Verdana"/>
          <w:sz w:val="18"/>
          <w:szCs w:val="18"/>
        </w:rPr>
        <w:t>p</w:t>
      </w:r>
      <w:r w:rsidRPr="004001FA">
        <w:rPr>
          <w:rFonts w:ascii="Verdana" w:hAnsi="Verdana"/>
          <w:sz w:val="18"/>
          <w:szCs w:val="18"/>
        </w:rPr>
        <w:t>ostępowani</w:t>
      </w:r>
      <w:r w:rsidR="006A5DF1" w:rsidRPr="004001FA">
        <w:rPr>
          <w:rFonts w:ascii="Verdana" w:hAnsi="Verdana"/>
          <w:sz w:val="18"/>
          <w:szCs w:val="18"/>
        </w:rPr>
        <w:t>a</w:t>
      </w:r>
      <w:r w:rsidRPr="004001F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001FA">
        <w:rPr>
          <w:rFonts w:ascii="Verdana" w:hAnsi="Verdana"/>
          <w:sz w:val="18"/>
          <w:szCs w:val="18"/>
        </w:rPr>
        <w:t>go</w:t>
      </w:r>
      <w:r w:rsidRPr="004001FA">
        <w:rPr>
          <w:rFonts w:ascii="Verdana" w:hAnsi="Verdana"/>
          <w:sz w:val="18"/>
          <w:szCs w:val="18"/>
        </w:rPr>
        <w:t xml:space="preserve"> w trybie</w:t>
      </w:r>
      <w:r w:rsidR="001D75AC" w:rsidRPr="004001FA">
        <w:rPr>
          <w:rFonts w:ascii="Verdana" w:hAnsi="Verdana"/>
          <w:sz w:val="18"/>
          <w:szCs w:val="18"/>
        </w:rPr>
        <w:t>:</w:t>
      </w:r>
      <w:r w:rsidRPr="004001FA">
        <w:rPr>
          <w:rFonts w:ascii="Verdana" w:hAnsi="Verdana"/>
          <w:sz w:val="18"/>
          <w:szCs w:val="18"/>
        </w:rPr>
        <w:t xml:space="preserve"> </w:t>
      </w:r>
      <w:r w:rsidR="005E5593" w:rsidRPr="004001FA">
        <w:rPr>
          <w:rFonts w:ascii="Verdana" w:hAnsi="Verdana"/>
          <w:sz w:val="18"/>
          <w:szCs w:val="18"/>
        </w:rPr>
        <w:t>przetarg nieograniczony</w:t>
      </w:r>
      <w:r w:rsidRPr="004001FA">
        <w:rPr>
          <w:rFonts w:ascii="Verdana" w:hAnsi="Verdana"/>
          <w:b/>
          <w:sz w:val="18"/>
          <w:szCs w:val="18"/>
        </w:rPr>
        <w:t xml:space="preserve"> </w:t>
      </w:r>
      <w:r w:rsidR="00893499" w:rsidRPr="004001FA">
        <w:rPr>
          <w:rFonts w:ascii="Verdana" w:hAnsi="Verdana"/>
          <w:bCs/>
          <w:sz w:val="18"/>
          <w:szCs w:val="18"/>
        </w:rPr>
        <w:t>pn.</w:t>
      </w:r>
      <w:r w:rsidRPr="004001FA">
        <w:rPr>
          <w:rFonts w:ascii="Verdana" w:hAnsi="Verdana"/>
          <w:b/>
          <w:sz w:val="18"/>
          <w:szCs w:val="18"/>
        </w:rPr>
        <w:t xml:space="preserve"> </w:t>
      </w:r>
      <w:r w:rsidR="00E72428" w:rsidRPr="004001FA">
        <w:rPr>
          <w:rFonts w:ascii="Verdana" w:hAnsi="Verdana"/>
          <w:bCs/>
          <w:sz w:val="18"/>
          <w:szCs w:val="18"/>
        </w:rPr>
        <w:t>”</w:t>
      </w:r>
      <w:r w:rsidR="005E5593" w:rsidRPr="004001FA">
        <w:rPr>
          <w:rFonts w:ascii="Verdana" w:hAnsi="Verdana"/>
          <w:b/>
          <w:bCs/>
          <w:sz w:val="18"/>
          <w:szCs w:val="18"/>
        </w:rPr>
        <w:t xml:space="preserve">dostawa jednostki serwerowej z kartami graficznymi dla </w:t>
      </w:r>
      <w:proofErr w:type="spellStart"/>
      <w:r w:rsidR="005E5593" w:rsidRPr="004001FA">
        <w:rPr>
          <w:rFonts w:ascii="Verdana" w:hAnsi="Verdana"/>
          <w:b/>
          <w:bCs/>
          <w:sz w:val="18"/>
          <w:szCs w:val="18"/>
        </w:rPr>
        <w:t>SBiOCTB</w:t>
      </w:r>
      <w:proofErr w:type="spellEnd"/>
      <w:r w:rsidR="005E5593" w:rsidRPr="004001FA">
        <w:rPr>
          <w:rFonts w:ascii="Verdana" w:hAnsi="Verdana"/>
          <w:b/>
          <w:bCs/>
          <w:sz w:val="18"/>
          <w:szCs w:val="18"/>
        </w:rPr>
        <w:t xml:space="preserve"> - DE-dzp.272-254/25</w:t>
      </w:r>
      <w:r w:rsidR="00E72428" w:rsidRPr="004001FA">
        <w:rPr>
          <w:rFonts w:ascii="Verdana" w:hAnsi="Verdana"/>
          <w:bCs/>
          <w:sz w:val="18"/>
          <w:szCs w:val="18"/>
        </w:rPr>
        <w:t>”</w:t>
      </w:r>
      <w:r w:rsidRPr="004001FA">
        <w:rPr>
          <w:rFonts w:ascii="Verdana" w:hAnsi="Verdana"/>
          <w:b/>
          <w:sz w:val="18"/>
          <w:szCs w:val="18"/>
        </w:rPr>
        <w:t xml:space="preserve"> </w:t>
      </w:r>
      <w:r w:rsidRPr="004001FA">
        <w:rPr>
          <w:rFonts w:ascii="Verdana" w:hAnsi="Verdana"/>
          <w:bCs/>
          <w:sz w:val="18"/>
          <w:szCs w:val="18"/>
        </w:rPr>
        <w:t>– znak sprawy</w:t>
      </w:r>
      <w:r w:rsidRPr="004001FA">
        <w:rPr>
          <w:rFonts w:ascii="Verdana" w:hAnsi="Verdana"/>
          <w:b/>
          <w:sz w:val="18"/>
          <w:szCs w:val="18"/>
        </w:rPr>
        <w:t xml:space="preserve"> </w:t>
      </w:r>
      <w:r w:rsidR="005E5593" w:rsidRPr="004001FA">
        <w:rPr>
          <w:rFonts w:ascii="Verdana" w:hAnsi="Verdana"/>
          <w:b/>
          <w:sz w:val="18"/>
          <w:szCs w:val="18"/>
        </w:rPr>
        <w:t>DE-dzp.272-254/25</w:t>
      </w:r>
      <w:r w:rsidRPr="004001FA">
        <w:rPr>
          <w:rFonts w:ascii="Verdana" w:hAnsi="Verdana"/>
          <w:b/>
          <w:sz w:val="18"/>
          <w:szCs w:val="18"/>
        </w:rPr>
        <w:t>.</w:t>
      </w:r>
    </w:p>
    <w:p w14:paraId="7DB608D1" w14:textId="4370DA86" w:rsidR="0012774F" w:rsidRPr="004001F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001FA">
        <w:rPr>
          <w:rFonts w:ascii="Verdana" w:hAnsi="Verdana"/>
          <w:sz w:val="18"/>
          <w:szCs w:val="18"/>
        </w:rPr>
        <w:t xml:space="preserve">Zamawiający, </w:t>
      </w:r>
      <w:r w:rsidR="001D75AC" w:rsidRPr="004001F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4001F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4001FA">
        <w:rPr>
          <w:rFonts w:ascii="Verdana" w:hAnsi="Verdana"/>
          <w:sz w:val="18"/>
          <w:szCs w:val="18"/>
        </w:rPr>
        <w:t>1</w:t>
      </w:r>
      <w:r w:rsidRPr="004001FA">
        <w:rPr>
          <w:rFonts w:ascii="Verdana" w:hAnsi="Verdana"/>
          <w:sz w:val="18"/>
          <w:szCs w:val="18"/>
        </w:rPr>
        <w:t>3</w:t>
      </w:r>
      <w:r w:rsidR="0029606A" w:rsidRPr="004001FA">
        <w:rPr>
          <w:rFonts w:ascii="Verdana" w:hAnsi="Verdana"/>
          <w:sz w:val="18"/>
          <w:szCs w:val="18"/>
        </w:rPr>
        <w:t>5</w:t>
      </w:r>
      <w:r w:rsidRPr="004001FA">
        <w:rPr>
          <w:rFonts w:ascii="Verdana" w:hAnsi="Verdana"/>
          <w:sz w:val="18"/>
          <w:szCs w:val="18"/>
        </w:rPr>
        <w:t xml:space="preserve"> ust</w:t>
      </w:r>
      <w:r w:rsidR="00D9049C" w:rsidRPr="004001FA">
        <w:rPr>
          <w:rFonts w:ascii="Verdana" w:hAnsi="Verdana"/>
          <w:sz w:val="18"/>
          <w:szCs w:val="18"/>
        </w:rPr>
        <w:t xml:space="preserve">. </w:t>
      </w:r>
      <w:r w:rsidR="0029606A" w:rsidRPr="004001FA">
        <w:rPr>
          <w:rFonts w:ascii="Verdana" w:hAnsi="Verdana"/>
          <w:sz w:val="18"/>
          <w:szCs w:val="18"/>
        </w:rPr>
        <w:t>6</w:t>
      </w:r>
      <w:r w:rsidRPr="004001FA">
        <w:rPr>
          <w:rFonts w:ascii="Verdana" w:hAnsi="Verdana"/>
          <w:sz w:val="18"/>
          <w:szCs w:val="18"/>
        </w:rPr>
        <w:t xml:space="preserve"> ustawy z dnia </w:t>
      </w:r>
      <w:r w:rsidR="0029606A" w:rsidRPr="004001FA">
        <w:rPr>
          <w:rFonts w:ascii="Verdana" w:hAnsi="Verdana"/>
          <w:sz w:val="18"/>
          <w:szCs w:val="18"/>
        </w:rPr>
        <w:t>11</w:t>
      </w:r>
      <w:r w:rsidRPr="004001FA">
        <w:rPr>
          <w:rFonts w:ascii="Verdana" w:hAnsi="Verdana"/>
          <w:sz w:val="18"/>
          <w:szCs w:val="18"/>
        </w:rPr>
        <w:t xml:space="preserve"> </w:t>
      </w:r>
      <w:r w:rsidR="0029606A" w:rsidRPr="004001FA">
        <w:rPr>
          <w:rFonts w:ascii="Verdana" w:hAnsi="Verdana"/>
          <w:sz w:val="18"/>
          <w:szCs w:val="18"/>
        </w:rPr>
        <w:t xml:space="preserve">września </w:t>
      </w:r>
      <w:r w:rsidRPr="004001FA">
        <w:rPr>
          <w:rFonts w:ascii="Verdana" w:hAnsi="Verdana"/>
          <w:sz w:val="18"/>
          <w:szCs w:val="18"/>
        </w:rPr>
        <w:t>20</w:t>
      </w:r>
      <w:r w:rsidR="0029606A" w:rsidRPr="004001FA">
        <w:rPr>
          <w:rFonts w:ascii="Verdana" w:hAnsi="Verdana"/>
          <w:sz w:val="18"/>
          <w:szCs w:val="18"/>
        </w:rPr>
        <w:t>19</w:t>
      </w:r>
      <w:r w:rsidRPr="004001FA">
        <w:rPr>
          <w:rFonts w:ascii="Verdana" w:hAnsi="Verdana"/>
          <w:sz w:val="18"/>
          <w:szCs w:val="18"/>
        </w:rPr>
        <w:t xml:space="preserve"> r</w:t>
      </w:r>
      <w:r w:rsidR="0029606A" w:rsidRPr="004001FA">
        <w:rPr>
          <w:rFonts w:ascii="Verdana" w:hAnsi="Verdana"/>
          <w:sz w:val="18"/>
          <w:szCs w:val="18"/>
        </w:rPr>
        <w:t>.</w:t>
      </w:r>
      <w:r w:rsidRPr="004001FA">
        <w:rPr>
          <w:rFonts w:ascii="Verdana" w:hAnsi="Verdana"/>
          <w:sz w:val="18"/>
          <w:szCs w:val="18"/>
        </w:rPr>
        <w:t xml:space="preserve"> Prawo </w:t>
      </w:r>
      <w:r w:rsidR="0029606A" w:rsidRPr="004001FA">
        <w:rPr>
          <w:rFonts w:ascii="Verdana" w:hAnsi="Verdana"/>
          <w:sz w:val="18"/>
          <w:szCs w:val="18"/>
        </w:rPr>
        <w:t>z</w:t>
      </w:r>
      <w:r w:rsidRPr="004001FA">
        <w:rPr>
          <w:rFonts w:ascii="Verdana" w:hAnsi="Verdana"/>
          <w:sz w:val="18"/>
          <w:szCs w:val="18"/>
        </w:rPr>
        <w:t xml:space="preserve">amówień </w:t>
      </w:r>
      <w:r w:rsidR="0029606A" w:rsidRPr="004001FA">
        <w:rPr>
          <w:rFonts w:ascii="Verdana" w:hAnsi="Verdana"/>
          <w:sz w:val="18"/>
          <w:szCs w:val="18"/>
        </w:rPr>
        <w:t>p</w:t>
      </w:r>
      <w:r w:rsidRPr="004001FA">
        <w:rPr>
          <w:rFonts w:ascii="Verdana" w:hAnsi="Verdana"/>
          <w:sz w:val="18"/>
          <w:szCs w:val="18"/>
        </w:rPr>
        <w:t>ublicznych</w:t>
      </w:r>
      <w:r w:rsidR="00CF0649" w:rsidRPr="004001FA">
        <w:rPr>
          <w:rFonts w:ascii="Verdana" w:hAnsi="Verdana"/>
          <w:sz w:val="18"/>
          <w:szCs w:val="18"/>
        </w:rPr>
        <w:t xml:space="preserve"> </w:t>
      </w:r>
      <w:r w:rsidR="0053062D" w:rsidRPr="004001F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4001FA">
        <w:rPr>
          <w:rFonts w:ascii="Verdana" w:hAnsi="Verdana"/>
          <w:sz w:val="18"/>
          <w:szCs w:val="18"/>
        </w:rPr>
        <w:t>t.j</w:t>
      </w:r>
      <w:proofErr w:type="spellEnd"/>
      <w:r w:rsidR="0053062D" w:rsidRPr="004001FA">
        <w:rPr>
          <w:rFonts w:ascii="Verdana" w:hAnsi="Verdana"/>
          <w:sz w:val="18"/>
          <w:szCs w:val="18"/>
        </w:rPr>
        <w:t>. ze zm.)</w:t>
      </w:r>
      <w:r w:rsidR="00DA0B26">
        <w:rPr>
          <w:rFonts w:ascii="Verdana" w:hAnsi="Verdana"/>
          <w:sz w:val="18"/>
          <w:szCs w:val="18"/>
        </w:rPr>
        <w:t xml:space="preserve"> </w:t>
      </w:r>
      <w:r w:rsidR="00D9049C" w:rsidRPr="004001FA">
        <w:rPr>
          <w:rFonts w:ascii="Verdana" w:hAnsi="Verdana"/>
          <w:sz w:val="18"/>
          <w:szCs w:val="18"/>
        </w:rPr>
        <w:t>udostępnia</w:t>
      </w:r>
      <w:r w:rsidR="00BE7BFD" w:rsidRPr="004001F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001FA">
        <w:rPr>
          <w:rFonts w:ascii="Verdana" w:hAnsi="Verdana"/>
          <w:sz w:val="18"/>
          <w:szCs w:val="18"/>
        </w:rPr>
        <w:t>pecyfikacji Warunków Zamówienia (</w:t>
      </w:r>
      <w:r w:rsidR="0012774F" w:rsidRPr="004001F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001F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001F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4001F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4001FA">
        <w:rPr>
          <w:rFonts w:ascii="Verdana" w:hAnsi="Verdana"/>
          <w:sz w:val="18"/>
          <w:szCs w:val="18"/>
        </w:rPr>
        <w:t>wraz z wyjaśnieniami</w:t>
      </w:r>
      <w:r w:rsidR="0012774F" w:rsidRPr="004001F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5593" w:rsidRPr="004001FA" w14:paraId="2DA240A0" w14:textId="77777777" w:rsidTr="001D7E24">
        <w:tc>
          <w:tcPr>
            <w:tcW w:w="9356" w:type="dxa"/>
            <w:shd w:val="clear" w:color="auto" w:fill="auto"/>
          </w:tcPr>
          <w:p w14:paraId="4B7D34F5" w14:textId="13A5F1CD" w:rsidR="005E5593" w:rsidRPr="004001FA" w:rsidRDefault="005E5593" w:rsidP="005F0FC2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01F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5F7D5263" w14:textId="3B9B56C2" w:rsidR="000D0B23" w:rsidRDefault="00D04314" w:rsidP="00D04314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1) </w:t>
            </w:r>
            <w:r w:rsidR="00056E6E" w:rsidRPr="004001FA">
              <w:rPr>
                <w:rFonts w:ascii="Verdana" w:hAnsi="Verdana"/>
                <w:sz w:val="18"/>
                <w:szCs w:val="18"/>
              </w:rPr>
              <w:t xml:space="preserve">Zamawiający w wyjaśnieniach treści SWZ 1 – zmiany SWZ 2 udzielił odpowiedzi że ograniczenie </w:t>
            </w:r>
            <w:r w:rsidR="005F0FC2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56E6E" w:rsidRPr="004001FA">
              <w:rPr>
                <w:rFonts w:ascii="Verdana" w:hAnsi="Verdana"/>
                <w:sz w:val="18"/>
                <w:szCs w:val="18"/>
              </w:rPr>
              <w:t>gniazd zasilających wynika z ich dostępności w planowanym miejscu instalacji (szafie serwerowej) i że podtrzymuje wymaganie dostarczenia dwóch zasilaczy o mocy minimum 2800W. Czy w takim razie, Zamawiający dopuści rozwiązanie, które zostanie wyposażone w 4 zasilacze o mocy 1800W każdy, które zostanie podłączone do infrastruktury Zamawiającego tylko dwoma</w:t>
            </w:r>
            <w:r w:rsidR="005F0FC2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56E6E" w:rsidRPr="004001FA">
              <w:rPr>
                <w:rFonts w:ascii="Verdana" w:hAnsi="Verdana"/>
                <w:sz w:val="18"/>
                <w:szCs w:val="18"/>
              </w:rPr>
              <w:t>przewodami (wszystkie 4 zasilacze) i zapewni redundancję N+N omawianych zasilaczy, dokładnie tak samo jak ma to miejcie w przypadku podłączenia zasilaczy o mocy 2800W? Pragniemy zauważyć, że w pierwotnym dokumencie SWZ Zamawiający, pisząc że wymaga minimum 2 zasilaczy, dopuszczał możliwość użycia ich większej ilości. Dopuszczał również aby moc zasilaczy była większa niż 2800W, a pojedynczy zestaw 2ch zasilaczy 1800W, połączonych kablem Y zapewni moc 3600W serwerowi, co jest parametrem przewyższającym jego wymagania, a jednocześnie nie będzie wymagało to od Zamawiającego zapewnienia większej ilości gniazd zasilających, niż w przypadku rozwiązania z jednym zasilaczem 2800W.</w:t>
            </w:r>
          </w:p>
          <w:p w14:paraId="40AC453D" w14:textId="774F77D8" w:rsidR="00056E6E" w:rsidRPr="005F0FC2" w:rsidRDefault="00D04314" w:rsidP="00D04314">
            <w:p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2) </w:t>
            </w:r>
            <w:r w:rsidR="00BC3E00" w:rsidRPr="005F0FC2">
              <w:rPr>
                <w:rFonts w:ascii="Verdana" w:hAnsi="Verdana"/>
                <w:sz w:val="18"/>
                <w:szCs w:val="18"/>
              </w:rPr>
              <w:t xml:space="preserve">Dotyczy punkt 4 – Opis przedmiotu zamówienia – parametr: Interfejsy sieciowe/FC/SAS. Zamawiający wymaga aby dostarczany serwer był wyposażony w 4 </w:t>
            </w:r>
            <w:proofErr w:type="spellStart"/>
            <w:r w:rsidR="00BC3E00" w:rsidRPr="005F0FC2">
              <w:rPr>
                <w:rFonts w:ascii="Verdana" w:hAnsi="Verdana"/>
                <w:sz w:val="18"/>
                <w:szCs w:val="18"/>
              </w:rPr>
              <w:t>sloty</w:t>
            </w:r>
            <w:proofErr w:type="spellEnd"/>
            <w:r w:rsidR="00BC3E00" w:rsidRPr="005F0FC2">
              <w:rPr>
                <w:rFonts w:ascii="Verdana" w:hAnsi="Verdana"/>
                <w:sz w:val="18"/>
                <w:szCs w:val="18"/>
              </w:rPr>
              <w:t xml:space="preserve"> x16 pełnej wysokości generacji 5 i 4 </w:t>
            </w:r>
            <w:proofErr w:type="spellStart"/>
            <w:r w:rsidR="00BC3E00" w:rsidRPr="005F0FC2">
              <w:rPr>
                <w:rFonts w:ascii="Verdana" w:hAnsi="Verdana"/>
                <w:sz w:val="18"/>
                <w:szCs w:val="18"/>
              </w:rPr>
              <w:t>sloty</w:t>
            </w:r>
            <w:proofErr w:type="spellEnd"/>
            <w:r w:rsidR="00BC3E00" w:rsidRPr="005F0FC2">
              <w:rPr>
                <w:rFonts w:ascii="Verdana" w:hAnsi="Verdana"/>
                <w:sz w:val="18"/>
                <w:szCs w:val="18"/>
              </w:rPr>
              <w:t xml:space="preserve"> x16 pełnej wysokości i podwójnej szerokości generacji 5. Czy Zamawiający dopuści rozwiązanie które będzie wyposażone w 3 </w:t>
            </w:r>
            <w:proofErr w:type="spellStart"/>
            <w:r w:rsidR="00BC3E00" w:rsidRPr="005F0FC2">
              <w:rPr>
                <w:rFonts w:ascii="Verdana" w:hAnsi="Verdana"/>
                <w:sz w:val="18"/>
                <w:szCs w:val="18"/>
              </w:rPr>
              <w:t>sloty</w:t>
            </w:r>
            <w:proofErr w:type="spellEnd"/>
            <w:r w:rsidR="00BC3E00" w:rsidRPr="005F0FC2">
              <w:rPr>
                <w:rFonts w:ascii="Verdana" w:hAnsi="Verdana"/>
                <w:sz w:val="18"/>
                <w:szCs w:val="18"/>
              </w:rPr>
              <w:t xml:space="preserve"> x16 pełnej wysokości generacji 5, slot OCP 3.0 i 4 </w:t>
            </w:r>
            <w:proofErr w:type="spellStart"/>
            <w:r w:rsidR="00BC3E00" w:rsidRPr="005F0FC2">
              <w:rPr>
                <w:rFonts w:ascii="Verdana" w:hAnsi="Verdana"/>
                <w:sz w:val="18"/>
                <w:szCs w:val="18"/>
              </w:rPr>
              <w:t>sloty</w:t>
            </w:r>
            <w:proofErr w:type="spellEnd"/>
            <w:r w:rsidR="00BC3E00" w:rsidRPr="005F0FC2">
              <w:rPr>
                <w:rFonts w:ascii="Verdana" w:hAnsi="Verdana"/>
                <w:sz w:val="18"/>
                <w:szCs w:val="18"/>
              </w:rPr>
              <w:t xml:space="preserve"> x16 pełnej wysokości i podwójnej szerokości generacji 5 przy spełnieniu wszystkich pozostałych wymagań SWZ?</w:t>
            </w:r>
          </w:p>
          <w:p w14:paraId="5AE1E79B" w14:textId="25A95F70" w:rsidR="00655CFB" w:rsidRDefault="005E5593" w:rsidP="00655CFB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AB217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B09F785" w14:textId="308A72D4" w:rsidR="00AB217F" w:rsidRPr="000D0B23" w:rsidRDefault="00601F77" w:rsidP="00655CFB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1) </w:t>
            </w:r>
            <w:r w:rsidR="00AB217F" w:rsidRPr="00AB217F">
              <w:rPr>
                <w:rFonts w:ascii="Verdana" w:hAnsi="Verdana"/>
                <w:sz w:val="18"/>
                <w:szCs w:val="18"/>
              </w:rPr>
              <w:t>Celem Zamawiającego jest aby pojedynczy zasilacz mógł zasilić w pełni obciążony serwer, zastosowanie dwóch ma zapewniać rozwiązanie redundantne. W przypadku kabla Y i sumarycznej</w:t>
            </w:r>
            <w:r w:rsidR="00954BE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B217F" w:rsidRPr="00AB217F">
              <w:rPr>
                <w:rFonts w:ascii="Verdana" w:hAnsi="Verdana"/>
                <w:sz w:val="18"/>
                <w:szCs w:val="18"/>
              </w:rPr>
              <w:t>mocy zasilaczy na poziomie 3600W, gniazdo 16A pracowałoby na granicy wytrzymałości, stąd</w:t>
            </w:r>
            <w:r w:rsidR="00954BE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AB217F" w:rsidRPr="00AB217F">
              <w:rPr>
                <w:rFonts w:ascii="Verdana" w:hAnsi="Verdana"/>
                <w:sz w:val="18"/>
                <w:szCs w:val="18"/>
              </w:rPr>
              <w:t>Zamawiający nie dopuszcza zastosowania takiego rozwiązania.</w:t>
            </w:r>
            <w:r w:rsidR="00AB217F" w:rsidRPr="00AB217F">
              <w:rPr>
                <w:rFonts w:ascii="Verdana" w:hAnsi="Verdana"/>
                <w:sz w:val="18"/>
                <w:szCs w:val="18"/>
              </w:rPr>
              <w:br/>
            </w:r>
            <w:r w:rsidR="00AB217F" w:rsidRPr="00AB217F">
              <w:rPr>
                <w:rFonts w:ascii="Verdana" w:hAnsi="Verdana"/>
                <w:sz w:val="18"/>
                <w:szCs w:val="18"/>
              </w:rPr>
              <w:br/>
            </w:r>
            <w:r w:rsidR="000D0B23">
              <w:rPr>
                <w:rFonts w:ascii="Verdana" w:hAnsi="Verdana"/>
                <w:sz w:val="18"/>
                <w:szCs w:val="18"/>
              </w:rPr>
              <w:t xml:space="preserve">2) </w:t>
            </w:r>
            <w:r w:rsidR="00AB217F" w:rsidRPr="00AB217F">
              <w:rPr>
                <w:rFonts w:ascii="Verdana" w:hAnsi="Verdana"/>
                <w:sz w:val="18"/>
                <w:szCs w:val="18"/>
              </w:rPr>
              <w:t xml:space="preserve">Zamawiający dopuści jako równoważny serwer z możliwością wyposażenia w 4 </w:t>
            </w:r>
            <w:proofErr w:type="spellStart"/>
            <w:r w:rsidR="00AB217F" w:rsidRPr="00AB217F">
              <w:rPr>
                <w:rFonts w:ascii="Verdana" w:hAnsi="Verdana"/>
                <w:sz w:val="18"/>
                <w:szCs w:val="18"/>
              </w:rPr>
              <w:t>sloty</w:t>
            </w:r>
            <w:proofErr w:type="spellEnd"/>
            <w:r w:rsidR="00AB217F" w:rsidRPr="00AB217F">
              <w:rPr>
                <w:rFonts w:ascii="Verdana" w:hAnsi="Verdana"/>
                <w:sz w:val="18"/>
                <w:szCs w:val="18"/>
              </w:rPr>
              <w:t xml:space="preserve"> x16 pełnej wysokości generacji 5 (gdzie w momencie dostawy wymagana jest dostępność przynajmniej połowy tych portów </w:t>
            </w:r>
            <w:proofErr w:type="spellStart"/>
            <w:r w:rsidR="00AB217F" w:rsidRPr="00AB217F">
              <w:rPr>
                <w:rFonts w:ascii="Verdana" w:hAnsi="Verdana"/>
                <w:sz w:val="18"/>
                <w:szCs w:val="18"/>
              </w:rPr>
              <w:t>PCIe</w:t>
            </w:r>
            <w:proofErr w:type="spellEnd"/>
            <w:r w:rsidR="00AB217F" w:rsidRPr="00AB217F">
              <w:rPr>
                <w:rFonts w:ascii="Verdana" w:hAnsi="Verdana"/>
                <w:sz w:val="18"/>
                <w:szCs w:val="18"/>
              </w:rPr>
              <w:t xml:space="preserve">), a także wyposażony w 4 </w:t>
            </w:r>
            <w:proofErr w:type="spellStart"/>
            <w:r w:rsidR="00AB217F" w:rsidRPr="00AB217F">
              <w:rPr>
                <w:rFonts w:ascii="Verdana" w:hAnsi="Verdana"/>
                <w:sz w:val="18"/>
                <w:szCs w:val="18"/>
              </w:rPr>
              <w:t>sloty</w:t>
            </w:r>
            <w:proofErr w:type="spellEnd"/>
            <w:r w:rsidR="00AB217F" w:rsidRPr="00AB217F">
              <w:rPr>
                <w:rFonts w:ascii="Verdana" w:hAnsi="Verdana"/>
                <w:sz w:val="18"/>
                <w:szCs w:val="18"/>
              </w:rPr>
              <w:t xml:space="preserve"> x16 pełnej wysokości podwójnej szerokości generacji 5.</w:t>
            </w:r>
          </w:p>
          <w:p w14:paraId="241AA7C0" w14:textId="162520E3" w:rsidR="005E5593" w:rsidRPr="004001FA" w:rsidRDefault="005E5593" w:rsidP="001D7E24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655CFB" w:rsidRPr="004001FA" w14:paraId="7DD6B1B7" w14:textId="77777777" w:rsidTr="001D7E24">
        <w:tc>
          <w:tcPr>
            <w:tcW w:w="9356" w:type="dxa"/>
            <w:shd w:val="clear" w:color="auto" w:fill="auto"/>
          </w:tcPr>
          <w:p w14:paraId="7CE87B7F" w14:textId="77777777" w:rsidR="00655CFB" w:rsidRPr="004001FA" w:rsidRDefault="00655CFB" w:rsidP="005F0FC2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3DDDFA48" w14:textId="6727E66E" w:rsidR="004670B3" w:rsidRPr="00D9757C" w:rsidRDefault="004670B3" w:rsidP="004670B3">
      <w:pPr>
        <w:jc w:val="both"/>
        <w:rPr>
          <w:rFonts w:ascii="Verdana" w:hAnsi="Verdana"/>
          <w:b/>
          <w:bCs/>
          <w:sz w:val="18"/>
          <w:szCs w:val="18"/>
        </w:rPr>
      </w:pPr>
      <w:r w:rsidRPr="00D9757C">
        <w:rPr>
          <w:rFonts w:ascii="Verdana" w:hAnsi="Verdana"/>
          <w:b/>
          <w:bCs/>
          <w:sz w:val="18"/>
          <w:szCs w:val="18"/>
        </w:rPr>
        <w:t>W związku z powyższym Zamawiający zmienia SWZ w następujący sposób:</w:t>
      </w:r>
    </w:p>
    <w:p w14:paraId="61B785E9" w14:textId="0E2487E8" w:rsidR="004670B3" w:rsidRPr="00D9757C" w:rsidRDefault="004670B3" w:rsidP="004670B3">
      <w:pPr>
        <w:jc w:val="both"/>
        <w:rPr>
          <w:rFonts w:ascii="Verdana" w:hAnsi="Verdana"/>
          <w:b/>
          <w:bCs/>
          <w:sz w:val="18"/>
          <w:szCs w:val="18"/>
        </w:rPr>
      </w:pPr>
      <w:r w:rsidRPr="00D9757C">
        <w:rPr>
          <w:rFonts w:ascii="Verdana" w:hAnsi="Verdana"/>
          <w:b/>
          <w:bCs/>
          <w:sz w:val="18"/>
          <w:szCs w:val="18"/>
        </w:rPr>
        <w:t>W pkt. 4.1. SWZ jest:</w:t>
      </w:r>
    </w:p>
    <w:p w14:paraId="54A40DE5" w14:textId="77777777" w:rsidR="000D0B23" w:rsidRDefault="004670B3" w:rsidP="004670B3">
      <w:pPr>
        <w:jc w:val="both"/>
        <w:rPr>
          <w:rFonts w:ascii="Verdana" w:hAnsi="Verdana"/>
          <w:sz w:val="18"/>
          <w:szCs w:val="18"/>
        </w:rPr>
      </w:pPr>
      <w:r w:rsidRPr="004670B3">
        <w:rPr>
          <w:rFonts w:ascii="Verdana" w:hAnsi="Verdana"/>
          <w:sz w:val="18"/>
          <w:szCs w:val="18"/>
        </w:rPr>
        <w:t xml:space="preserve">Wymagane są </w:t>
      </w:r>
      <w:proofErr w:type="spellStart"/>
      <w:r w:rsidRPr="004670B3">
        <w:rPr>
          <w:rFonts w:ascii="Verdana" w:hAnsi="Verdana"/>
          <w:sz w:val="18"/>
          <w:szCs w:val="18"/>
        </w:rPr>
        <w:t>sloty</w:t>
      </w:r>
      <w:proofErr w:type="spellEnd"/>
      <w:r w:rsidRPr="004670B3">
        <w:rPr>
          <w:rFonts w:ascii="Verdana" w:hAnsi="Verdana"/>
          <w:sz w:val="18"/>
          <w:szCs w:val="18"/>
        </w:rPr>
        <w:t xml:space="preserve"> </w:t>
      </w:r>
      <w:proofErr w:type="spellStart"/>
      <w:r w:rsidRPr="004670B3">
        <w:rPr>
          <w:rFonts w:ascii="Verdana" w:hAnsi="Verdana"/>
          <w:sz w:val="18"/>
          <w:szCs w:val="18"/>
        </w:rPr>
        <w:t>PCIe</w:t>
      </w:r>
      <w:proofErr w:type="spellEnd"/>
      <w:r w:rsidRPr="004670B3">
        <w:rPr>
          <w:rFonts w:ascii="Verdana" w:hAnsi="Verdana"/>
          <w:sz w:val="18"/>
          <w:szCs w:val="18"/>
        </w:rPr>
        <w:t xml:space="preserve">: 4x16 pełnej wysokości generacji 5, 4x16 pełnej wysokości podwójnej szerokości generacji 5. </w:t>
      </w:r>
    </w:p>
    <w:p w14:paraId="43A8D9AB" w14:textId="7E222800" w:rsidR="000D0B23" w:rsidRPr="000D0B23" w:rsidRDefault="000D0B23" w:rsidP="004670B3">
      <w:pPr>
        <w:jc w:val="both"/>
        <w:rPr>
          <w:rFonts w:ascii="Verdana" w:hAnsi="Verdana"/>
          <w:b/>
          <w:bCs/>
          <w:sz w:val="18"/>
          <w:szCs w:val="18"/>
        </w:rPr>
      </w:pPr>
      <w:r w:rsidRPr="000D0B23">
        <w:rPr>
          <w:rFonts w:ascii="Verdana" w:hAnsi="Verdana"/>
          <w:b/>
          <w:bCs/>
          <w:sz w:val="18"/>
          <w:szCs w:val="18"/>
        </w:rPr>
        <w:t>Powyższy zapis otrzymuje nowe brzmienie:</w:t>
      </w:r>
    </w:p>
    <w:p w14:paraId="07D772ED" w14:textId="05A74EF7" w:rsidR="004670B3" w:rsidRPr="004670B3" w:rsidRDefault="000D0B23" w:rsidP="004670B3">
      <w:pPr>
        <w:jc w:val="both"/>
        <w:rPr>
          <w:rFonts w:ascii="Verdana" w:hAnsi="Verdana"/>
          <w:sz w:val="18"/>
          <w:szCs w:val="18"/>
        </w:rPr>
      </w:pPr>
      <w:r w:rsidRPr="004670B3">
        <w:rPr>
          <w:rFonts w:ascii="Verdana" w:hAnsi="Verdana"/>
          <w:sz w:val="18"/>
          <w:szCs w:val="18"/>
        </w:rPr>
        <w:t xml:space="preserve">Wymagane są </w:t>
      </w:r>
      <w:proofErr w:type="spellStart"/>
      <w:r w:rsidRPr="004670B3">
        <w:rPr>
          <w:rFonts w:ascii="Verdana" w:hAnsi="Verdana"/>
          <w:sz w:val="18"/>
          <w:szCs w:val="18"/>
        </w:rPr>
        <w:t>sloty</w:t>
      </w:r>
      <w:proofErr w:type="spellEnd"/>
      <w:r w:rsidRPr="004670B3">
        <w:rPr>
          <w:rFonts w:ascii="Verdana" w:hAnsi="Verdana"/>
          <w:sz w:val="18"/>
          <w:szCs w:val="18"/>
        </w:rPr>
        <w:t xml:space="preserve"> </w:t>
      </w:r>
      <w:proofErr w:type="spellStart"/>
      <w:r w:rsidRPr="004670B3">
        <w:rPr>
          <w:rFonts w:ascii="Verdana" w:hAnsi="Verdana"/>
          <w:sz w:val="18"/>
          <w:szCs w:val="18"/>
        </w:rPr>
        <w:t>PCIe</w:t>
      </w:r>
      <w:proofErr w:type="spellEnd"/>
      <w:r w:rsidRPr="004670B3">
        <w:rPr>
          <w:rFonts w:ascii="Verdana" w:hAnsi="Verdana"/>
          <w:sz w:val="18"/>
          <w:szCs w:val="18"/>
        </w:rPr>
        <w:t xml:space="preserve">: 4x16 pełnej wysokości generacji 5, 4x16 pełnej wysokości podwójnej szerokości generacji 5. </w:t>
      </w:r>
      <w:r w:rsidR="004670B3" w:rsidRPr="004670B3">
        <w:rPr>
          <w:rFonts w:ascii="Verdana" w:hAnsi="Verdana"/>
          <w:sz w:val="18"/>
          <w:szCs w:val="18"/>
        </w:rPr>
        <w:t>Dopuszczaln</w:t>
      </w:r>
      <w:r>
        <w:rPr>
          <w:rFonts w:ascii="Verdana" w:hAnsi="Verdana"/>
          <w:sz w:val="18"/>
          <w:szCs w:val="18"/>
        </w:rPr>
        <w:t>e</w:t>
      </w:r>
      <w:r w:rsidR="004670B3" w:rsidRPr="004670B3">
        <w:rPr>
          <w:rFonts w:ascii="Verdana" w:hAnsi="Verdana"/>
          <w:sz w:val="18"/>
          <w:szCs w:val="18"/>
        </w:rPr>
        <w:t xml:space="preserve"> jest również rozwiązanie, które w chwili dostawy będzie wyposażone w 2 </w:t>
      </w:r>
      <w:proofErr w:type="spellStart"/>
      <w:r w:rsidR="004670B3" w:rsidRPr="004670B3">
        <w:rPr>
          <w:rFonts w:ascii="Verdana" w:hAnsi="Verdana"/>
          <w:sz w:val="18"/>
          <w:szCs w:val="18"/>
        </w:rPr>
        <w:t>sloty</w:t>
      </w:r>
      <w:proofErr w:type="spellEnd"/>
      <w:r w:rsidR="004670B3" w:rsidRPr="004670B3">
        <w:rPr>
          <w:rFonts w:ascii="Verdana" w:hAnsi="Verdana"/>
          <w:sz w:val="18"/>
          <w:szCs w:val="18"/>
        </w:rPr>
        <w:t xml:space="preserve"> x16 pełnej wysokości generacji 5 i 4 </w:t>
      </w:r>
      <w:proofErr w:type="spellStart"/>
      <w:r w:rsidR="004670B3" w:rsidRPr="004670B3">
        <w:rPr>
          <w:rFonts w:ascii="Verdana" w:hAnsi="Verdana"/>
          <w:sz w:val="18"/>
          <w:szCs w:val="18"/>
        </w:rPr>
        <w:t>sloty</w:t>
      </w:r>
      <w:proofErr w:type="spellEnd"/>
      <w:r w:rsidR="004670B3" w:rsidRPr="004670B3">
        <w:rPr>
          <w:rFonts w:ascii="Verdana" w:hAnsi="Verdana"/>
          <w:sz w:val="18"/>
          <w:szCs w:val="18"/>
        </w:rPr>
        <w:t xml:space="preserve"> x16 pełnej wysokości i podwójnej szerokości generacji 5, pod warunkiem że będzie możliwe jego późniejsze przekształcenie w serwer wyposażony w 4 </w:t>
      </w:r>
      <w:proofErr w:type="spellStart"/>
      <w:r w:rsidR="004670B3" w:rsidRPr="004670B3">
        <w:rPr>
          <w:rFonts w:ascii="Verdana" w:hAnsi="Verdana"/>
          <w:sz w:val="18"/>
          <w:szCs w:val="18"/>
        </w:rPr>
        <w:t>sloty</w:t>
      </w:r>
      <w:proofErr w:type="spellEnd"/>
      <w:r w:rsidR="004670B3" w:rsidRPr="004670B3">
        <w:rPr>
          <w:rFonts w:ascii="Verdana" w:hAnsi="Verdana"/>
          <w:sz w:val="18"/>
          <w:szCs w:val="18"/>
        </w:rPr>
        <w:t xml:space="preserve"> x16 pełnej wysokości generacji 5 i 4 </w:t>
      </w:r>
      <w:proofErr w:type="spellStart"/>
      <w:r w:rsidR="004670B3" w:rsidRPr="004670B3">
        <w:rPr>
          <w:rFonts w:ascii="Verdana" w:hAnsi="Verdana"/>
          <w:sz w:val="18"/>
          <w:szCs w:val="18"/>
        </w:rPr>
        <w:t>sloty</w:t>
      </w:r>
      <w:proofErr w:type="spellEnd"/>
      <w:r w:rsidR="004670B3" w:rsidRPr="004670B3">
        <w:rPr>
          <w:rFonts w:ascii="Verdana" w:hAnsi="Verdana"/>
          <w:sz w:val="18"/>
          <w:szCs w:val="18"/>
        </w:rPr>
        <w:t xml:space="preserve"> x16 pełnej wysokości i podwójnej szerokości generacji 5.</w:t>
      </w:r>
    </w:p>
    <w:p w14:paraId="449605BA" w14:textId="77777777" w:rsidR="00BE7B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73DF404A" w14:textId="77777777" w:rsidR="001638C5" w:rsidRPr="001638C5" w:rsidRDefault="001638C5" w:rsidP="001638C5">
      <w:pPr>
        <w:rPr>
          <w:rFonts w:ascii="Verdana" w:hAnsi="Verdana"/>
          <w:sz w:val="18"/>
          <w:szCs w:val="18"/>
        </w:rPr>
      </w:pPr>
    </w:p>
    <w:p w14:paraId="102BB68B" w14:textId="77777777" w:rsidR="001638C5" w:rsidRPr="001638C5" w:rsidRDefault="001638C5" w:rsidP="001638C5">
      <w:pPr>
        <w:rPr>
          <w:rFonts w:ascii="Verdana" w:hAnsi="Verdana"/>
          <w:sz w:val="18"/>
          <w:szCs w:val="18"/>
        </w:rPr>
      </w:pPr>
    </w:p>
    <w:p w14:paraId="30F7C031" w14:textId="77777777" w:rsidR="001638C5" w:rsidRPr="001638C5" w:rsidRDefault="001638C5" w:rsidP="001638C5">
      <w:pPr>
        <w:rPr>
          <w:rFonts w:ascii="Verdana" w:hAnsi="Verdana"/>
          <w:sz w:val="18"/>
          <w:szCs w:val="18"/>
        </w:rPr>
      </w:pPr>
    </w:p>
    <w:p w14:paraId="0B1B3CDC" w14:textId="77777777" w:rsidR="001638C5" w:rsidRPr="001638C5" w:rsidRDefault="001638C5" w:rsidP="001638C5">
      <w:pPr>
        <w:rPr>
          <w:rFonts w:ascii="Verdana" w:hAnsi="Verdana"/>
          <w:sz w:val="18"/>
          <w:szCs w:val="18"/>
        </w:rPr>
      </w:pPr>
    </w:p>
    <w:p w14:paraId="5898632D" w14:textId="77777777" w:rsidR="001638C5" w:rsidRDefault="001638C5" w:rsidP="001638C5">
      <w:pPr>
        <w:rPr>
          <w:rFonts w:ascii="Verdana" w:hAnsi="Verdana"/>
          <w:sz w:val="18"/>
          <w:szCs w:val="18"/>
        </w:rPr>
      </w:pPr>
    </w:p>
    <w:p w14:paraId="486AAB81" w14:textId="01AA5AF0" w:rsidR="001638C5" w:rsidRDefault="001638C5" w:rsidP="001638C5">
      <w:pPr>
        <w:tabs>
          <w:tab w:val="left" w:pos="63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1A3EF721" w14:textId="77777777" w:rsidR="001638C5" w:rsidRDefault="001638C5" w:rsidP="001638C5">
      <w:pPr>
        <w:tabs>
          <w:tab w:val="left" w:pos="6345"/>
        </w:tabs>
        <w:rPr>
          <w:rFonts w:ascii="Verdana" w:hAnsi="Verdana"/>
          <w:sz w:val="18"/>
          <w:szCs w:val="18"/>
        </w:rPr>
      </w:pPr>
    </w:p>
    <w:p w14:paraId="71D5EF9F" w14:textId="77777777" w:rsidR="001638C5" w:rsidRDefault="001638C5" w:rsidP="001638C5">
      <w:pPr>
        <w:tabs>
          <w:tab w:val="left" w:pos="6345"/>
        </w:tabs>
        <w:rPr>
          <w:rFonts w:ascii="Verdana" w:hAnsi="Verdana"/>
          <w:sz w:val="18"/>
          <w:szCs w:val="18"/>
        </w:rPr>
      </w:pPr>
    </w:p>
    <w:p w14:paraId="33E0D68A" w14:textId="77777777" w:rsidR="005F587A" w:rsidRDefault="005F587A" w:rsidP="001638C5">
      <w:pPr>
        <w:tabs>
          <w:tab w:val="left" w:pos="6345"/>
        </w:tabs>
        <w:rPr>
          <w:rFonts w:ascii="Verdana" w:hAnsi="Verdana"/>
          <w:sz w:val="18"/>
          <w:szCs w:val="18"/>
        </w:rPr>
      </w:pPr>
    </w:p>
    <w:p w14:paraId="570512EC" w14:textId="77777777" w:rsidR="001638C5" w:rsidRDefault="001638C5" w:rsidP="001638C5">
      <w:pPr>
        <w:tabs>
          <w:tab w:val="left" w:pos="63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EFAAF27" w14:textId="78B3BCA0" w:rsidR="001638C5" w:rsidRPr="001638C5" w:rsidRDefault="001638C5" w:rsidP="001638C5">
      <w:pPr>
        <w:tabs>
          <w:tab w:val="left" w:pos="63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1638C5" w:rsidRPr="001638C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306BF" w14:textId="77777777" w:rsidR="00320194" w:rsidRDefault="00320194">
      <w:r>
        <w:separator/>
      </w:r>
    </w:p>
  </w:endnote>
  <w:endnote w:type="continuationSeparator" w:id="0">
    <w:p w14:paraId="62B4530B" w14:textId="77777777" w:rsidR="00320194" w:rsidRDefault="00320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419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C12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7186A" w14:textId="77777777" w:rsidR="006D4AB3" w:rsidRDefault="005F587A">
    <w:pPr>
      <w:pStyle w:val="Stopka"/>
      <w:tabs>
        <w:tab w:val="clear" w:pos="4536"/>
      </w:tabs>
      <w:jc w:val="center"/>
    </w:pPr>
    <w:r>
      <w:rPr>
        <w:noProof/>
      </w:rPr>
      <w:pict w14:anchorId="0A434589">
        <v:line id="_x0000_s1025" style="position:absolute;left:0;text-align:left;z-index:251657728" from="-3.85pt,8.75pt" to="455.15pt,8.75pt"/>
      </w:pict>
    </w:r>
  </w:p>
  <w:p w14:paraId="1E7076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D2E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921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16F9BA" w14:textId="77777777" w:rsidR="006D4AB3" w:rsidRDefault="006D4AB3">
    <w:pPr>
      <w:pStyle w:val="Stopka"/>
      <w:tabs>
        <w:tab w:val="clear" w:pos="4536"/>
        <w:tab w:val="left" w:pos="6237"/>
      </w:tabs>
    </w:pPr>
  </w:p>
  <w:p w14:paraId="1177205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C775F" w14:textId="77777777" w:rsidR="00320194" w:rsidRDefault="00320194">
      <w:r>
        <w:separator/>
      </w:r>
    </w:p>
  </w:footnote>
  <w:footnote w:type="continuationSeparator" w:id="0">
    <w:p w14:paraId="010CA165" w14:textId="77777777" w:rsidR="00320194" w:rsidRDefault="00320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8F76C" w14:textId="77777777" w:rsidR="005E5593" w:rsidRDefault="005E55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EA68A" w14:textId="77777777" w:rsidR="005E5593" w:rsidRDefault="005E55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36E5D" w14:textId="77777777" w:rsidR="005E5593" w:rsidRDefault="005E55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943E14"/>
    <w:multiLevelType w:val="hybridMultilevel"/>
    <w:tmpl w:val="7BF4E0C2"/>
    <w:lvl w:ilvl="0" w:tplc="8D626A2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7E628BA"/>
    <w:multiLevelType w:val="hybridMultilevel"/>
    <w:tmpl w:val="6B2E21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2748004">
    <w:abstractNumId w:val="4"/>
  </w:num>
  <w:num w:numId="2" w16cid:durableId="490675967">
    <w:abstractNumId w:val="8"/>
  </w:num>
  <w:num w:numId="3" w16cid:durableId="1540778190">
    <w:abstractNumId w:val="2"/>
  </w:num>
  <w:num w:numId="4" w16cid:durableId="1734086416">
    <w:abstractNumId w:val="7"/>
  </w:num>
  <w:num w:numId="5" w16cid:durableId="297539453">
    <w:abstractNumId w:val="0"/>
  </w:num>
  <w:num w:numId="6" w16cid:durableId="1213081939">
    <w:abstractNumId w:val="1"/>
  </w:num>
  <w:num w:numId="7" w16cid:durableId="98916557">
    <w:abstractNumId w:val="5"/>
  </w:num>
  <w:num w:numId="8" w16cid:durableId="1866555900">
    <w:abstractNumId w:val="3"/>
  </w:num>
  <w:num w:numId="9" w16cid:durableId="4594926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194"/>
    <w:rsid w:val="00031374"/>
    <w:rsid w:val="00056E6E"/>
    <w:rsid w:val="000A1097"/>
    <w:rsid w:val="000D0B23"/>
    <w:rsid w:val="000E2A8F"/>
    <w:rsid w:val="0012774F"/>
    <w:rsid w:val="00144B7A"/>
    <w:rsid w:val="001638C5"/>
    <w:rsid w:val="00180C6E"/>
    <w:rsid w:val="001D75AC"/>
    <w:rsid w:val="001E13A7"/>
    <w:rsid w:val="0029606A"/>
    <w:rsid w:val="00320194"/>
    <w:rsid w:val="00340178"/>
    <w:rsid w:val="00396F26"/>
    <w:rsid w:val="004001FA"/>
    <w:rsid w:val="00434F85"/>
    <w:rsid w:val="00446E44"/>
    <w:rsid w:val="004670B3"/>
    <w:rsid w:val="004848F3"/>
    <w:rsid w:val="004A75F2"/>
    <w:rsid w:val="005144A9"/>
    <w:rsid w:val="00520165"/>
    <w:rsid w:val="0053062D"/>
    <w:rsid w:val="005B1B08"/>
    <w:rsid w:val="005E5593"/>
    <w:rsid w:val="005F0FC2"/>
    <w:rsid w:val="005F587A"/>
    <w:rsid w:val="00601F77"/>
    <w:rsid w:val="00632C3C"/>
    <w:rsid w:val="00655CFB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8073F"/>
    <w:rsid w:val="00892A77"/>
    <w:rsid w:val="00893499"/>
    <w:rsid w:val="00897AB0"/>
    <w:rsid w:val="008A3553"/>
    <w:rsid w:val="00947A50"/>
    <w:rsid w:val="00954BE7"/>
    <w:rsid w:val="009B3429"/>
    <w:rsid w:val="00A905AC"/>
    <w:rsid w:val="00AB217F"/>
    <w:rsid w:val="00B92CF5"/>
    <w:rsid w:val="00BA6584"/>
    <w:rsid w:val="00BB55D0"/>
    <w:rsid w:val="00BC3E00"/>
    <w:rsid w:val="00BE7BFD"/>
    <w:rsid w:val="00C370F2"/>
    <w:rsid w:val="00C44EEC"/>
    <w:rsid w:val="00CF0649"/>
    <w:rsid w:val="00D04314"/>
    <w:rsid w:val="00D22FFA"/>
    <w:rsid w:val="00D80FFA"/>
    <w:rsid w:val="00D8461B"/>
    <w:rsid w:val="00D9049C"/>
    <w:rsid w:val="00D915F2"/>
    <w:rsid w:val="00D9757C"/>
    <w:rsid w:val="00DA0B26"/>
    <w:rsid w:val="00DF32E8"/>
    <w:rsid w:val="00E21B49"/>
    <w:rsid w:val="00E2789F"/>
    <w:rsid w:val="00E72428"/>
    <w:rsid w:val="00EA14B3"/>
    <w:rsid w:val="00EA416E"/>
    <w:rsid w:val="00EF1F1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BC377"/>
  <w15:chartTrackingRefBased/>
  <w15:docId w15:val="{928E8520-10FD-470E-B284-9E40F68F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3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7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2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536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19</cp:revision>
  <cp:lastPrinted>2001-02-10T14:28:00Z</cp:lastPrinted>
  <dcterms:created xsi:type="dcterms:W3CDTF">2025-06-16T05:58:00Z</dcterms:created>
  <dcterms:modified xsi:type="dcterms:W3CDTF">2025-06-16T06:17:00Z</dcterms:modified>
</cp:coreProperties>
</file>