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18A6" w:rsidRDefault="00A518A6" w:rsidP="00A518A6">
      <w:pPr>
        <w:pStyle w:val="Nagwek"/>
        <w:jc w:val="center"/>
        <w:rPr>
          <w:rFonts w:ascii="Verdana" w:hAnsi="Verdana" w:cs="Verdana"/>
          <w:i/>
          <w:sz w:val="14"/>
          <w:szCs w:val="16"/>
        </w:rPr>
      </w:pPr>
    </w:p>
    <w:p w:rsidR="00A518A6" w:rsidRPr="00487DFE" w:rsidRDefault="00A518A6" w:rsidP="00A518A6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 w:rsidRPr="00A518A6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A518A6" w:rsidRPr="00487DFE" w:rsidRDefault="00A518A6" w:rsidP="00A518A6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A518A6" w:rsidRDefault="00A518A6" w:rsidP="00A518A6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487DFE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487DFE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A518A6" w:rsidRDefault="00A518A6" w:rsidP="00A518A6">
      <w:pPr>
        <w:pStyle w:val="Nagwek"/>
      </w:pPr>
    </w:p>
    <w:p w:rsidR="00A518A6" w:rsidRDefault="00A518A6" w:rsidP="00A518A6">
      <w:pPr>
        <w:rPr>
          <w:sz w:val="22"/>
          <w:szCs w:val="22"/>
        </w:rPr>
      </w:pPr>
    </w:p>
    <w:p w:rsidR="00D665F5" w:rsidRDefault="00EF5CCD" w:rsidP="00A518A6">
      <w:pPr>
        <w:jc w:val="right"/>
        <w:rPr>
          <w:sz w:val="22"/>
          <w:szCs w:val="22"/>
        </w:rPr>
      </w:pPr>
      <w:r w:rsidRPr="00EF5C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F5CCD">
        <w:rPr>
          <w:sz w:val="22"/>
          <w:szCs w:val="22"/>
        </w:rPr>
        <w:t>2025-04-25</w:t>
      </w:r>
    </w:p>
    <w:p w:rsidR="00D665F5" w:rsidRPr="004F079B" w:rsidRDefault="00D665F5" w:rsidP="00A518A6">
      <w:pPr>
        <w:jc w:val="right"/>
        <w:rPr>
          <w:sz w:val="22"/>
          <w:szCs w:val="22"/>
        </w:rPr>
      </w:pPr>
    </w:p>
    <w:p w:rsidR="00EF5CCD" w:rsidRPr="00EF5CCD" w:rsidRDefault="00EF5CCD" w:rsidP="00A518A6">
      <w:pPr>
        <w:rPr>
          <w:b/>
          <w:bCs/>
          <w:sz w:val="22"/>
          <w:szCs w:val="22"/>
        </w:rPr>
      </w:pPr>
      <w:r w:rsidRPr="00EF5CCD">
        <w:rPr>
          <w:b/>
          <w:bCs/>
          <w:sz w:val="22"/>
          <w:szCs w:val="22"/>
        </w:rPr>
        <w:t>Akademia Górniczo - Hutnicza</w:t>
      </w:r>
    </w:p>
    <w:p w:rsidR="00EF5CCD" w:rsidRPr="00EF5CCD" w:rsidRDefault="00EF5CCD" w:rsidP="00A518A6">
      <w:pPr>
        <w:rPr>
          <w:b/>
          <w:bCs/>
          <w:sz w:val="22"/>
          <w:szCs w:val="22"/>
        </w:rPr>
      </w:pPr>
      <w:r w:rsidRPr="00EF5CCD">
        <w:rPr>
          <w:b/>
          <w:bCs/>
          <w:sz w:val="22"/>
          <w:szCs w:val="22"/>
        </w:rPr>
        <w:t>im. Stanisława Staszica w Krakowie</w:t>
      </w:r>
    </w:p>
    <w:p w:rsidR="00D665F5" w:rsidRPr="00D91931" w:rsidRDefault="00EF5CCD" w:rsidP="00A518A6">
      <w:pPr>
        <w:rPr>
          <w:b/>
          <w:bCs/>
          <w:sz w:val="22"/>
          <w:szCs w:val="22"/>
        </w:rPr>
      </w:pPr>
      <w:r w:rsidRPr="00EF5CCD">
        <w:rPr>
          <w:b/>
          <w:bCs/>
          <w:sz w:val="22"/>
          <w:szCs w:val="22"/>
        </w:rPr>
        <w:t>Dział Zamówień Publicznych</w:t>
      </w:r>
    </w:p>
    <w:p w:rsidR="00D665F5" w:rsidRPr="00BD5546" w:rsidRDefault="00EF5CCD" w:rsidP="00A518A6">
      <w:pPr>
        <w:rPr>
          <w:sz w:val="22"/>
          <w:szCs w:val="22"/>
        </w:rPr>
      </w:pPr>
      <w:r w:rsidRPr="00EF5C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F5CCD">
        <w:rPr>
          <w:sz w:val="22"/>
          <w:szCs w:val="22"/>
        </w:rPr>
        <w:t>30</w:t>
      </w:r>
    </w:p>
    <w:p w:rsidR="00D665F5" w:rsidRPr="00BD5546" w:rsidRDefault="00EF5CCD" w:rsidP="00A518A6">
      <w:pPr>
        <w:rPr>
          <w:sz w:val="22"/>
          <w:szCs w:val="22"/>
        </w:rPr>
      </w:pPr>
      <w:r w:rsidRPr="00EF5C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F5CCD">
        <w:rPr>
          <w:sz w:val="22"/>
          <w:szCs w:val="22"/>
        </w:rPr>
        <w:t>Kraków</w:t>
      </w:r>
    </w:p>
    <w:p w:rsidR="00A80738" w:rsidRDefault="00D665F5" w:rsidP="00A518A6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5CCD" w:rsidRPr="00EF5CCD">
        <w:rPr>
          <w:b/>
          <w:sz w:val="22"/>
          <w:szCs w:val="22"/>
        </w:rPr>
        <w:t>DE-dzp.272-168/25</w:t>
      </w:r>
      <w:r w:rsidR="00A80738">
        <w:rPr>
          <w:sz w:val="24"/>
        </w:rPr>
        <w:tab/>
        <w:t xml:space="preserve"> </w:t>
      </w:r>
    </w:p>
    <w:p w:rsidR="00A80738" w:rsidRDefault="00A80738" w:rsidP="00A518A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518A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518A6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A518A6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F5CCD" w:rsidRPr="00EF5CCD">
        <w:rPr>
          <w:sz w:val="22"/>
          <w:szCs w:val="22"/>
        </w:rPr>
        <w:t xml:space="preserve">Tryb podstawowy bez negocjacji - art. 275 pkt. 1 ustawy </w:t>
      </w:r>
      <w:proofErr w:type="spellStart"/>
      <w:r w:rsidR="00EF5CCD" w:rsidRPr="00EF5CC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F5CCD" w:rsidP="00A518A6">
      <w:pPr>
        <w:pStyle w:val="Tekstpodstawowywcity"/>
        <w:ind w:firstLine="0"/>
        <w:jc w:val="center"/>
        <w:rPr>
          <w:sz w:val="22"/>
          <w:szCs w:val="22"/>
        </w:rPr>
      </w:pPr>
      <w:r w:rsidRPr="00EF5CCD">
        <w:rPr>
          <w:b/>
          <w:sz w:val="22"/>
          <w:szCs w:val="22"/>
        </w:rPr>
        <w:t>Usługa przeprowadzenia szkolenia w zakresie zarządzania jakością w przemyśle motoryzacyjnym - szkolenie z zakresu normy IATF 16949:2016 dla kadry dydaktycznej kierunku Inżynieria Produkcji i Jakości (II st.) na Wydziale Metali Nieżelaznych w ramach projektu KOMPAS AGH - DE-dzp.272-168/25</w:t>
      </w:r>
    </w:p>
    <w:p w:rsidR="00D665F5" w:rsidRPr="00577BC6" w:rsidRDefault="00D665F5" w:rsidP="00A518A6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A518A6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F5CCD" w:rsidRPr="00EF5CCD">
        <w:rPr>
          <w:sz w:val="22"/>
          <w:szCs w:val="22"/>
        </w:rPr>
        <w:t>25/04/2025</w:t>
      </w:r>
      <w:r w:rsidR="00FF4AB1" w:rsidRPr="00577BC6">
        <w:rPr>
          <w:sz w:val="22"/>
          <w:szCs w:val="22"/>
        </w:rPr>
        <w:t xml:space="preserve"> o godz. </w:t>
      </w:r>
      <w:r w:rsidR="00EF5CCD" w:rsidRPr="00EF5CC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:rsidR="00A518A6" w:rsidRPr="00577BC6" w:rsidRDefault="00A518A6" w:rsidP="00A518A6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A518A6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A518A6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A518A6">
            <w:pPr>
              <w:jc w:val="center"/>
            </w:pPr>
            <w:r w:rsidRPr="00490DC0">
              <w:t>Cena oferty</w:t>
            </w:r>
          </w:p>
        </w:tc>
      </w:tr>
      <w:tr w:rsidR="00EF5CCD" w:rsidRPr="00493F8C" w:rsidTr="00280243">
        <w:tc>
          <w:tcPr>
            <w:tcW w:w="993" w:type="dxa"/>
            <w:shd w:val="clear" w:color="auto" w:fill="auto"/>
            <w:vAlign w:val="center"/>
          </w:tcPr>
          <w:p w:rsidR="00EF5CCD" w:rsidRPr="00490DC0" w:rsidRDefault="00EF5CCD" w:rsidP="00A518A6">
            <w:pPr>
              <w:jc w:val="center"/>
            </w:pPr>
            <w:r w:rsidRPr="00EF5CCD">
              <w:t>1</w:t>
            </w:r>
          </w:p>
        </w:tc>
        <w:tc>
          <w:tcPr>
            <w:tcW w:w="5244" w:type="dxa"/>
            <w:shd w:val="clear" w:color="auto" w:fill="auto"/>
          </w:tcPr>
          <w:p w:rsidR="00EF5CCD" w:rsidRPr="00490DC0" w:rsidRDefault="00EF5CCD" w:rsidP="00A518A6">
            <w:r w:rsidRPr="00EF5CCD">
              <w:t>LUQAM Sp. z o.o. Sp. k.</w:t>
            </w:r>
          </w:p>
          <w:p w:rsidR="00EF5CCD" w:rsidRPr="00490DC0" w:rsidRDefault="00EF5CCD" w:rsidP="00A518A6">
            <w:r w:rsidRPr="00EF5CCD">
              <w:t>Kamieńskiego</w:t>
            </w:r>
            <w:r w:rsidRPr="00490DC0">
              <w:t xml:space="preserve"> </w:t>
            </w:r>
            <w:r w:rsidRPr="00EF5CCD">
              <w:t>47</w:t>
            </w:r>
            <w:r w:rsidRPr="00490DC0">
              <w:t xml:space="preserve"> </w:t>
            </w:r>
          </w:p>
          <w:p w:rsidR="00EF5CCD" w:rsidRPr="00490DC0" w:rsidRDefault="00EF5CCD" w:rsidP="00A518A6">
            <w:pPr>
              <w:jc w:val="both"/>
            </w:pPr>
            <w:r w:rsidRPr="00EF5CCD">
              <w:t>30-644</w:t>
            </w:r>
            <w:r w:rsidRPr="00490DC0">
              <w:t xml:space="preserve"> </w:t>
            </w:r>
            <w:r w:rsidRPr="00EF5CC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5CCD" w:rsidRPr="00490DC0" w:rsidRDefault="00EF5CCD" w:rsidP="00A518A6">
            <w:pPr>
              <w:jc w:val="both"/>
            </w:pPr>
            <w:r w:rsidRPr="00EF5CCD">
              <w:t>11 440.00 zł</w:t>
            </w:r>
          </w:p>
        </w:tc>
      </w:tr>
    </w:tbl>
    <w:p w:rsidR="00577BC6" w:rsidRDefault="00577BC6" w:rsidP="00A518A6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BBB" w:rsidRDefault="00495BBB">
      <w:r>
        <w:separator/>
      </w:r>
    </w:p>
  </w:endnote>
  <w:endnote w:type="continuationSeparator" w:id="0">
    <w:p w:rsidR="00495BBB" w:rsidRDefault="00495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BBB" w:rsidRDefault="00495BBB">
      <w:r>
        <w:separator/>
      </w:r>
    </w:p>
  </w:footnote>
  <w:footnote w:type="continuationSeparator" w:id="0">
    <w:p w:rsidR="00495BBB" w:rsidRDefault="00495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CCD" w:rsidRDefault="00EF5C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CCD" w:rsidRDefault="00A518A6">
    <w:pPr>
      <w:pStyle w:val="Nagwek"/>
    </w:pPr>
    <w:r w:rsidRPr="004C3E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CCD" w:rsidRDefault="00EF5C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BB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95BBB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518A6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F5CCD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57045C"/>
  <w15:chartTrackingRefBased/>
  <w15:docId w15:val="{3B876E27-500D-4121-A7E3-9650C3AF8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51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2025-04-25T08:11:00Z</cp:lastPrinted>
  <dcterms:created xsi:type="dcterms:W3CDTF">2025-04-25T08:11:00Z</dcterms:created>
  <dcterms:modified xsi:type="dcterms:W3CDTF">2025-04-25T08:11:00Z</dcterms:modified>
</cp:coreProperties>
</file>