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A5BCF" w14:textId="77777777" w:rsidR="006A5DF1" w:rsidRDefault="00FB1EA6" w:rsidP="006A5DF1">
      <w:pPr>
        <w:spacing w:after="240"/>
        <w:jc w:val="right"/>
        <w:rPr>
          <w:sz w:val="22"/>
          <w:szCs w:val="22"/>
        </w:rPr>
      </w:pPr>
      <w:r w:rsidRPr="00FB1EA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B1EA6">
        <w:rPr>
          <w:sz w:val="22"/>
          <w:szCs w:val="22"/>
        </w:rPr>
        <w:t>2025-01-23</w:t>
      </w:r>
    </w:p>
    <w:p w14:paraId="0BF0E99F" w14:textId="77777777" w:rsidR="00FB1EA6" w:rsidRPr="00FB1EA6" w:rsidRDefault="00FB1EA6" w:rsidP="006A5DF1">
      <w:pPr>
        <w:rPr>
          <w:b/>
          <w:bCs/>
          <w:sz w:val="22"/>
          <w:szCs w:val="22"/>
        </w:rPr>
      </w:pPr>
      <w:r w:rsidRPr="00FB1EA6">
        <w:rPr>
          <w:b/>
          <w:bCs/>
          <w:sz w:val="22"/>
          <w:szCs w:val="22"/>
        </w:rPr>
        <w:t>Akademia Górniczo - Hutnicza</w:t>
      </w:r>
    </w:p>
    <w:p w14:paraId="343F2EF0" w14:textId="77777777" w:rsidR="00FB1EA6" w:rsidRPr="00FB1EA6" w:rsidRDefault="00FB1EA6" w:rsidP="006A5DF1">
      <w:pPr>
        <w:rPr>
          <w:b/>
          <w:bCs/>
          <w:sz w:val="22"/>
          <w:szCs w:val="22"/>
        </w:rPr>
      </w:pPr>
      <w:r w:rsidRPr="00FB1EA6">
        <w:rPr>
          <w:b/>
          <w:bCs/>
          <w:sz w:val="22"/>
          <w:szCs w:val="22"/>
        </w:rPr>
        <w:t>im. Stanisława Staszica w Krakowie</w:t>
      </w:r>
    </w:p>
    <w:p w14:paraId="76F86D2C" w14:textId="77777777" w:rsidR="006A5DF1" w:rsidRPr="00D91931" w:rsidRDefault="00FB1EA6" w:rsidP="006A5DF1">
      <w:pPr>
        <w:rPr>
          <w:b/>
          <w:bCs/>
          <w:sz w:val="22"/>
          <w:szCs w:val="22"/>
        </w:rPr>
      </w:pPr>
      <w:r w:rsidRPr="00FB1EA6">
        <w:rPr>
          <w:b/>
          <w:bCs/>
          <w:sz w:val="22"/>
          <w:szCs w:val="22"/>
        </w:rPr>
        <w:t>Dział Zamówień Publicznych</w:t>
      </w:r>
    </w:p>
    <w:p w14:paraId="338135D5" w14:textId="77777777" w:rsidR="006A5DF1" w:rsidRPr="00BD5546" w:rsidRDefault="00FB1EA6" w:rsidP="006A5DF1">
      <w:pPr>
        <w:rPr>
          <w:sz w:val="22"/>
          <w:szCs w:val="22"/>
        </w:rPr>
      </w:pPr>
      <w:r w:rsidRPr="00FB1EA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B1EA6">
        <w:rPr>
          <w:sz w:val="22"/>
          <w:szCs w:val="22"/>
        </w:rPr>
        <w:t>30</w:t>
      </w:r>
    </w:p>
    <w:p w14:paraId="7EFB082A" w14:textId="77777777" w:rsidR="006A5DF1" w:rsidRPr="00BD5546" w:rsidRDefault="00FB1EA6" w:rsidP="006A5DF1">
      <w:pPr>
        <w:rPr>
          <w:sz w:val="22"/>
          <w:szCs w:val="22"/>
        </w:rPr>
      </w:pPr>
      <w:r w:rsidRPr="00FB1EA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B1EA6">
        <w:rPr>
          <w:sz w:val="22"/>
          <w:szCs w:val="22"/>
        </w:rPr>
        <w:t>Kraków</w:t>
      </w:r>
    </w:p>
    <w:p w14:paraId="7F7520A6" w14:textId="106B92AB" w:rsidR="006A5DF1" w:rsidRPr="00D91931" w:rsidRDefault="00B92CBF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DE-dzp.272-019/25</w:t>
      </w:r>
      <w:r w:rsidR="006A5DF1" w:rsidRPr="00D91931">
        <w:rPr>
          <w:sz w:val="22"/>
          <w:szCs w:val="22"/>
        </w:rPr>
        <w:tab/>
        <w:t xml:space="preserve"> </w:t>
      </w:r>
    </w:p>
    <w:p w14:paraId="4B72880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D8400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1DA9E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0B0C4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5E3F7EE" w14:textId="24610DF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C2757">
        <w:rPr>
          <w:rFonts w:ascii="Times New Roman" w:hAnsi="Times New Roman"/>
          <w:szCs w:val="28"/>
        </w:rPr>
        <w:t xml:space="preserve"> I ZMIANA SWZ</w:t>
      </w:r>
    </w:p>
    <w:p w14:paraId="75AB5F5E" w14:textId="77777777" w:rsidR="006D4AB3" w:rsidRPr="006A5DF1" w:rsidRDefault="00632C3C" w:rsidP="00B92CBF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B1EA6" w:rsidRPr="00FB1EA6">
        <w:rPr>
          <w:sz w:val="22"/>
          <w:szCs w:val="22"/>
        </w:rPr>
        <w:t xml:space="preserve">Tryb podstawowy bez negocjacji - art. 275 pkt. 1 ustawy </w:t>
      </w:r>
      <w:proofErr w:type="spellStart"/>
      <w:r w:rsidR="00FB1EA6" w:rsidRPr="00FB1EA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B1EA6" w:rsidRPr="00FB1EA6">
        <w:rPr>
          <w:b/>
          <w:bCs/>
          <w:sz w:val="22"/>
          <w:szCs w:val="22"/>
        </w:rPr>
        <w:t>Usługa przeprowadzenia cyklu szkoleń zawodowych (technicznych) i w zakresie zarządzania dla studentów II stopnia kierunku Inżynieria Produkcji i Jakości na Wydziale Metali Nieżelaznych w ramach projektu KOMPAS AGH - DE-dzp.272-019/25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B1EA6" w:rsidRPr="00FB1EA6">
        <w:rPr>
          <w:b/>
          <w:sz w:val="22"/>
          <w:szCs w:val="22"/>
        </w:rPr>
        <w:t>DE-dzp.272-019/25</w:t>
      </w:r>
      <w:r w:rsidRPr="006A5DF1">
        <w:rPr>
          <w:b/>
          <w:sz w:val="22"/>
          <w:szCs w:val="22"/>
        </w:rPr>
        <w:t>.</w:t>
      </w:r>
    </w:p>
    <w:p w14:paraId="254C8DDF" w14:textId="77777777" w:rsidR="00B92CBF" w:rsidRDefault="00B92CBF" w:rsidP="00B92CBF">
      <w:pPr>
        <w:jc w:val="both"/>
        <w:rPr>
          <w:sz w:val="22"/>
          <w:szCs w:val="22"/>
        </w:rPr>
      </w:pPr>
    </w:p>
    <w:p w14:paraId="4A76874B" w14:textId="0FC8CC26" w:rsidR="0012774F" w:rsidRDefault="00520165" w:rsidP="00B92CBF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545B409" w14:textId="77777777" w:rsidR="00B92CBF" w:rsidRPr="006A5DF1" w:rsidRDefault="00B92CBF" w:rsidP="00B92CBF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1EA6" w:rsidRPr="006A5DF1" w14:paraId="0840F2A6" w14:textId="77777777" w:rsidTr="00C224B8">
        <w:tc>
          <w:tcPr>
            <w:tcW w:w="9356" w:type="dxa"/>
            <w:shd w:val="clear" w:color="auto" w:fill="auto"/>
          </w:tcPr>
          <w:p w14:paraId="403122AF" w14:textId="4999785D" w:rsidR="00FB1EA6" w:rsidRPr="00B92CBF" w:rsidRDefault="00B92CBF" w:rsidP="00B92CBF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92CBF">
              <w:rPr>
                <w:b/>
                <w:bCs/>
                <w:sz w:val="22"/>
                <w:szCs w:val="22"/>
                <w:u w:val="single"/>
              </w:rPr>
              <w:t>Pytanie:</w:t>
            </w:r>
          </w:p>
          <w:p w14:paraId="380C76A1" w14:textId="77777777" w:rsidR="00FB1EA6" w:rsidRPr="00FB1EA6" w:rsidRDefault="00FB1EA6" w:rsidP="00F02B60">
            <w:pPr>
              <w:ind w:left="28" w:right="-74"/>
              <w:jc w:val="both"/>
              <w:rPr>
                <w:sz w:val="22"/>
                <w:szCs w:val="22"/>
              </w:rPr>
            </w:pPr>
            <w:r w:rsidRPr="00FB1EA6">
              <w:rPr>
                <w:sz w:val="22"/>
                <w:szCs w:val="22"/>
              </w:rPr>
              <w:t>Zgodnie z OPZ Pkt 16. b) Zmiana szkoleniowca może nastąpić na wniosek Zamawiającego, w przypadku wyrażenia niezadowolenia przez uczestnika/ów z metod pracy szkoleniowca prowadzącego zajęcia, Zamawiający zastrzega przeprowadzenie ankiet okresowych w tym zakresie - przedmiotowa zmiana powinna być dokonana w terminie nie dłuższym niż kolejny dzień szkoleniowy.</w:t>
            </w:r>
          </w:p>
          <w:p w14:paraId="344897A7" w14:textId="0B65B8F7" w:rsidR="00FB1EA6" w:rsidRPr="00FB1EA6" w:rsidRDefault="00FB1EA6" w:rsidP="00F02B60">
            <w:pPr>
              <w:ind w:left="28" w:right="-74"/>
              <w:jc w:val="both"/>
              <w:rPr>
                <w:sz w:val="22"/>
                <w:szCs w:val="22"/>
              </w:rPr>
            </w:pPr>
            <w:r w:rsidRPr="00FB1EA6">
              <w:rPr>
                <w:sz w:val="22"/>
                <w:szCs w:val="22"/>
              </w:rPr>
              <w:t>W celu doprecyzowania zapisu, zwracamy się z prośbą o określenie procedur zgłaszania i weryfikacji niezadowolenia uczestników z metod pracy szkoleniowca prowadzącego zajęcia oraz kryteriów decydujących o zmianie szkoleniowca.</w:t>
            </w:r>
          </w:p>
          <w:p w14:paraId="6406C29F" w14:textId="3367FA61" w:rsidR="00FB1EA6" w:rsidRPr="006A5DF1" w:rsidRDefault="00FB1EA6" w:rsidP="00F02B60">
            <w:pPr>
              <w:ind w:left="28" w:right="-74"/>
              <w:jc w:val="both"/>
              <w:rPr>
                <w:sz w:val="22"/>
                <w:szCs w:val="22"/>
              </w:rPr>
            </w:pPr>
            <w:r w:rsidRPr="00FB1EA6">
              <w:rPr>
                <w:sz w:val="22"/>
                <w:szCs w:val="22"/>
              </w:rPr>
              <w:t>Ponadto zapis wskazuje na konieczność przedmiotowej zmiany dokonanej w terminie nie dłuższym niż kolejny dzień szkoleniowy co może stanowić trudność zarówno logistyczną, jak i organizacyjną. Proponujemy uwzględnienie okresu umożliwiającego wcześniejszą rzetelną ocenę sytuacji oraz podjęcie właściwych działań organizacyjnych.</w:t>
            </w:r>
          </w:p>
          <w:p w14:paraId="21DFBD91" w14:textId="77777777" w:rsidR="00B92CBF" w:rsidRDefault="00B92CBF" w:rsidP="00B92CBF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96C4CAE" w14:textId="77777777" w:rsidR="00FB1EA6" w:rsidRDefault="00FB1EA6" w:rsidP="00F02B60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92CBF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14:paraId="732F1E44" w14:textId="16BE2295" w:rsidR="00901CBB" w:rsidRDefault="00901CBB" w:rsidP="00901CBB">
            <w:pPr>
              <w:ind w:left="30" w:right="-72"/>
              <w:jc w:val="both"/>
              <w:rPr>
                <w:sz w:val="22"/>
                <w:szCs w:val="22"/>
              </w:rPr>
            </w:pPr>
            <w:r w:rsidRPr="00392CE5">
              <w:rPr>
                <w:sz w:val="22"/>
                <w:szCs w:val="22"/>
              </w:rPr>
              <w:t xml:space="preserve">Zamawiający informuje, że </w:t>
            </w:r>
            <w:r>
              <w:rPr>
                <w:sz w:val="22"/>
                <w:szCs w:val="22"/>
              </w:rPr>
              <w:t xml:space="preserve">będzie przeprowadzał ankiety w sytuacji zgłoszenia przez choćby jednego z uczestników szkolenia zastrzeżeń co, do metody i sposobu pracy szkoleniowca. Przeprowadzenie ankiety nastąpi poprzez zapytanie mailowe wysłane do wszystkich uczestników grupy w celu dokonania oceny merytorycznej metody i sposobu pracy szkoleniowca. W przypadku negatywnej oceny metod szkoleniowca przez większość grupy szkoleniowej Zamawiający wystąpi do Wykonawcy o zmianę osoby szkolącej. Zmiana osoby szkolącej powinna nastąpić </w:t>
            </w:r>
            <w:r w:rsidRPr="00A4533E">
              <w:rPr>
                <w:sz w:val="22"/>
                <w:szCs w:val="22"/>
                <w:u w:val="single"/>
              </w:rPr>
              <w:t xml:space="preserve">na kolejny </w:t>
            </w:r>
            <w:r w:rsidR="00A36047" w:rsidRPr="00A4533E">
              <w:rPr>
                <w:sz w:val="22"/>
                <w:szCs w:val="22"/>
                <w:u w:val="single"/>
              </w:rPr>
              <w:t>typ</w:t>
            </w:r>
            <w:r w:rsidRPr="00A4533E">
              <w:rPr>
                <w:sz w:val="22"/>
                <w:szCs w:val="22"/>
                <w:u w:val="single"/>
              </w:rPr>
              <w:t xml:space="preserve"> szkoleń</w:t>
            </w:r>
            <w:r w:rsidR="00A44B9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w przypadku gdy Wykonawca zgłosił do przeprowadzenia kilku </w:t>
            </w:r>
            <w:r w:rsidR="00A36047">
              <w:rPr>
                <w:sz w:val="22"/>
                <w:szCs w:val="22"/>
              </w:rPr>
              <w:t>typów</w:t>
            </w:r>
            <w:r>
              <w:rPr>
                <w:sz w:val="22"/>
                <w:szCs w:val="22"/>
              </w:rPr>
              <w:t xml:space="preserve"> szkoleń tę samą osobę szkoleniowca. Zamawiający </w:t>
            </w:r>
            <w:r w:rsidR="00A44B99">
              <w:rPr>
                <w:sz w:val="22"/>
                <w:szCs w:val="22"/>
              </w:rPr>
              <w:t>zauważa</w:t>
            </w:r>
            <w:r>
              <w:rPr>
                <w:sz w:val="22"/>
                <w:szCs w:val="22"/>
              </w:rPr>
              <w:t xml:space="preserve">, że wszystkie terminy szkoleń zostaną ustalone z Wykonawcą przez Zamawiającego z odpowiednim wyprzedzeniem czasowym. Co za tym idzie Wykonawca będzie miał możliwość zabezpieczenia osoby dodatkowego szkoleniowca w razie sytuacji nieodpowiedniego jakościowo prowadzenia szkolenia, czy też innych losowych zdarzeń. </w:t>
            </w:r>
          </w:p>
          <w:p w14:paraId="091F320A" w14:textId="77777777" w:rsidR="00A44B99" w:rsidRDefault="00A44B99" w:rsidP="00901CBB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92878E0" w14:textId="77777777" w:rsidR="00A44B99" w:rsidRDefault="00A44B99" w:rsidP="00901CBB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0FA2A99" w14:textId="7049D749" w:rsidR="00392CE5" w:rsidRPr="00F02B60" w:rsidRDefault="00392CE5" w:rsidP="004C2757">
            <w:pPr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</w:tr>
    </w:tbl>
    <w:p w14:paraId="3EA96D39" w14:textId="797196BE" w:rsidR="00BE7BFD" w:rsidRPr="006A5DF1" w:rsidRDefault="00BE7BFD" w:rsidP="0032657B">
      <w:pPr>
        <w:jc w:val="both"/>
        <w:rPr>
          <w:sz w:val="22"/>
          <w:szCs w:val="22"/>
        </w:rPr>
      </w:pPr>
    </w:p>
    <w:sectPr w:rsidR="00BE7BFD" w:rsidRPr="006A5DF1" w:rsidSect="00F02B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0C4A4" w14:textId="77777777" w:rsidR="00834CA4" w:rsidRDefault="00834CA4">
      <w:r>
        <w:separator/>
      </w:r>
    </w:p>
  </w:endnote>
  <w:endnote w:type="continuationSeparator" w:id="0">
    <w:p w14:paraId="7B1D193D" w14:textId="77777777" w:rsidR="00834CA4" w:rsidRDefault="0083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891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3CB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1D0FF" w14:textId="77777777" w:rsidR="006D4AB3" w:rsidRDefault="00A4533E">
    <w:pPr>
      <w:pStyle w:val="Stopka"/>
      <w:tabs>
        <w:tab w:val="clear" w:pos="4536"/>
      </w:tabs>
      <w:jc w:val="center"/>
    </w:pPr>
    <w:r>
      <w:rPr>
        <w:noProof/>
      </w:rPr>
      <w:pict w14:anchorId="1D136BBA">
        <v:line id="_x0000_s1025" style="position:absolute;left:0;text-align:left;z-index:251657728" from="-3.85pt,8.75pt" to="455.15pt,8.75pt"/>
      </w:pict>
    </w:r>
  </w:p>
  <w:p w14:paraId="1D4B9F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2F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064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4E2282" w14:textId="77777777" w:rsidR="006D4AB3" w:rsidRDefault="006D4AB3">
    <w:pPr>
      <w:pStyle w:val="Stopka"/>
      <w:tabs>
        <w:tab w:val="clear" w:pos="4536"/>
        <w:tab w:val="left" w:pos="6237"/>
      </w:tabs>
    </w:pPr>
  </w:p>
  <w:p w14:paraId="608EB9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B1E2C" w14:textId="77777777" w:rsidR="00834CA4" w:rsidRDefault="00834CA4">
      <w:r>
        <w:separator/>
      </w:r>
    </w:p>
  </w:footnote>
  <w:footnote w:type="continuationSeparator" w:id="0">
    <w:p w14:paraId="41C9E0AE" w14:textId="77777777" w:rsidR="00834CA4" w:rsidRDefault="00834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1EAB1" w14:textId="77777777" w:rsidR="00FB1EA6" w:rsidRDefault="00FB1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3107" w14:textId="77777777" w:rsidR="00FB1EA6" w:rsidRDefault="00FB1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A7FA" w14:textId="77777777" w:rsidR="00FB1EA6" w:rsidRDefault="00FB1E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1393726">
    <w:abstractNumId w:val="3"/>
  </w:num>
  <w:num w:numId="2" w16cid:durableId="27799674">
    <w:abstractNumId w:val="6"/>
  </w:num>
  <w:num w:numId="3" w16cid:durableId="119031236">
    <w:abstractNumId w:val="2"/>
  </w:num>
  <w:num w:numId="4" w16cid:durableId="953946363">
    <w:abstractNumId w:val="5"/>
  </w:num>
  <w:num w:numId="5" w16cid:durableId="440757605">
    <w:abstractNumId w:val="0"/>
  </w:num>
  <w:num w:numId="6" w16cid:durableId="450126535">
    <w:abstractNumId w:val="1"/>
  </w:num>
  <w:num w:numId="7" w16cid:durableId="77505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CA4"/>
    <w:rsid w:val="00031374"/>
    <w:rsid w:val="000A1097"/>
    <w:rsid w:val="000E2A8F"/>
    <w:rsid w:val="0012774F"/>
    <w:rsid w:val="00144B7A"/>
    <w:rsid w:val="00147FF4"/>
    <w:rsid w:val="00180C6E"/>
    <w:rsid w:val="0029606A"/>
    <w:rsid w:val="002A42E2"/>
    <w:rsid w:val="002C6A48"/>
    <w:rsid w:val="0032657B"/>
    <w:rsid w:val="00392CE5"/>
    <w:rsid w:val="004267B2"/>
    <w:rsid w:val="00466400"/>
    <w:rsid w:val="004848F3"/>
    <w:rsid w:val="004A75F2"/>
    <w:rsid w:val="004C2757"/>
    <w:rsid w:val="005144A9"/>
    <w:rsid w:val="00520165"/>
    <w:rsid w:val="0056539D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34CA4"/>
    <w:rsid w:val="00864538"/>
    <w:rsid w:val="00870F9F"/>
    <w:rsid w:val="008804B6"/>
    <w:rsid w:val="00897AB0"/>
    <w:rsid w:val="008A3553"/>
    <w:rsid w:val="008B1094"/>
    <w:rsid w:val="008B161D"/>
    <w:rsid w:val="00901CBB"/>
    <w:rsid w:val="00996DE0"/>
    <w:rsid w:val="00A36047"/>
    <w:rsid w:val="00A44B99"/>
    <w:rsid w:val="00A4533E"/>
    <w:rsid w:val="00A905AC"/>
    <w:rsid w:val="00B127E1"/>
    <w:rsid w:val="00B71B2D"/>
    <w:rsid w:val="00B86D06"/>
    <w:rsid w:val="00B92CBF"/>
    <w:rsid w:val="00BA6584"/>
    <w:rsid w:val="00BE37C4"/>
    <w:rsid w:val="00BE7BFD"/>
    <w:rsid w:val="00C370F2"/>
    <w:rsid w:val="00C44EEC"/>
    <w:rsid w:val="00D22FFA"/>
    <w:rsid w:val="00D8461B"/>
    <w:rsid w:val="00D915F2"/>
    <w:rsid w:val="00D930FB"/>
    <w:rsid w:val="00DF32E8"/>
    <w:rsid w:val="00DF53CA"/>
    <w:rsid w:val="00E21B49"/>
    <w:rsid w:val="00E25A6D"/>
    <w:rsid w:val="00E2789F"/>
    <w:rsid w:val="00E36B81"/>
    <w:rsid w:val="00E715A3"/>
    <w:rsid w:val="00E72428"/>
    <w:rsid w:val="00E74BC3"/>
    <w:rsid w:val="00EA14B3"/>
    <w:rsid w:val="00EA416E"/>
    <w:rsid w:val="00F028B3"/>
    <w:rsid w:val="00F02B60"/>
    <w:rsid w:val="00FB1EA6"/>
    <w:rsid w:val="00FB3B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786D7"/>
  <w15:chartTrackingRefBased/>
  <w15:docId w15:val="{94066E8A-B7A6-4BC0-BDD0-E79807547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147FF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47FF4"/>
  </w:style>
  <w:style w:type="character" w:customStyle="1" w:styleId="TekstkomentarzaZnak">
    <w:name w:val="Tekst komentarza Znak"/>
    <w:basedOn w:val="Domylnaczcionkaakapitu"/>
    <w:link w:val="Tekstkomentarza"/>
    <w:rsid w:val="00147FF4"/>
  </w:style>
  <w:style w:type="paragraph" w:styleId="Tematkomentarza">
    <w:name w:val="annotation subject"/>
    <w:basedOn w:val="Tekstkomentarza"/>
    <w:next w:val="Tekstkomentarza"/>
    <w:link w:val="TematkomentarzaZnak"/>
    <w:rsid w:val="00147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47F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371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Maria Lepa</cp:lastModifiedBy>
  <cp:revision>4</cp:revision>
  <cp:lastPrinted>2025-01-30T09:07:00Z</cp:lastPrinted>
  <dcterms:created xsi:type="dcterms:W3CDTF">2025-01-30T10:20:00Z</dcterms:created>
  <dcterms:modified xsi:type="dcterms:W3CDTF">2025-01-30T11:06:00Z</dcterms:modified>
</cp:coreProperties>
</file>