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t>
      </w:r>
      <w:bookmarkStart w:id="0" w:name="_GoBack"/>
      <w:bookmarkEnd w:id="0"/>
      <w:r>
        <w:rPr>
          <w:rFonts w:ascii="Arial" w:eastAsia="Times New Roman" w:hAnsi="Arial" w:cs="Arial"/>
          <w:b/>
          <w:sz w:val="22"/>
        </w:rPr>
        <w:t>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6FB7">
            <w:pPr>
              <w:spacing w:before="120" w:after="120" w:line="254" w:lineRule="auto"/>
              <w:ind w:left="0" w:right="0" w:firstLine="0"/>
              <w:jc w:val="left"/>
              <w:rPr>
                <w:rFonts w:ascii="Arial" w:hAnsi="Arial" w:cs="Arial"/>
                <w:sz w:val="18"/>
                <w:szCs w:val="18"/>
                <w:lang w:eastAsia="en-US"/>
              </w:rPr>
            </w:pPr>
            <w:r w:rsidRPr="00216FB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6FB7">
            <w:pPr>
              <w:spacing w:before="120" w:after="120" w:line="254" w:lineRule="auto"/>
              <w:ind w:left="0" w:right="0" w:firstLine="0"/>
              <w:jc w:val="left"/>
              <w:rPr>
                <w:rFonts w:ascii="Arial" w:hAnsi="Arial" w:cs="Arial"/>
                <w:sz w:val="18"/>
                <w:szCs w:val="18"/>
                <w:lang w:eastAsia="en-US"/>
              </w:rPr>
            </w:pPr>
            <w:r w:rsidRPr="00216FB7">
              <w:rPr>
                <w:rFonts w:ascii="Arial" w:hAnsi="Arial" w:cs="Arial"/>
                <w:sz w:val="18"/>
                <w:szCs w:val="18"/>
                <w:lang w:eastAsia="en-US"/>
              </w:rPr>
              <w:t xml:space="preserve">Dostawa uniwersalnego twardościomierza do automatycznych pomiarów twardości i automatycznej prasy do </w:t>
            </w:r>
            <w:proofErr w:type="spellStart"/>
            <w:r w:rsidRPr="00216FB7">
              <w:rPr>
                <w:rFonts w:ascii="Arial" w:hAnsi="Arial" w:cs="Arial"/>
                <w:sz w:val="18"/>
                <w:szCs w:val="18"/>
                <w:lang w:eastAsia="en-US"/>
              </w:rPr>
              <w:t>inkludowania</w:t>
            </w:r>
            <w:proofErr w:type="spellEnd"/>
            <w:r w:rsidRPr="00216FB7">
              <w:rPr>
                <w:rFonts w:ascii="Arial" w:hAnsi="Arial" w:cs="Arial"/>
                <w:sz w:val="18"/>
                <w:szCs w:val="18"/>
                <w:lang w:eastAsia="en-US"/>
              </w:rPr>
              <w:t xml:space="preserve"> techniką na "gorąco" dla WO - DE-dzp.272-656/24</w:t>
            </w:r>
          </w:p>
        </w:tc>
      </w:tr>
      <w:tr w:rsidR="00216FB7" w:rsidRPr="00C24737" w:rsidTr="00F7152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16FB7" w:rsidRDefault="00216FB7" w:rsidP="00F7152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16FB7" w:rsidRDefault="00216FB7" w:rsidP="00F71527">
            <w:pPr>
              <w:spacing w:before="120" w:after="0" w:line="254" w:lineRule="auto"/>
              <w:ind w:left="0" w:right="0" w:firstLine="0"/>
              <w:jc w:val="left"/>
              <w:rPr>
                <w:rFonts w:ascii="Arial" w:hAnsi="Arial" w:cs="Arial"/>
                <w:sz w:val="18"/>
                <w:szCs w:val="18"/>
                <w:lang w:eastAsia="en-US"/>
              </w:rPr>
            </w:pPr>
            <w:r w:rsidRPr="00216FB7">
              <w:rPr>
                <w:rFonts w:ascii="Arial" w:hAnsi="Arial" w:cs="Arial"/>
                <w:sz w:val="18"/>
                <w:szCs w:val="18"/>
                <w:lang w:eastAsia="en-US"/>
              </w:rPr>
              <w:t>DE-dzp.272-656/24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40F8" w:rsidRDefault="006A40F8">
      <w:pPr>
        <w:spacing w:after="0" w:line="240" w:lineRule="auto"/>
      </w:pPr>
      <w:r>
        <w:separator/>
      </w:r>
    </w:p>
  </w:endnote>
  <w:endnote w:type="continuationSeparator" w:id="0">
    <w:p w:rsidR="006A40F8" w:rsidRDefault="006A4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40F8" w:rsidRDefault="006A40F8">
      <w:pPr>
        <w:spacing w:after="0" w:line="244" w:lineRule="auto"/>
        <w:ind w:left="0" w:right="69" w:firstLine="0"/>
      </w:pPr>
      <w:r>
        <w:separator/>
      </w:r>
    </w:p>
  </w:footnote>
  <w:footnote w:type="continuationSeparator" w:id="0">
    <w:p w:rsidR="006A40F8" w:rsidRDefault="006A40F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FB7" w:rsidRDefault="00216FB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FB7" w:rsidRDefault="003F4DF2" w:rsidP="003F4DF2">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FB7" w:rsidRDefault="00216FB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40F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6FB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4DF2"/>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40F8"/>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5E1FB"/>
  <w15:chartTrackingRefBased/>
  <w15:docId w15:val="{50415D1B-182D-442A-8F7E-D8CEBDE9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DCA37-71FB-4402-BE03-42298C056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2024-11-06T10:37:00Z</dcterms:created>
  <dcterms:modified xsi:type="dcterms:W3CDTF">2024-11-06T10:37:00Z</dcterms:modified>
</cp:coreProperties>
</file>