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40298D" w14:textId="77777777" w:rsidR="006A5DF1" w:rsidRDefault="00430EB0" w:rsidP="006A5DF1">
      <w:pPr>
        <w:spacing w:after="240"/>
        <w:jc w:val="right"/>
        <w:rPr>
          <w:sz w:val="22"/>
          <w:szCs w:val="22"/>
        </w:rPr>
      </w:pPr>
      <w:r w:rsidRPr="00430EB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30EB0">
        <w:rPr>
          <w:sz w:val="22"/>
          <w:szCs w:val="22"/>
        </w:rPr>
        <w:t>2024-11-05</w:t>
      </w:r>
    </w:p>
    <w:p w14:paraId="1B86E323" w14:textId="77777777" w:rsidR="00430EB0" w:rsidRPr="00430EB0" w:rsidRDefault="00430EB0" w:rsidP="006A5DF1">
      <w:pPr>
        <w:rPr>
          <w:b/>
          <w:bCs/>
          <w:sz w:val="22"/>
          <w:szCs w:val="22"/>
        </w:rPr>
      </w:pPr>
      <w:r w:rsidRPr="00430EB0">
        <w:rPr>
          <w:b/>
          <w:bCs/>
          <w:sz w:val="22"/>
          <w:szCs w:val="22"/>
        </w:rPr>
        <w:t>Akademia Górniczo - Hutnicza</w:t>
      </w:r>
    </w:p>
    <w:p w14:paraId="20C4722F" w14:textId="77777777" w:rsidR="00430EB0" w:rsidRPr="00430EB0" w:rsidRDefault="00430EB0" w:rsidP="006A5DF1">
      <w:pPr>
        <w:rPr>
          <w:b/>
          <w:bCs/>
          <w:sz w:val="22"/>
          <w:szCs w:val="22"/>
        </w:rPr>
      </w:pPr>
      <w:r w:rsidRPr="00430EB0">
        <w:rPr>
          <w:b/>
          <w:bCs/>
          <w:sz w:val="22"/>
          <w:szCs w:val="22"/>
        </w:rPr>
        <w:t>im. Stanisława Staszica w Krakowie</w:t>
      </w:r>
    </w:p>
    <w:p w14:paraId="2B5D3EF5" w14:textId="77777777" w:rsidR="006A5DF1" w:rsidRPr="00D91931" w:rsidRDefault="00430EB0" w:rsidP="006A5DF1">
      <w:pPr>
        <w:rPr>
          <w:b/>
          <w:bCs/>
          <w:sz w:val="22"/>
          <w:szCs w:val="22"/>
        </w:rPr>
      </w:pPr>
      <w:r w:rsidRPr="00430EB0">
        <w:rPr>
          <w:b/>
          <w:bCs/>
          <w:sz w:val="22"/>
          <w:szCs w:val="22"/>
        </w:rPr>
        <w:t>Dział Zamówień Publicznych</w:t>
      </w:r>
    </w:p>
    <w:p w14:paraId="3344F43A" w14:textId="77777777" w:rsidR="006A5DF1" w:rsidRPr="00BD5546" w:rsidRDefault="00430EB0" w:rsidP="006A5DF1">
      <w:pPr>
        <w:rPr>
          <w:sz w:val="22"/>
          <w:szCs w:val="22"/>
        </w:rPr>
      </w:pPr>
      <w:r w:rsidRPr="00430EB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30EB0">
        <w:rPr>
          <w:sz w:val="22"/>
          <w:szCs w:val="22"/>
        </w:rPr>
        <w:t>30</w:t>
      </w:r>
    </w:p>
    <w:p w14:paraId="775A29E3" w14:textId="77777777" w:rsidR="006A5DF1" w:rsidRPr="00BD5546" w:rsidRDefault="00430EB0" w:rsidP="006A5DF1">
      <w:pPr>
        <w:rPr>
          <w:sz w:val="22"/>
          <w:szCs w:val="22"/>
        </w:rPr>
      </w:pPr>
      <w:r w:rsidRPr="00430EB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30EB0">
        <w:rPr>
          <w:sz w:val="22"/>
          <w:szCs w:val="22"/>
        </w:rPr>
        <w:t>Kraków</w:t>
      </w:r>
    </w:p>
    <w:p w14:paraId="5905DAFB" w14:textId="597B1B4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4AA7" w:rsidRPr="00430EB0">
        <w:rPr>
          <w:b/>
          <w:sz w:val="22"/>
          <w:szCs w:val="22"/>
        </w:rPr>
        <w:t>DE-dzp.272-613/24</w:t>
      </w:r>
      <w:r w:rsidRPr="00D91931">
        <w:rPr>
          <w:sz w:val="22"/>
          <w:szCs w:val="22"/>
        </w:rPr>
        <w:tab/>
        <w:t xml:space="preserve"> </w:t>
      </w:r>
    </w:p>
    <w:p w14:paraId="50AEB037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AB106F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5A2661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2334C2F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4FE7A04" w14:textId="72530A6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724AA7">
        <w:rPr>
          <w:rFonts w:ascii="Times New Roman" w:hAnsi="Times New Roman"/>
          <w:szCs w:val="28"/>
        </w:rPr>
        <w:t xml:space="preserve"> I ZMIANA TREŚCI SWZ</w:t>
      </w:r>
    </w:p>
    <w:p w14:paraId="619BEE9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30EB0" w:rsidRPr="00430EB0">
        <w:rPr>
          <w:sz w:val="22"/>
          <w:szCs w:val="22"/>
        </w:rPr>
        <w:t xml:space="preserve">Tryb podstawowy bez negocjacji - art. 275 pkt. 1 ustawy </w:t>
      </w:r>
      <w:proofErr w:type="spellStart"/>
      <w:r w:rsidR="00430EB0" w:rsidRPr="00430EB0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E715A3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30EB0" w:rsidRPr="00430EB0">
        <w:rPr>
          <w:b/>
          <w:bCs/>
          <w:sz w:val="22"/>
          <w:szCs w:val="22"/>
        </w:rPr>
        <w:t>Dostawa i montaż mebli i wyposażenia do pomieszczeń Archiwum Uczelni w paw. D-11 na terenie Campusu AGH - DE-dzp.272-613/24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30EB0" w:rsidRPr="00430EB0">
        <w:rPr>
          <w:b/>
          <w:sz w:val="22"/>
          <w:szCs w:val="22"/>
        </w:rPr>
        <w:t>DE-dzp.272-613/24</w:t>
      </w:r>
      <w:r w:rsidRPr="006A5DF1">
        <w:rPr>
          <w:b/>
          <w:sz w:val="22"/>
          <w:szCs w:val="22"/>
        </w:rPr>
        <w:t>.</w:t>
      </w:r>
    </w:p>
    <w:p w14:paraId="361C78CF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864538" w:rsidRPr="002E7670">
        <w:rPr>
          <w:sz w:val="22"/>
        </w:rPr>
        <w:t>(</w:t>
      </w:r>
      <w:r w:rsidR="00864538" w:rsidRPr="002E7670">
        <w:rPr>
          <w:sz w:val="22"/>
          <w:szCs w:val="24"/>
        </w:rPr>
        <w:t xml:space="preserve">Dz.U.2024.1320 </w:t>
      </w:r>
      <w:proofErr w:type="spellStart"/>
      <w:r w:rsidR="00864538" w:rsidRPr="002E7670">
        <w:rPr>
          <w:sz w:val="22"/>
          <w:szCs w:val="24"/>
        </w:rPr>
        <w:t>t.j</w:t>
      </w:r>
      <w:proofErr w:type="spellEnd"/>
      <w:r w:rsidR="00864538" w:rsidRPr="002E7670">
        <w:rPr>
          <w:sz w:val="22"/>
          <w:szCs w:val="24"/>
        </w:rPr>
        <w:t xml:space="preserve">. ze zm.)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30EB0" w:rsidRPr="006A5DF1" w14:paraId="1E4C82B4" w14:textId="77777777" w:rsidTr="001D4FA6">
        <w:tc>
          <w:tcPr>
            <w:tcW w:w="9356" w:type="dxa"/>
            <w:shd w:val="clear" w:color="auto" w:fill="auto"/>
          </w:tcPr>
          <w:p w14:paraId="7D537D41" w14:textId="0FAB46AB" w:rsidR="00430EB0" w:rsidRPr="006A5DF1" w:rsidRDefault="00724AA7" w:rsidP="001D4FA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Pytanie</w:t>
            </w:r>
            <w:r w:rsidR="00430EB0">
              <w:rPr>
                <w:b/>
                <w:bCs/>
                <w:sz w:val="22"/>
                <w:szCs w:val="22"/>
              </w:rPr>
              <w:t xml:space="preserve"> </w:t>
            </w:r>
            <w:r w:rsidR="00430EB0" w:rsidRPr="006A5DF1">
              <w:rPr>
                <w:b/>
                <w:bCs/>
                <w:sz w:val="22"/>
                <w:szCs w:val="22"/>
              </w:rPr>
              <w:t xml:space="preserve"> </w:t>
            </w:r>
            <w:r w:rsidR="00430EB0" w:rsidRPr="00430EB0">
              <w:rPr>
                <w:b/>
                <w:bCs/>
                <w:sz w:val="22"/>
                <w:szCs w:val="22"/>
              </w:rPr>
              <w:t>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06F92193" w14:textId="77777777" w:rsidR="00430EB0" w:rsidRPr="00430EB0" w:rsidRDefault="00430EB0" w:rsidP="001D4FA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EB0">
              <w:rPr>
                <w:sz w:val="22"/>
                <w:szCs w:val="22"/>
              </w:rPr>
              <w:t>Pytanie 1 dot. poz. 13</w:t>
            </w:r>
          </w:p>
          <w:p w14:paraId="1E89BABA" w14:textId="77777777" w:rsidR="00430EB0" w:rsidRDefault="00430EB0" w:rsidP="001D4FA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30EB0">
              <w:rPr>
                <w:sz w:val="22"/>
                <w:szCs w:val="22"/>
              </w:rPr>
              <w:t>Czy wysokość biurka ma się mieścić w przedziale 74-84 cm , czy Zamawiający miał na myśli regulację wysokości biurka w zakresie 74-84 cm?</w:t>
            </w:r>
          </w:p>
          <w:p w14:paraId="4DA854AD" w14:textId="77777777" w:rsidR="005D09E3" w:rsidRPr="006A5DF1" w:rsidRDefault="005D09E3" w:rsidP="001D4FA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CD3F7F" w14:textId="21678951" w:rsidR="00430EB0" w:rsidRDefault="00430EB0" w:rsidP="001D4FA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</w:t>
            </w:r>
            <w:r w:rsidR="00724AA7">
              <w:rPr>
                <w:b/>
                <w:bCs/>
                <w:sz w:val="22"/>
                <w:szCs w:val="22"/>
              </w:rPr>
              <w:t xml:space="preserve"> 1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14:paraId="5D67C61D" w14:textId="48C333B7" w:rsidR="00724AA7" w:rsidRDefault="00724AA7" w:rsidP="00724AA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 xml:space="preserve">W odpowiedzi Zamawiający zmienia zapisy </w:t>
            </w:r>
            <w:r>
              <w:rPr>
                <w:sz w:val="22"/>
                <w:szCs w:val="22"/>
              </w:rPr>
              <w:t xml:space="preserve">Załącznika nr 1A do </w:t>
            </w:r>
            <w:r w:rsidRPr="00891B98">
              <w:rPr>
                <w:sz w:val="22"/>
                <w:szCs w:val="22"/>
              </w:rPr>
              <w:t xml:space="preserve">SWZ </w:t>
            </w:r>
            <w:r>
              <w:rPr>
                <w:sz w:val="22"/>
                <w:szCs w:val="22"/>
              </w:rPr>
              <w:t xml:space="preserve">Szczegółowy opis elementów wyposażenia </w:t>
            </w:r>
            <w:r w:rsidRPr="00891B98">
              <w:rPr>
                <w:sz w:val="22"/>
                <w:szCs w:val="22"/>
              </w:rPr>
              <w:t xml:space="preserve">pkt </w:t>
            </w:r>
            <w:r>
              <w:rPr>
                <w:sz w:val="22"/>
                <w:szCs w:val="22"/>
              </w:rPr>
              <w:t>13:</w:t>
            </w:r>
            <w:r w:rsidRPr="00891B98">
              <w:rPr>
                <w:sz w:val="22"/>
                <w:szCs w:val="22"/>
              </w:rPr>
              <w:t xml:space="preserve"> 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z zapisu: </w:t>
            </w:r>
          </w:p>
          <w:p w14:paraId="71284037" w14:textId="558ACC0F" w:rsidR="00724AA7" w:rsidRDefault="00724AA7" w:rsidP="00724AA7">
            <w:pPr>
              <w:spacing w:before="60" w:after="60"/>
              <w:ind w:left="30" w:right="-72"/>
              <w:rPr>
                <w:sz w:val="22"/>
                <w:szCs w:val="22"/>
              </w:rPr>
            </w:pPr>
            <w:r w:rsidRPr="00891B98">
              <w:rPr>
                <w:sz w:val="22"/>
                <w:szCs w:val="22"/>
              </w:rPr>
              <w:t>Wymiary</w:t>
            </w:r>
            <w:r>
              <w:rPr>
                <w:sz w:val="22"/>
                <w:szCs w:val="22"/>
              </w:rPr>
              <w:t xml:space="preserve">: </w:t>
            </w:r>
            <w:r w:rsidRPr="00724AA7">
              <w:rPr>
                <w:sz w:val="22"/>
                <w:szCs w:val="22"/>
              </w:rPr>
              <w:t>(szer./ gł./wys.) 160 x 80 x 74</w:t>
            </w:r>
            <w:r>
              <w:rPr>
                <w:sz w:val="22"/>
                <w:szCs w:val="22"/>
              </w:rPr>
              <w:t>-84</w:t>
            </w:r>
            <w:r w:rsidRPr="00724AA7">
              <w:rPr>
                <w:sz w:val="22"/>
                <w:szCs w:val="22"/>
              </w:rPr>
              <w:t xml:space="preserve"> (wys.) cm (+/- 2%)</w:t>
            </w:r>
            <w:r w:rsidRPr="00891B98">
              <w:rPr>
                <w:sz w:val="22"/>
                <w:szCs w:val="22"/>
              </w:rPr>
              <w:br/>
            </w:r>
            <w:r w:rsidRPr="00891B98">
              <w:rPr>
                <w:sz w:val="22"/>
                <w:szCs w:val="22"/>
              </w:rPr>
              <w:br/>
              <w:t xml:space="preserve"> na zapis: </w:t>
            </w:r>
          </w:p>
          <w:p w14:paraId="30347D96" w14:textId="77A11A69" w:rsidR="00724AA7" w:rsidRPr="00724AA7" w:rsidRDefault="00724AA7" w:rsidP="00724AA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724AA7">
              <w:rPr>
                <w:b/>
                <w:bCs/>
                <w:sz w:val="22"/>
                <w:szCs w:val="22"/>
              </w:rPr>
              <w:t>Wymiary: (szer./ gł./wys.) 160 x 80 x 74 (wys.) cm (+/- 2%)</w:t>
            </w:r>
          </w:p>
          <w:p w14:paraId="33FF1F7D" w14:textId="77777777" w:rsidR="00724AA7" w:rsidRDefault="00724AA7" w:rsidP="001D4FA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109C160" w14:textId="1C0BBC0C" w:rsidR="00430EB0" w:rsidRPr="00430EB0" w:rsidRDefault="00430EB0" w:rsidP="00724AA7">
            <w:pPr>
              <w:spacing w:after="40"/>
              <w:ind w:left="30" w:right="-72"/>
              <w:rPr>
                <w:sz w:val="22"/>
                <w:szCs w:val="22"/>
                <w:highlight w:val="darkGray"/>
              </w:rPr>
            </w:pPr>
          </w:p>
        </w:tc>
      </w:tr>
    </w:tbl>
    <w:p w14:paraId="783EEC8F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558759" w14:textId="77777777" w:rsidR="00077BE2" w:rsidRDefault="00077BE2">
      <w:r>
        <w:separator/>
      </w:r>
    </w:p>
  </w:endnote>
  <w:endnote w:type="continuationSeparator" w:id="0">
    <w:p w14:paraId="255BB447" w14:textId="77777777" w:rsidR="00077BE2" w:rsidRDefault="00077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6E165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5BB43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55E36C" w14:textId="77777777" w:rsidR="006D4AB3" w:rsidRDefault="005D09E3">
    <w:pPr>
      <w:pStyle w:val="Stopka"/>
      <w:tabs>
        <w:tab w:val="clear" w:pos="4536"/>
      </w:tabs>
      <w:jc w:val="center"/>
    </w:pPr>
    <w:r>
      <w:rPr>
        <w:noProof/>
      </w:rPr>
      <w:pict w14:anchorId="220E6501">
        <v:line id="_x0000_s1025" style="position:absolute;left:0;text-align:left;z-index:251657728" from="-3.85pt,8.75pt" to="455.15pt,8.75pt"/>
      </w:pict>
    </w:r>
  </w:p>
  <w:p w14:paraId="6B02786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B0B39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E5D22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ABB6A59" w14:textId="77777777" w:rsidR="006D4AB3" w:rsidRDefault="006D4AB3">
    <w:pPr>
      <w:pStyle w:val="Stopka"/>
      <w:tabs>
        <w:tab w:val="clear" w:pos="4536"/>
        <w:tab w:val="left" w:pos="6237"/>
      </w:tabs>
    </w:pPr>
  </w:p>
  <w:p w14:paraId="12EBA5D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A0731F" w14:textId="77777777" w:rsidR="00077BE2" w:rsidRDefault="00077BE2">
      <w:r>
        <w:separator/>
      </w:r>
    </w:p>
  </w:footnote>
  <w:footnote w:type="continuationSeparator" w:id="0">
    <w:p w14:paraId="75FEE6ED" w14:textId="77777777" w:rsidR="00077BE2" w:rsidRDefault="00077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4E55FC" w14:textId="77777777" w:rsidR="00430EB0" w:rsidRDefault="00430E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690E0" w14:textId="77777777" w:rsidR="00430EB0" w:rsidRDefault="00430E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77F1F2" w14:textId="77777777" w:rsidR="00430EB0" w:rsidRDefault="00430E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35617686">
    <w:abstractNumId w:val="3"/>
  </w:num>
  <w:num w:numId="2" w16cid:durableId="1462192276">
    <w:abstractNumId w:val="6"/>
  </w:num>
  <w:num w:numId="3" w16cid:durableId="679282984">
    <w:abstractNumId w:val="2"/>
  </w:num>
  <w:num w:numId="4" w16cid:durableId="1784182384">
    <w:abstractNumId w:val="5"/>
  </w:num>
  <w:num w:numId="5" w16cid:durableId="1764104113">
    <w:abstractNumId w:val="0"/>
  </w:num>
  <w:num w:numId="6" w16cid:durableId="160241034">
    <w:abstractNumId w:val="1"/>
  </w:num>
  <w:num w:numId="7" w16cid:durableId="7670789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7BE2"/>
    <w:rsid w:val="00031374"/>
    <w:rsid w:val="00077BE2"/>
    <w:rsid w:val="000A1097"/>
    <w:rsid w:val="000E2A8F"/>
    <w:rsid w:val="0012774F"/>
    <w:rsid w:val="00144B7A"/>
    <w:rsid w:val="00180C6E"/>
    <w:rsid w:val="0029606A"/>
    <w:rsid w:val="002C6A48"/>
    <w:rsid w:val="00430EB0"/>
    <w:rsid w:val="00466400"/>
    <w:rsid w:val="004848F3"/>
    <w:rsid w:val="004A75F2"/>
    <w:rsid w:val="005144A9"/>
    <w:rsid w:val="00520165"/>
    <w:rsid w:val="005B1B08"/>
    <w:rsid w:val="005D09E3"/>
    <w:rsid w:val="005D399F"/>
    <w:rsid w:val="00632C3C"/>
    <w:rsid w:val="00662BDB"/>
    <w:rsid w:val="006A5DF1"/>
    <w:rsid w:val="006B7198"/>
    <w:rsid w:val="006D4AB3"/>
    <w:rsid w:val="006F3B81"/>
    <w:rsid w:val="00711222"/>
    <w:rsid w:val="00724AA7"/>
    <w:rsid w:val="007D7198"/>
    <w:rsid w:val="00864538"/>
    <w:rsid w:val="00870F9F"/>
    <w:rsid w:val="008804B6"/>
    <w:rsid w:val="00897AB0"/>
    <w:rsid w:val="008A3553"/>
    <w:rsid w:val="00980601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05DBEF3"/>
  <w15:chartTrackingRefBased/>
  <w15:docId w15:val="{2A7E8300-70D1-4669-8913-13D9194A6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198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Bożena Jurowska</dc:creator>
  <cp:keywords/>
  <cp:lastModifiedBy>Bożena Jurowska</cp:lastModifiedBy>
  <cp:revision>4</cp:revision>
  <cp:lastPrinted>2001-02-10T14:28:00Z</cp:lastPrinted>
  <dcterms:created xsi:type="dcterms:W3CDTF">2024-11-05T09:20:00Z</dcterms:created>
  <dcterms:modified xsi:type="dcterms:W3CDTF">2024-11-05T09:33:00Z</dcterms:modified>
</cp:coreProperties>
</file>