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00702" w14:textId="2A58DEA0" w:rsidR="006A5DF1" w:rsidRPr="002C7146" w:rsidRDefault="00A1426F" w:rsidP="002C7146">
      <w:pPr>
        <w:spacing w:after="240"/>
        <w:jc w:val="right"/>
        <w:rPr>
          <w:rFonts w:ascii="Verdana" w:hAnsi="Verdana"/>
          <w:sz w:val="18"/>
          <w:szCs w:val="18"/>
        </w:rPr>
      </w:pPr>
      <w:r w:rsidRPr="002C7146">
        <w:rPr>
          <w:rFonts w:ascii="Verdana" w:hAnsi="Verdana"/>
          <w:sz w:val="18"/>
          <w:szCs w:val="18"/>
        </w:rPr>
        <w:t>Kraków</w:t>
      </w:r>
      <w:r w:rsidR="006A5DF1" w:rsidRPr="002C7146">
        <w:rPr>
          <w:rFonts w:ascii="Verdana" w:hAnsi="Verdana"/>
          <w:sz w:val="18"/>
          <w:szCs w:val="18"/>
        </w:rPr>
        <w:t xml:space="preserve"> dnia: </w:t>
      </w:r>
      <w:r w:rsidRPr="002C7146">
        <w:rPr>
          <w:rFonts w:ascii="Verdana" w:hAnsi="Verdana"/>
          <w:sz w:val="18"/>
          <w:szCs w:val="18"/>
        </w:rPr>
        <w:t>2024-08-</w:t>
      </w:r>
      <w:r w:rsidR="002C7146">
        <w:rPr>
          <w:rFonts w:ascii="Verdana" w:hAnsi="Verdana"/>
          <w:sz w:val="18"/>
          <w:szCs w:val="18"/>
        </w:rPr>
        <w:t>20</w:t>
      </w:r>
    </w:p>
    <w:p w14:paraId="7D19C737" w14:textId="77777777" w:rsidR="00A1426F" w:rsidRPr="002C7146" w:rsidRDefault="00A1426F" w:rsidP="002C7146">
      <w:pPr>
        <w:jc w:val="both"/>
        <w:rPr>
          <w:rFonts w:ascii="Verdana" w:hAnsi="Verdana"/>
          <w:b/>
          <w:bCs/>
          <w:sz w:val="18"/>
          <w:szCs w:val="18"/>
        </w:rPr>
      </w:pPr>
      <w:r w:rsidRPr="002C7146">
        <w:rPr>
          <w:rFonts w:ascii="Verdana" w:hAnsi="Verdana"/>
          <w:b/>
          <w:bCs/>
          <w:sz w:val="18"/>
          <w:szCs w:val="18"/>
        </w:rPr>
        <w:t>Akademia Górniczo - Hutnicza</w:t>
      </w:r>
    </w:p>
    <w:p w14:paraId="60FC93F9" w14:textId="77777777" w:rsidR="00A1426F" w:rsidRPr="002C7146" w:rsidRDefault="00A1426F" w:rsidP="002C7146">
      <w:pPr>
        <w:jc w:val="both"/>
        <w:rPr>
          <w:rFonts w:ascii="Verdana" w:hAnsi="Verdana"/>
          <w:b/>
          <w:bCs/>
          <w:sz w:val="18"/>
          <w:szCs w:val="18"/>
        </w:rPr>
      </w:pPr>
      <w:r w:rsidRPr="002C7146">
        <w:rPr>
          <w:rFonts w:ascii="Verdana" w:hAnsi="Verdana"/>
          <w:b/>
          <w:bCs/>
          <w:sz w:val="18"/>
          <w:szCs w:val="18"/>
        </w:rPr>
        <w:t>im. Stanisława Staszica w Krakowie</w:t>
      </w:r>
    </w:p>
    <w:p w14:paraId="54C58F32" w14:textId="77777777" w:rsidR="006A5DF1" w:rsidRPr="002C7146" w:rsidRDefault="00A1426F" w:rsidP="002C7146">
      <w:pPr>
        <w:jc w:val="both"/>
        <w:rPr>
          <w:rFonts w:ascii="Verdana" w:hAnsi="Verdana"/>
          <w:b/>
          <w:bCs/>
          <w:sz w:val="18"/>
          <w:szCs w:val="18"/>
        </w:rPr>
      </w:pPr>
      <w:r w:rsidRPr="002C7146">
        <w:rPr>
          <w:rFonts w:ascii="Verdana" w:hAnsi="Verdana"/>
          <w:b/>
          <w:bCs/>
          <w:sz w:val="18"/>
          <w:szCs w:val="18"/>
        </w:rPr>
        <w:t>Dział Zamówień Publicznych</w:t>
      </w:r>
    </w:p>
    <w:p w14:paraId="3A1365E7" w14:textId="77777777" w:rsidR="006A5DF1" w:rsidRPr="002C7146" w:rsidRDefault="00A1426F" w:rsidP="002C7146">
      <w:pPr>
        <w:jc w:val="both"/>
        <w:rPr>
          <w:rFonts w:ascii="Verdana" w:hAnsi="Verdana"/>
          <w:sz w:val="18"/>
          <w:szCs w:val="18"/>
        </w:rPr>
      </w:pPr>
      <w:r w:rsidRPr="002C7146">
        <w:rPr>
          <w:rFonts w:ascii="Verdana" w:hAnsi="Verdana"/>
          <w:sz w:val="18"/>
          <w:szCs w:val="18"/>
        </w:rPr>
        <w:t>Al. Mickiewicza</w:t>
      </w:r>
      <w:r w:rsidR="006A5DF1" w:rsidRPr="002C7146">
        <w:rPr>
          <w:rFonts w:ascii="Verdana" w:hAnsi="Verdana"/>
          <w:sz w:val="18"/>
          <w:szCs w:val="18"/>
        </w:rPr>
        <w:t xml:space="preserve"> </w:t>
      </w:r>
      <w:r w:rsidRPr="002C7146">
        <w:rPr>
          <w:rFonts w:ascii="Verdana" w:hAnsi="Verdana"/>
          <w:sz w:val="18"/>
          <w:szCs w:val="18"/>
        </w:rPr>
        <w:t>30</w:t>
      </w:r>
    </w:p>
    <w:p w14:paraId="1539289C" w14:textId="77777777" w:rsidR="006A5DF1" w:rsidRPr="002C7146" w:rsidRDefault="00A1426F" w:rsidP="002C7146">
      <w:pPr>
        <w:jc w:val="both"/>
        <w:rPr>
          <w:rFonts w:ascii="Verdana" w:hAnsi="Verdana"/>
          <w:sz w:val="18"/>
          <w:szCs w:val="18"/>
        </w:rPr>
      </w:pPr>
      <w:r w:rsidRPr="002C7146">
        <w:rPr>
          <w:rFonts w:ascii="Verdana" w:hAnsi="Verdana"/>
          <w:sz w:val="18"/>
          <w:szCs w:val="18"/>
        </w:rPr>
        <w:t>30-059</w:t>
      </w:r>
      <w:r w:rsidR="006A5DF1" w:rsidRPr="002C7146">
        <w:rPr>
          <w:rFonts w:ascii="Verdana" w:hAnsi="Verdana"/>
          <w:sz w:val="18"/>
          <w:szCs w:val="18"/>
        </w:rPr>
        <w:t xml:space="preserve"> </w:t>
      </w:r>
      <w:r w:rsidRPr="002C7146">
        <w:rPr>
          <w:rFonts w:ascii="Verdana" w:hAnsi="Verdana"/>
          <w:sz w:val="18"/>
          <w:szCs w:val="18"/>
        </w:rPr>
        <w:t>Kraków</w:t>
      </w:r>
    </w:p>
    <w:p w14:paraId="1D7B4030" w14:textId="77777777" w:rsidR="00D75317" w:rsidRPr="002C7146" w:rsidRDefault="00D75317" w:rsidP="002C7146">
      <w:pPr>
        <w:jc w:val="both"/>
        <w:rPr>
          <w:rFonts w:ascii="Verdana" w:hAnsi="Verdana"/>
          <w:sz w:val="18"/>
          <w:szCs w:val="18"/>
        </w:rPr>
      </w:pPr>
    </w:p>
    <w:p w14:paraId="4AD96493" w14:textId="77777777" w:rsidR="00D75317" w:rsidRPr="002C7146" w:rsidRDefault="00D75317" w:rsidP="002C7146">
      <w:pPr>
        <w:jc w:val="both"/>
        <w:rPr>
          <w:rFonts w:ascii="Verdana" w:hAnsi="Verdana"/>
          <w:sz w:val="18"/>
          <w:szCs w:val="18"/>
        </w:rPr>
      </w:pPr>
    </w:p>
    <w:p w14:paraId="4CD7AC68" w14:textId="62F7C6A2" w:rsidR="006A5DF1" w:rsidRPr="002C7146" w:rsidRDefault="006A5DF1" w:rsidP="002C7146">
      <w:pPr>
        <w:pStyle w:val="Nagwek"/>
        <w:tabs>
          <w:tab w:val="clear" w:pos="4536"/>
        </w:tabs>
        <w:jc w:val="both"/>
        <w:rPr>
          <w:rFonts w:ascii="Verdana" w:hAnsi="Verdana"/>
          <w:sz w:val="18"/>
          <w:szCs w:val="18"/>
        </w:rPr>
      </w:pPr>
      <w:r w:rsidRPr="002C7146">
        <w:rPr>
          <w:rFonts w:ascii="Verdana" w:hAnsi="Verdana"/>
          <w:sz w:val="18"/>
          <w:szCs w:val="18"/>
        </w:rPr>
        <w:t>Pismo:</w:t>
      </w:r>
      <w:r w:rsidRPr="002C7146">
        <w:rPr>
          <w:rFonts w:ascii="Verdana" w:hAnsi="Verdana"/>
          <w:b/>
          <w:bCs/>
          <w:sz w:val="18"/>
          <w:szCs w:val="18"/>
        </w:rPr>
        <w:t xml:space="preserve"> </w:t>
      </w:r>
      <w:r w:rsidR="00756338" w:rsidRPr="002C7146">
        <w:rPr>
          <w:rFonts w:ascii="Verdana" w:hAnsi="Verdana"/>
          <w:bCs/>
          <w:sz w:val="18"/>
          <w:szCs w:val="18"/>
        </w:rPr>
        <w:t>DE-dzp.272-329/24</w:t>
      </w:r>
      <w:r w:rsidRPr="002C7146">
        <w:rPr>
          <w:rFonts w:ascii="Verdana" w:hAnsi="Verdana"/>
          <w:sz w:val="18"/>
          <w:szCs w:val="18"/>
        </w:rPr>
        <w:tab/>
        <w:t xml:space="preserve"> </w:t>
      </w:r>
    </w:p>
    <w:p w14:paraId="08FDF36B" w14:textId="77777777" w:rsidR="006A5DF1" w:rsidRPr="002C7146" w:rsidRDefault="006A5DF1" w:rsidP="002C7146">
      <w:pPr>
        <w:pStyle w:val="Nagwek"/>
        <w:tabs>
          <w:tab w:val="clear" w:pos="4536"/>
          <w:tab w:val="clear" w:pos="9072"/>
        </w:tabs>
        <w:jc w:val="both"/>
        <w:rPr>
          <w:rFonts w:ascii="Verdana" w:hAnsi="Verdana"/>
          <w:sz w:val="18"/>
          <w:szCs w:val="18"/>
        </w:rPr>
      </w:pPr>
    </w:p>
    <w:p w14:paraId="116FF6FD" w14:textId="77777777" w:rsidR="006A5DF1" w:rsidRPr="002C7146" w:rsidRDefault="006A5DF1" w:rsidP="002C7146">
      <w:pPr>
        <w:tabs>
          <w:tab w:val="left" w:pos="708"/>
          <w:tab w:val="center" w:pos="4536"/>
          <w:tab w:val="right" w:pos="9072"/>
        </w:tabs>
        <w:spacing w:after="20"/>
        <w:ind w:left="5245"/>
        <w:jc w:val="both"/>
        <w:rPr>
          <w:rFonts w:ascii="Verdana" w:hAnsi="Verdana"/>
          <w:b/>
          <w:sz w:val="18"/>
          <w:szCs w:val="18"/>
        </w:rPr>
      </w:pPr>
      <w:r w:rsidRPr="002C7146">
        <w:rPr>
          <w:rFonts w:ascii="Verdana" w:hAnsi="Verdana"/>
          <w:b/>
          <w:sz w:val="18"/>
          <w:szCs w:val="18"/>
        </w:rPr>
        <w:t>WYKONAWCY</w:t>
      </w:r>
    </w:p>
    <w:p w14:paraId="0F62F459" w14:textId="77777777" w:rsidR="006A5DF1" w:rsidRPr="002C7146" w:rsidRDefault="006A5DF1" w:rsidP="002C7146">
      <w:pPr>
        <w:tabs>
          <w:tab w:val="left" w:pos="708"/>
          <w:tab w:val="center" w:pos="4536"/>
          <w:tab w:val="right" w:pos="9072"/>
        </w:tabs>
        <w:spacing w:after="20"/>
        <w:ind w:left="5245"/>
        <w:jc w:val="both"/>
        <w:rPr>
          <w:rFonts w:ascii="Verdana" w:hAnsi="Verdana"/>
          <w:sz w:val="18"/>
          <w:szCs w:val="18"/>
        </w:rPr>
      </w:pPr>
      <w:r w:rsidRPr="002C7146">
        <w:rPr>
          <w:rFonts w:ascii="Verdana" w:hAnsi="Verdana"/>
          <w:sz w:val="18"/>
          <w:szCs w:val="18"/>
        </w:rPr>
        <w:t>ubiegający się o zamówienie publiczne</w:t>
      </w:r>
    </w:p>
    <w:p w14:paraId="6244A2CB" w14:textId="77777777" w:rsidR="006D4AB3" w:rsidRPr="002C7146" w:rsidRDefault="006D4AB3" w:rsidP="002C7146">
      <w:pPr>
        <w:pStyle w:val="Nagwek"/>
        <w:tabs>
          <w:tab w:val="clear" w:pos="4536"/>
        </w:tabs>
        <w:jc w:val="both"/>
        <w:rPr>
          <w:rFonts w:ascii="Verdana" w:hAnsi="Verdana"/>
          <w:sz w:val="18"/>
          <w:szCs w:val="18"/>
        </w:rPr>
      </w:pPr>
    </w:p>
    <w:p w14:paraId="7E2622E1" w14:textId="41349D7E" w:rsidR="00632C3C" w:rsidRPr="002C7146" w:rsidRDefault="00E21B49" w:rsidP="00731FA5">
      <w:pPr>
        <w:pStyle w:val="Nagwek1"/>
        <w:spacing w:after="480" w:line="276" w:lineRule="auto"/>
        <w:jc w:val="center"/>
        <w:rPr>
          <w:rFonts w:ascii="Verdana" w:hAnsi="Verdana"/>
          <w:sz w:val="18"/>
          <w:szCs w:val="18"/>
        </w:rPr>
      </w:pPr>
      <w:r w:rsidRPr="002C7146">
        <w:rPr>
          <w:rFonts w:ascii="Verdana" w:hAnsi="Verdana"/>
          <w:sz w:val="18"/>
          <w:szCs w:val="18"/>
        </w:rPr>
        <w:t>WYJAŚNIENI</w:t>
      </w:r>
      <w:r w:rsidR="00520165" w:rsidRPr="002C7146">
        <w:rPr>
          <w:rFonts w:ascii="Verdana" w:hAnsi="Verdana"/>
          <w:sz w:val="18"/>
          <w:szCs w:val="18"/>
        </w:rPr>
        <w:t>A</w:t>
      </w:r>
      <w:r w:rsidR="00632C3C" w:rsidRPr="002C7146">
        <w:rPr>
          <w:rFonts w:ascii="Verdana" w:hAnsi="Verdana"/>
          <w:sz w:val="18"/>
          <w:szCs w:val="18"/>
        </w:rPr>
        <w:t xml:space="preserve"> TREŚCI</w:t>
      </w:r>
      <w:r w:rsidR="0029606A" w:rsidRPr="002C7146">
        <w:rPr>
          <w:rFonts w:ascii="Verdana" w:hAnsi="Verdana"/>
          <w:sz w:val="18"/>
          <w:szCs w:val="18"/>
        </w:rPr>
        <w:t xml:space="preserve"> SWZ</w:t>
      </w:r>
      <w:r w:rsidR="00756338" w:rsidRPr="002C7146">
        <w:rPr>
          <w:rFonts w:ascii="Verdana" w:hAnsi="Verdana"/>
          <w:sz w:val="18"/>
          <w:szCs w:val="18"/>
        </w:rPr>
        <w:t xml:space="preserve"> 5 – ZMIANY SWZ 5</w:t>
      </w:r>
    </w:p>
    <w:p w14:paraId="1815097A" w14:textId="77777777" w:rsidR="006D4AB3" w:rsidRPr="002C7146" w:rsidRDefault="00632C3C" w:rsidP="002C7146">
      <w:pPr>
        <w:spacing w:after="360" w:line="276" w:lineRule="auto"/>
        <w:jc w:val="both"/>
        <w:rPr>
          <w:rFonts w:ascii="Verdana" w:hAnsi="Verdana"/>
          <w:sz w:val="18"/>
          <w:szCs w:val="18"/>
        </w:rPr>
      </w:pPr>
      <w:r w:rsidRPr="002C7146">
        <w:rPr>
          <w:rFonts w:ascii="Verdana" w:hAnsi="Verdana"/>
          <w:sz w:val="18"/>
          <w:szCs w:val="18"/>
        </w:rPr>
        <w:t xml:space="preserve">Dotyczy: </w:t>
      </w:r>
      <w:r w:rsidR="006A5DF1" w:rsidRPr="002C7146">
        <w:rPr>
          <w:rFonts w:ascii="Verdana" w:hAnsi="Verdana"/>
          <w:sz w:val="18"/>
          <w:szCs w:val="18"/>
        </w:rPr>
        <w:t>p</w:t>
      </w:r>
      <w:r w:rsidRPr="002C7146">
        <w:rPr>
          <w:rFonts w:ascii="Verdana" w:hAnsi="Verdana"/>
          <w:sz w:val="18"/>
          <w:szCs w:val="18"/>
        </w:rPr>
        <w:t>ostępowani</w:t>
      </w:r>
      <w:r w:rsidR="006A5DF1" w:rsidRPr="002C7146">
        <w:rPr>
          <w:rFonts w:ascii="Verdana" w:hAnsi="Verdana"/>
          <w:sz w:val="18"/>
          <w:szCs w:val="18"/>
        </w:rPr>
        <w:t>a</w:t>
      </w:r>
      <w:r w:rsidRPr="002C7146">
        <w:rPr>
          <w:rFonts w:ascii="Verdana" w:hAnsi="Verdana"/>
          <w:sz w:val="18"/>
          <w:szCs w:val="18"/>
        </w:rPr>
        <w:t xml:space="preserve"> o udzielenie zamówienia publicznego, prowadzone</w:t>
      </w:r>
      <w:r w:rsidR="006A5DF1" w:rsidRPr="002C7146">
        <w:rPr>
          <w:rFonts w:ascii="Verdana" w:hAnsi="Verdana"/>
          <w:sz w:val="18"/>
          <w:szCs w:val="18"/>
        </w:rPr>
        <w:t>go</w:t>
      </w:r>
      <w:r w:rsidRPr="002C7146">
        <w:rPr>
          <w:rFonts w:ascii="Verdana" w:hAnsi="Verdana"/>
          <w:sz w:val="18"/>
          <w:szCs w:val="18"/>
        </w:rPr>
        <w:t xml:space="preserve"> w trybie</w:t>
      </w:r>
      <w:r w:rsidR="002C6A48" w:rsidRPr="002C7146">
        <w:rPr>
          <w:rFonts w:ascii="Verdana" w:hAnsi="Verdana"/>
          <w:sz w:val="18"/>
          <w:szCs w:val="18"/>
        </w:rPr>
        <w:t>:</w:t>
      </w:r>
      <w:r w:rsidRPr="002C7146">
        <w:rPr>
          <w:rFonts w:ascii="Verdana" w:hAnsi="Verdana"/>
          <w:sz w:val="18"/>
          <w:szCs w:val="18"/>
        </w:rPr>
        <w:t xml:space="preserve"> </w:t>
      </w:r>
      <w:r w:rsidR="00A1426F" w:rsidRPr="002C7146">
        <w:rPr>
          <w:rFonts w:ascii="Verdana" w:hAnsi="Verdana"/>
          <w:sz w:val="18"/>
          <w:szCs w:val="18"/>
        </w:rPr>
        <w:t xml:space="preserve">Tryb podstawowy bez negocjacji - art. 275 pkt. 1 ustawy </w:t>
      </w:r>
      <w:proofErr w:type="spellStart"/>
      <w:r w:rsidR="00A1426F" w:rsidRPr="002C7146">
        <w:rPr>
          <w:rFonts w:ascii="Verdana" w:hAnsi="Verdana"/>
          <w:sz w:val="18"/>
          <w:szCs w:val="18"/>
        </w:rPr>
        <w:t>Pzp</w:t>
      </w:r>
      <w:proofErr w:type="spellEnd"/>
      <w:r w:rsidRPr="002C7146">
        <w:rPr>
          <w:rFonts w:ascii="Verdana" w:hAnsi="Verdana"/>
          <w:b/>
          <w:sz w:val="18"/>
          <w:szCs w:val="18"/>
        </w:rPr>
        <w:t xml:space="preserve"> </w:t>
      </w:r>
      <w:r w:rsidR="00E715A3" w:rsidRPr="002C7146">
        <w:rPr>
          <w:rFonts w:ascii="Verdana" w:hAnsi="Verdana"/>
          <w:bCs/>
          <w:sz w:val="18"/>
          <w:szCs w:val="18"/>
        </w:rPr>
        <w:t>pn.</w:t>
      </w:r>
      <w:r w:rsidRPr="002C7146">
        <w:rPr>
          <w:rFonts w:ascii="Verdana" w:hAnsi="Verdana"/>
          <w:b/>
          <w:sz w:val="18"/>
          <w:szCs w:val="18"/>
        </w:rPr>
        <w:t xml:space="preserve"> </w:t>
      </w:r>
      <w:r w:rsidR="00E72428" w:rsidRPr="002C7146">
        <w:rPr>
          <w:rFonts w:ascii="Verdana" w:hAnsi="Verdana"/>
          <w:bCs/>
          <w:sz w:val="18"/>
          <w:szCs w:val="18"/>
        </w:rPr>
        <w:t>”</w:t>
      </w:r>
      <w:r w:rsidR="00A1426F" w:rsidRPr="002C7146">
        <w:rPr>
          <w:rFonts w:ascii="Verdana" w:hAnsi="Verdana"/>
          <w:b/>
          <w:bCs/>
          <w:sz w:val="18"/>
          <w:szCs w:val="18"/>
        </w:rPr>
        <w:t>dostawa materiałów eksploatacyjnych do drukarek, kserokopiarek i faksów dla potrzeb AGH - DE-dzp.272-329/24</w:t>
      </w:r>
      <w:r w:rsidR="00E72428" w:rsidRPr="002C7146">
        <w:rPr>
          <w:rFonts w:ascii="Verdana" w:hAnsi="Verdana"/>
          <w:bCs/>
          <w:sz w:val="18"/>
          <w:szCs w:val="18"/>
        </w:rPr>
        <w:t>”</w:t>
      </w:r>
      <w:r w:rsidRPr="002C7146">
        <w:rPr>
          <w:rFonts w:ascii="Verdana" w:hAnsi="Verdana"/>
          <w:b/>
          <w:sz w:val="18"/>
          <w:szCs w:val="18"/>
        </w:rPr>
        <w:t xml:space="preserve"> </w:t>
      </w:r>
      <w:r w:rsidRPr="002C7146">
        <w:rPr>
          <w:rFonts w:ascii="Verdana" w:hAnsi="Verdana"/>
          <w:bCs/>
          <w:sz w:val="18"/>
          <w:szCs w:val="18"/>
        </w:rPr>
        <w:t>– znak sprawy</w:t>
      </w:r>
      <w:r w:rsidRPr="002C7146">
        <w:rPr>
          <w:rFonts w:ascii="Verdana" w:hAnsi="Verdana"/>
          <w:b/>
          <w:sz w:val="18"/>
          <w:szCs w:val="18"/>
        </w:rPr>
        <w:t xml:space="preserve"> </w:t>
      </w:r>
      <w:r w:rsidR="00A1426F" w:rsidRPr="002C7146">
        <w:rPr>
          <w:rFonts w:ascii="Verdana" w:hAnsi="Verdana"/>
          <w:b/>
          <w:sz w:val="18"/>
          <w:szCs w:val="18"/>
        </w:rPr>
        <w:t>DE-dzp.272-329/24</w:t>
      </w:r>
      <w:r w:rsidRPr="002C7146">
        <w:rPr>
          <w:rFonts w:ascii="Verdana" w:hAnsi="Verdana"/>
          <w:b/>
          <w:sz w:val="18"/>
          <w:szCs w:val="18"/>
        </w:rPr>
        <w:t>.</w:t>
      </w:r>
    </w:p>
    <w:p w14:paraId="7A194AFC" w14:textId="77777777" w:rsidR="0012774F" w:rsidRPr="002C7146" w:rsidRDefault="00520165" w:rsidP="002C7146">
      <w:pPr>
        <w:spacing w:after="240" w:line="276" w:lineRule="auto"/>
        <w:jc w:val="both"/>
        <w:rPr>
          <w:rFonts w:ascii="Verdana" w:hAnsi="Verdana"/>
          <w:sz w:val="18"/>
          <w:szCs w:val="18"/>
        </w:rPr>
      </w:pPr>
      <w:r w:rsidRPr="002C7146">
        <w:rPr>
          <w:rFonts w:ascii="Verdana" w:hAnsi="Verdana"/>
          <w:sz w:val="18"/>
          <w:szCs w:val="18"/>
        </w:rPr>
        <w:t>Zamawiający,</w:t>
      </w:r>
      <w:r w:rsidR="002C6A48" w:rsidRPr="002C7146">
        <w:rPr>
          <w:rFonts w:ascii="Verdana" w:hAnsi="Verdana"/>
          <w:sz w:val="18"/>
          <w:szCs w:val="18"/>
        </w:rPr>
        <w:t xml:space="preserve"> </w:t>
      </w:r>
      <w:r w:rsidR="002C6A48" w:rsidRPr="002C7146">
        <w:rPr>
          <w:rFonts w:ascii="Verdana" w:hAnsi="Verdana"/>
          <w:b/>
          <w:sz w:val="18"/>
          <w:szCs w:val="18"/>
        </w:rPr>
        <w:t>Akademia Górniczo-Hutnicza im. Stanisława Staszica w Krakowie</w:t>
      </w:r>
      <w:r w:rsidRPr="002C7146">
        <w:rPr>
          <w:rFonts w:ascii="Verdana" w:hAnsi="Verdana"/>
          <w:sz w:val="18"/>
          <w:szCs w:val="18"/>
        </w:rPr>
        <w:t xml:space="preserve"> działając na podstawie art. </w:t>
      </w:r>
      <w:r w:rsidR="00E74BC3" w:rsidRPr="002C7146">
        <w:rPr>
          <w:rFonts w:ascii="Verdana" w:hAnsi="Verdana"/>
          <w:sz w:val="18"/>
          <w:szCs w:val="18"/>
        </w:rPr>
        <w:t>284</w:t>
      </w:r>
      <w:r w:rsidRPr="002C7146">
        <w:rPr>
          <w:rFonts w:ascii="Verdana" w:hAnsi="Verdana"/>
          <w:sz w:val="18"/>
          <w:szCs w:val="18"/>
        </w:rPr>
        <w:t xml:space="preserve"> ust. </w:t>
      </w:r>
      <w:r w:rsidR="0029606A" w:rsidRPr="002C7146">
        <w:rPr>
          <w:rFonts w:ascii="Verdana" w:hAnsi="Verdana"/>
          <w:sz w:val="18"/>
          <w:szCs w:val="18"/>
        </w:rPr>
        <w:t>6</w:t>
      </w:r>
      <w:r w:rsidRPr="002C7146">
        <w:rPr>
          <w:rFonts w:ascii="Verdana" w:hAnsi="Verdana"/>
          <w:sz w:val="18"/>
          <w:szCs w:val="18"/>
        </w:rPr>
        <w:t xml:space="preserve"> ustawy z dnia </w:t>
      </w:r>
      <w:r w:rsidR="0029606A" w:rsidRPr="002C7146">
        <w:rPr>
          <w:rFonts w:ascii="Verdana" w:hAnsi="Verdana"/>
          <w:sz w:val="18"/>
          <w:szCs w:val="18"/>
        </w:rPr>
        <w:t>11</w:t>
      </w:r>
      <w:r w:rsidRPr="002C7146">
        <w:rPr>
          <w:rFonts w:ascii="Verdana" w:hAnsi="Verdana"/>
          <w:sz w:val="18"/>
          <w:szCs w:val="18"/>
        </w:rPr>
        <w:t xml:space="preserve"> </w:t>
      </w:r>
      <w:r w:rsidR="0029606A" w:rsidRPr="002C7146">
        <w:rPr>
          <w:rFonts w:ascii="Verdana" w:hAnsi="Verdana"/>
          <w:sz w:val="18"/>
          <w:szCs w:val="18"/>
        </w:rPr>
        <w:t xml:space="preserve">września </w:t>
      </w:r>
      <w:r w:rsidRPr="002C7146">
        <w:rPr>
          <w:rFonts w:ascii="Verdana" w:hAnsi="Verdana"/>
          <w:sz w:val="18"/>
          <w:szCs w:val="18"/>
        </w:rPr>
        <w:t>20</w:t>
      </w:r>
      <w:r w:rsidR="0029606A" w:rsidRPr="002C7146">
        <w:rPr>
          <w:rFonts w:ascii="Verdana" w:hAnsi="Verdana"/>
          <w:sz w:val="18"/>
          <w:szCs w:val="18"/>
        </w:rPr>
        <w:t>19</w:t>
      </w:r>
      <w:r w:rsidRPr="002C7146">
        <w:rPr>
          <w:rFonts w:ascii="Verdana" w:hAnsi="Verdana"/>
          <w:sz w:val="18"/>
          <w:szCs w:val="18"/>
        </w:rPr>
        <w:t xml:space="preserve"> r</w:t>
      </w:r>
      <w:r w:rsidR="0029606A" w:rsidRPr="002C7146">
        <w:rPr>
          <w:rFonts w:ascii="Verdana" w:hAnsi="Verdana"/>
          <w:sz w:val="18"/>
          <w:szCs w:val="18"/>
        </w:rPr>
        <w:t>.</w:t>
      </w:r>
      <w:r w:rsidRPr="002C7146">
        <w:rPr>
          <w:rFonts w:ascii="Verdana" w:hAnsi="Verdana"/>
          <w:sz w:val="18"/>
          <w:szCs w:val="18"/>
        </w:rPr>
        <w:t xml:space="preserve"> Prawo </w:t>
      </w:r>
      <w:r w:rsidR="0029606A" w:rsidRPr="002C7146">
        <w:rPr>
          <w:rFonts w:ascii="Verdana" w:hAnsi="Verdana"/>
          <w:sz w:val="18"/>
          <w:szCs w:val="18"/>
        </w:rPr>
        <w:t>z</w:t>
      </w:r>
      <w:r w:rsidRPr="002C7146">
        <w:rPr>
          <w:rFonts w:ascii="Verdana" w:hAnsi="Verdana"/>
          <w:sz w:val="18"/>
          <w:szCs w:val="18"/>
        </w:rPr>
        <w:t xml:space="preserve">amówień </w:t>
      </w:r>
      <w:r w:rsidR="0029606A" w:rsidRPr="002C7146">
        <w:rPr>
          <w:rFonts w:ascii="Verdana" w:hAnsi="Verdana"/>
          <w:sz w:val="18"/>
          <w:szCs w:val="18"/>
        </w:rPr>
        <w:t>p</w:t>
      </w:r>
      <w:r w:rsidRPr="002C7146">
        <w:rPr>
          <w:rFonts w:ascii="Verdana" w:hAnsi="Verdana"/>
          <w:sz w:val="18"/>
          <w:szCs w:val="18"/>
        </w:rPr>
        <w:t>ublicznych</w:t>
      </w:r>
      <w:r w:rsidR="00711222" w:rsidRPr="002C7146">
        <w:rPr>
          <w:rFonts w:ascii="Verdana" w:hAnsi="Verdana"/>
          <w:sz w:val="18"/>
          <w:szCs w:val="18"/>
        </w:rPr>
        <w:t xml:space="preserve"> (Dz.U.202</w:t>
      </w:r>
      <w:r w:rsidR="00E715A3" w:rsidRPr="002C7146">
        <w:rPr>
          <w:rFonts w:ascii="Verdana" w:hAnsi="Verdana"/>
          <w:sz w:val="18"/>
          <w:szCs w:val="18"/>
        </w:rPr>
        <w:t>3.1605 ze zm.)</w:t>
      </w:r>
      <w:r w:rsidR="00BE7BFD" w:rsidRPr="002C7146">
        <w:rPr>
          <w:rFonts w:ascii="Verdana" w:hAnsi="Verdana"/>
          <w:sz w:val="18"/>
          <w:szCs w:val="18"/>
        </w:rPr>
        <w:t xml:space="preserve">, </w:t>
      </w:r>
      <w:r w:rsidR="00E74BC3" w:rsidRPr="002C7146">
        <w:rPr>
          <w:rFonts w:ascii="Verdana" w:hAnsi="Verdana"/>
          <w:sz w:val="18"/>
          <w:szCs w:val="18"/>
        </w:rPr>
        <w:t>udostępnia</w:t>
      </w:r>
      <w:r w:rsidR="00BE7BFD" w:rsidRPr="002C7146">
        <w:rPr>
          <w:rFonts w:ascii="Verdana" w:hAnsi="Verdana"/>
          <w:sz w:val="18"/>
          <w:szCs w:val="18"/>
        </w:rPr>
        <w:t xml:space="preserve"> poniżej treść zapytań do S</w:t>
      </w:r>
      <w:r w:rsidR="0012774F" w:rsidRPr="002C7146">
        <w:rPr>
          <w:rFonts w:ascii="Verdana" w:hAnsi="Verdana"/>
          <w:sz w:val="18"/>
          <w:szCs w:val="18"/>
        </w:rPr>
        <w:t>pecyfikacji Warunków Zamówienia (</w:t>
      </w:r>
      <w:r w:rsidR="0012774F" w:rsidRPr="002C7146">
        <w:rPr>
          <w:rFonts w:ascii="Verdana" w:hAnsi="Verdana"/>
          <w:sz w:val="18"/>
          <w:szCs w:val="18"/>
          <w:lang w:eastAsia="ar-SA"/>
        </w:rPr>
        <w:t>zwanej dalej</w:t>
      </w:r>
      <w:r w:rsidR="0012774F" w:rsidRPr="002C7146">
        <w:rPr>
          <w:rFonts w:ascii="Verdana" w:hAnsi="Verdana"/>
          <w:b/>
          <w:sz w:val="18"/>
          <w:szCs w:val="18"/>
          <w:lang w:eastAsia="ar-SA"/>
        </w:rPr>
        <w:t xml:space="preserve"> </w:t>
      </w:r>
      <w:r w:rsidR="0012774F" w:rsidRPr="002C7146">
        <w:rPr>
          <w:rFonts w:ascii="Verdana" w:hAnsi="Verdana"/>
          <w:bCs/>
          <w:sz w:val="18"/>
          <w:szCs w:val="18"/>
          <w:lang w:eastAsia="ar-SA"/>
        </w:rPr>
        <w:t>”SWZ”)</w:t>
      </w:r>
      <w:r w:rsidR="00E74BC3" w:rsidRPr="002C7146">
        <w:rPr>
          <w:rFonts w:ascii="Verdana" w:hAnsi="Verdana"/>
          <w:bCs/>
          <w:sz w:val="18"/>
          <w:szCs w:val="18"/>
          <w:lang w:eastAsia="ar-SA"/>
        </w:rPr>
        <w:t xml:space="preserve"> </w:t>
      </w:r>
      <w:r w:rsidR="00E74BC3" w:rsidRPr="002C7146">
        <w:rPr>
          <w:rFonts w:ascii="Verdana" w:hAnsi="Verdana"/>
          <w:sz w:val="18"/>
          <w:szCs w:val="18"/>
        </w:rPr>
        <w:t>wraz z wyjaśnieniami</w:t>
      </w:r>
      <w:r w:rsidR="0012774F" w:rsidRPr="002C7146">
        <w:rPr>
          <w:rFonts w:ascii="Verdana" w:hAnsi="Verdana"/>
          <w:bCs/>
          <w:sz w:val="18"/>
          <w:szCs w:val="18"/>
          <w:lang w:eastAsia="ar-SA"/>
        </w:rPr>
        <w:t>:</w:t>
      </w:r>
    </w:p>
    <w:tbl>
      <w:tblPr>
        <w:tblW w:w="9356" w:type="dxa"/>
        <w:tblInd w:w="-34" w:type="dxa"/>
        <w:tblLook w:val="04A0" w:firstRow="1" w:lastRow="0" w:firstColumn="1" w:lastColumn="0" w:noHBand="0" w:noVBand="1"/>
      </w:tblPr>
      <w:tblGrid>
        <w:gridCol w:w="9433"/>
      </w:tblGrid>
      <w:tr w:rsidR="00A1426F" w:rsidRPr="002C7146" w14:paraId="29083989" w14:textId="77777777" w:rsidTr="00CC2441">
        <w:tc>
          <w:tcPr>
            <w:tcW w:w="9356" w:type="dxa"/>
            <w:shd w:val="clear" w:color="auto" w:fill="auto"/>
          </w:tcPr>
          <w:p w14:paraId="375E9232" w14:textId="707C1A6D" w:rsidR="00A1426F" w:rsidRPr="002C7146" w:rsidRDefault="00A1426F" w:rsidP="002C7146">
            <w:pPr>
              <w:spacing w:before="60" w:after="60"/>
              <w:ind w:left="30" w:right="-72"/>
              <w:jc w:val="both"/>
              <w:rPr>
                <w:rFonts w:ascii="Verdana" w:hAnsi="Verdana"/>
                <w:b/>
                <w:bCs/>
                <w:sz w:val="18"/>
                <w:szCs w:val="18"/>
              </w:rPr>
            </w:pPr>
            <w:r w:rsidRPr="002C7146">
              <w:rPr>
                <w:rFonts w:ascii="Verdana" w:hAnsi="Verdana"/>
                <w:b/>
                <w:bCs/>
                <w:sz w:val="18"/>
                <w:szCs w:val="18"/>
              </w:rPr>
              <w:t xml:space="preserve">Treść zapytań </w:t>
            </w:r>
            <w:r w:rsidR="00C12FD0" w:rsidRPr="002C7146">
              <w:rPr>
                <w:rFonts w:ascii="Verdana" w:hAnsi="Verdana"/>
                <w:b/>
                <w:bCs/>
                <w:sz w:val="18"/>
                <w:szCs w:val="18"/>
              </w:rPr>
              <w:t xml:space="preserve">i odpowiedź Zamawiającego </w:t>
            </w:r>
            <w:r w:rsidRPr="002C7146">
              <w:rPr>
                <w:rFonts w:ascii="Verdana" w:hAnsi="Verdana"/>
                <w:b/>
                <w:bCs/>
                <w:sz w:val="18"/>
                <w:szCs w:val="18"/>
              </w:rPr>
              <w:t xml:space="preserve">brzmi następująco:  </w:t>
            </w:r>
          </w:p>
          <w:p w14:paraId="464BF920" w14:textId="77777777" w:rsidR="00C12FD0" w:rsidRPr="002C7146" w:rsidRDefault="00C12FD0" w:rsidP="002C7146">
            <w:pPr>
              <w:shd w:val="clear" w:color="auto" w:fill="FFFFFF"/>
              <w:jc w:val="both"/>
              <w:textAlignment w:val="baseline"/>
              <w:rPr>
                <w:rFonts w:ascii="Verdana" w:hAnsi="Verdana"/>
                <w:b/>
                <w:bCs/>
                <w:sz w:val="18"/>
                <w:szCs w:val="18"/>
              </w:rPr>
            </w:pPr>
            <w:r w:rsidRPr="002C7146">
              <w:rPr>
                <w:rFonts w:ascii="Verdana" w:hAnsi="Verdana"/>
                <w:b/>
                <w:bCs/>
                <w:sz w:val="18"/>
                <w:szCs w:val="18"/>
              </w:rPr>
              <w:t>Temat</w:t>
            </w:r>
          </w:p>
          <w:p w14:paraId="6BA12686" w14:textId="77777777" w:rsidR="00C12FD0" w:rsidRPr="002C7146" w:rsidRDefault="00C12FD0" w:rsidP="002C7146">
            <w:pPr>
              <w:shd w:val="clear" w:color="auto" w:fill="FFFFFF"/>
              <w:jc w:val="both"/>
              <w:textAlignment w:val="baseline"/>
              <w:rPr>
                <w:rFonts w:ascii="Verdana" w:hAnsi="Verdana"/>
                <w:sz w:val="18"/>
                <w:szCs w:val="18"/>
              </w:rPr>
            </w:pPr>
            <w:r w:rsidRPr="002C7146">
              <w:rPr>
                <w:rFonts w:ascii="Verdana" w:hAnsi="Verdana"/>
                <w:sz w:val="18"/>
                <w:szCs w:val="18"/>
              </w:rPr>
              <w:t>Pytania</w:t>
            </w:r>
          </w:p>
          <w:p w14:paraId="204FE415" w14:textId="77777777" w:rsidR="00C12FD0" w:rsidRPr="002C7146" w:rsidRDefault="00C12FD0" w:rsidP="002C7146">
            <w:pPr>
              <w:shd w:val="clear" w:color="auto" w:fill="FFFFFF"/>
              <w:jc w:val="both"/>
              <w:textAlignment w:val="baseline"/>
              <w:rPr>
                <w:rFonts w:ascii="Verdana" w:hAnsi="Verdana"/>
                <w:b/>
                <w:bCs/>
                <w:sz w:val="18"/>
                <w:szCs w:val="18"/>
              </w:rPr>
            </w:pPr>
            <w:r w:rsidRPr="002C7146">
              <w:rPr>
                <w:rFonts w:ascii="Verdana" w:hAnsi="Verdana"/>
                <w:b/>
                <w:bCs/>
                <w:sz w:val="18"/>
                <w:szCs w:val="18"/>
              </w:rPr>
              <w:t>Treść</w:t>
            </w:r>
          </w:p>
          <w:p w14:paraId="33EDC7C8" w14:textId="651AFAE5" w:rsidR="00C12FD0" w:rsidRPr="002C7146" w:rsidRDefault="00C12FD0" w:rsidP="002C7146">
            <w:pPr>
              <w:shd w:val="clear" w:color="auto" w:fill="FFFFFF"/>
              <w:jc w:val="both"/>
              <w:textAlignment w:val="baseline"/>
              <w:rPr>
                <w:rFonts w:ascii="Verdana" w:hAnsi="Verdana"/>
                <w:sz w:val="18"/>
                <w:szCs w:val="18"/>
              </w:rPr>
            </w:pPr>
            <w:r w:rsidRPr="002C7146">
              <w:rPr>
                <w:rFonts w:ascii="Verdana" w:hAnsi="Verdana"/>
                <w:sz w:val="18"/>
                <w:szCs w:val="18"/>
              </w:rPr>
              <w:t xml:space="preserve">W związku z wprowadzonymi zmianami prosimy o udzielenie wyjaśnień na przesłane pytania, ponieważ będą miały one wpływ na porównywalność złożonych ofert. Ponadto Zamawiający nie udzielił wyjaśnień na kilka pytań przesłanych w terminie. </w:t>
            </w:r>
          </w:p>
          <w:p w14:paraId="6F2925BE" w14:textId="77777777" w:rsidR="00DF1D67" w:rsidRPr="002C7146" w:rsidRDefault="00DF1D67" w:rsidP="002C7146">
            <w:pPr>
              <w:jc w:val="both"/>
              <w:rPr>
                <w:rFonts w:ascii="Verdana" w:hAnsi="Verdana" w:cs="Arial"/>
                <w:b/>
                <w:bCs/>
                <w:sz w:val="18"/>
                <w:szCs w:val="18"/>
              </w:rPr>
            </w:pPr>
            <w:r w:rsidRPr="002C7146">
              <w:rPr>
                <w:rFonts w:ascii="Verdana" w:hAnsi="Verdana" w:cs="Arial"/>
                <w:b/>
                <w:bCs/>
                <w:sz w:val="18"/>
                <w:szCs w:val="18"/>
              </w:rPr>
              <w:t xml:space="preserve">Nr postępowania: </w:t>
            </w:r>
            <w:r w:rsidRPr="002C7146">
              <w:rPr>
                <w:rFonts w:ascii="Verdana" w:hAnsi="Verdana" w:cs="Arial"/>
                <w:sz w:val="18"/>
                <w:szCs w:val="18"/>
              </w:rPr>
              <w:t>DE-dzp.272-329/24</w:t>
            </w:r>
          </w:p>
          <w:p w14:paraId="1899E2BC" w14:textId="77777777" w:rsidR="00DF1D67" w:rsidRPr="002C7146" w:rsidRDefault="00DF1D67" w:rsidP="002C7146">
            <w:pPr>
              <w:jc w:val="both"/>
              <w:rPr>
                <w:rFonts w:ascii="Verdana" w:hAnsi="Verdana" w:cs="Arial"/>
                <w:i/>
                <w:iCs/>
                <w:sz w:val="18"/>
                <w:szCs w:val="18"/>
              </w:rPr>
            </w:pPr>
            <w:r w:rsidRPr="002C7146">
              <w:rPr>
                <w:rFonts w:ascii="Verdana" w:hAnsi="Verdana" w:cs="Arial"/>
                <w:i/>
                <w:iCs/>
                <w:sz w:val="18"/>
                <w:szCs w:val="18"/>
              </w:rPr>
              <w:t>„Dostawy materiałów eksploatacyjnych do drukarek, kserokopiarek i faksów dla potrzeb AGH”</w:t>
            </w:r>
          </w:p>
          <w:p w14:paraId="1861C938" w14:textId="77777777" w:rsidR="00DF1D67" w:rsidRPr="002C7146" w:rsidRDefault="00DF1D67" w:rsidP="002C7146">
            <w:pPr>
              <w:jc w:val="both"/>
              <w:rPr>
                <w:rFonts w:ascii="Verdana" w:hAnsi="Verdana" w:cs="Arial"/>
                <w:sz w:val="18"/>
                <w:szCs w:val="18"/>
              </w:rPr>
            </w:pPr>
          </w:p>
          <w:p w14:paraId="7A713458"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A</w:t>
            </w:r>
          </w:p>
          <w:p w14:paraId="63F20D5A"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Zamawiający w wyjaśnieniach z dnia 07.08.2024r. zacytował treść jednego z pytań, ale nie udzielił na nie wyjaśnień:</w:t>
            </w:r>
          </w:p>
          <w:p w14:paraId="57F7196C" w14:textId="5E4E061F" w:rsidR="00DF1D67" w:rsidRPr="002C7146" w:rsidRDefault="002C7146" w:rsidP="002C7146">
            <w:pPr>
              <w:jc w:val="both"/>
              <w:rPr>
                <w:rFonts w:ascii="Verdana" w:hAnsi="Verdana" w:cs="Arial"/>
                <w:sz w:val="18"/>
                <w:szCs w:val="18"/>
              </w:rPr>
            </w:pPr>
            <w:r w:rsidRPr="002C7146">
              <w:rPr>
                <w:rFonts w:ascii="Verdana" w:hAnsi="Verdana" w:cs="Arial"/>
                <w:noProof/>
                <w:sz w:val="18"/>
                <w:szCs w:val="18"/>
              </w:rPr>
              <w:pict w14:anchorId="548781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5pt;height:77.25pt;visibility:visible;mso-wrap-style:square">
                  <v:imagedata r:id="rId7" o:title=""/>
                </v:shape>
              </w:pict>
            </w:r>
          </w:p>
          <w:p w14:paraId="3D973B5F"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udzielenie odpowiedzi na opublikowane pytanie.</w:t>
            </w:r>
          </w:p>
          <w:p w14:paraId="1C133017" w14:textId="2521CD89" w:rsidR="00A8328C" w:rsidRPr="002C7146" w:rsidRDefault="00A8328C" w:rsidP="002C7146">
            <w:pPr>
              <w:jc w:val="both"/>
              <w:rPr>
                <w:rFonts w:ascii="Verdana" w:hAnsi="Verdana" w:cs="Arial"/>
                <w:color w:val="FF0000"/>
                <w:sz w:val="18"/>
                <w:szCs w:val="18"/>
              </w:rPr>
            </w:pPr>
            <w:r w:rsidRPr="002C7146">
              <w:rPr>
                <w:rFonts w:ascii="Verdana" w:hAnsi="Verdana" w:cs="Arial"/>
                <w:color w:val="FF0000"/>
                <w:sz w:val="18"/>
                <w:szCs w:val="18"/>
              </w:rPr>
              <w:t>Zamawiający potwierdza, że w przypadku braku równoważnego materiału eksploatacyjnego należy zaoferować oryginalny materiał eksploatacyjny.</w:t>
            </w:r>
          </w:p>
          <w:p w14:paraId="6DCD7E01" w14:textId="77777777" w:rsidR="00DF1D67" w:rsidRPr="002C7146" w:rsidRDefault="00DF1D67" w:rsidP="002C7146">
            <w:pPr>
              <w:jc w:val="both"/>
              <w:rPr>
                <w:rFonts w:ascii="Verdana" w:hAnsi="Verdana" w:cs="Arial"/>
                <w:sz w:val="18"/>
                <w:szCs w:val="18"/>
              </w:rPr>
            </w:pPr>
          </w:p>
          <w:p w14:paraId="7F67EC0A"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B</w:t>
            </w:r>
          </w:p>
          <w:p w14:paraId="50D72941" w14:textId="43276B2D" w:rsidR="00DF1D67" w:rsidRPr="002C7146" w:rsidRDefault="002C7146" w:rsidP="002C7146">
            <w:pPr>
              <w:jc w:val="both"/>
              <w:rPr>
                <w:rFonts w:ascii="Verdana" w:hAnsi="Verdana" w:cs="Arial"/>
                <w:sz w:val="18"/>
                <w:szCs w:val="18"/>
              </w:rPr>
            </w:pPr>
            <w:r w:rsidRPr="002C7146">
              <w:rPr>
                <w:rFonts w:ascii="Verdana" w:hAnsi="Verdana" w:cs="Arial"/>
                <w:noProof/>
                <w:sz w:val="18"/>
                <w:szCs w:val="18"/>
              </w:rPr>
              <w:pict w14:anchorId="6279E46F">
                <v:shape id="Obraz 1" o:spid="_x0000_i1026" type="#_x0000_t75" style="width:460.5pt;height:74.25pt;visibility:visible;mso-wrap-style:square">
                  <v:imagedata r:id="rId8" o:title=""/>
                </v:shape>
              </w:pict>
            </w:r>
          </w:p>
          <w:p w14:paraId="6956728F"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lastRenderedPageBreak/>
              <w:t xml:space="preserve">Chcielibyśmy zwrócić uwagę, że są produkty, których produkcja została zakończona ponad 24 miesiące temu, lecz są one wciąż dostępne na rynku. Od momentu zaprzestania produkcji z reguły mija kilka lat zanim zapas produktów zostanie wyprzedany. </w:t>
            </w:r>
          </w:p>
          <w:p w14:paraId="3475D0E2"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 związku z powyższym prosimy o potwierdzenie, że powyższy zapis SWZ: „…muszą być wyprodukowane nie wcześniej niż 24 miesiące przed dostawą…” nie dotyczy produktów, których produkcja została zakończona.</w:t>
            </w:r>
          </w:p>
          <w:p w14:paraId="6FE2C984" w14:textId="77777777" w:rsidR="00874324" w:rsidRPr="002C7146" w:rsidRDefault="00874324" w:rsidP="002C7146">
            <w:pPr>
              <w:jc w:val="both"/>
              <w:rPr>
                <w:rFonts w:ascii="Verdana" w:hAnsi="Verdana" w:cs="Arial"/>
                <w:sz w:val="18"/>
                <w:szCs w:val="18"/>
              </w:rPr>
            </w:pPr>
          </w:p>
          <w:p w14:paraId="299388B2" w14:textId="77777777" w:rsidR="00DF1D67" w:rsidRPr="002C7146" w:rsidRDefault="00DF1D67" w:rsidP="002C7146">
            <w:pPr>
              <w:jc w:val="both"/>
              <w:rPr>
                <w:rFonts w:ascii="Verdana" w:hAnsi="Verdana" w:cs="Arial"/>
                <w:b/>
                <w:bCs/>
                <w:sz w:val="18"/>
                <w:szCs w:val="18"/>
              </w:rPr>
            </w:pPr>
            <w:r w:rsidRPr="002C7146">
              <w:rPr>
                <w:rFonts w:ascii="Verdana" w:hAnsi="Verdana" w:cs="Arial"/>
                <w:b/>
                <w:bCs/>
                <w:sz w:val="18"/>
                <w:szCs w:val="18"/>
                <w:highlight w:val="yellow"/>
              </w:rPr>
              <w:t>Formularz cenowy - oryginały</w:t>
            </w:r>
          </w:p>
          <w:p w14:paraId="1BEFDCBF" w14:textId="77777777" w:rsidR="00DF1D67" w:rsidRPr="002C7146" w:rsidRDefault="00DF1D67" w:rsidP="002C7146">
            <w:pPr>
              <w:jc w:val="both"/>
              <w:rPr>
                <w:rFonts w:ascii="Verdana" w:hAnsi="Verdana" w:cs="Arial"/>
                <w:sz w:val="18"/>
                <w:szCs w:val="18"/>
              </w:rPr>
            </w:pPr>
          </w:p>
          <w:p w14:paraId="5BF45B2F"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1</w:t>
            </w:r>
          </w:p>
          <w:tbl>
            <w:tblPr>
              <w:tblW w:w="8202" w:type="dxa"/>
              <w:tblCellMar>
                <w:left w:w="70" w:type="dxa"/>
                <w:right w:w="70" w:type="dxa"/>
              </w:tblCellMar>
              <w:tblLook w:val="04A0" w:firstRow="1" w:lastRow="0" w:firstColumn="1" w:lastColumn="0" w:noHBand="0" w:noVBand="1"/>
            </w:tblPr>
            <w:tblGrid>
              <w:gridCol w:w="1256"/>
              <w:gridCol w:w="4126"/>
              <w:gridCol w:w="1559"/>
              <w:gridCol w:w="1261"/>
            </w:tblGrid>
            <w:tr w:rsidR="00DF1D67" w:rsidRPr="002C7146" w14:paraId="1AD93E50" w14:textId="77777777" w:rsidTr="000D23F4">
              <w:trPr>
                <w:trHeight w:val="164"/>
              </w:trPr>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5B051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116</w:t>
                  </w:r>
                </w:p>
              </w:tc>
              <w:tc>
                <w:tcPr>
                  <w:tcW w:w="4126" w:type="dxa"/>
                  <w:tcBorders>
                    <w:top w:val="single" w:sz="4" w:space="0" w:color="auto"/>
                    <w:left w:val="nil"/>
                    <w:bottom w:val="single" w:sz="4" w:space="0" w:color="auto"/>
                    <w:right w:val="single" w:sz="4" w:space="0" w:color="auto"/>
                  </w:tcBorders>
                  <w:shd w:val="clear" w:color="000000" w:fill="FFFFFF"/>
                  <w:noWrap/>
                  <w:vAlign w:val="bottom"/>
                  <w:hideMark/>
                </w:tcPr>
                <w:p w14:paraId="66DE6C10" w14:textId="77777777" w:rsidR="00DF1D67" w:rsidRPr="002C7146" w:rsidRDefault="00DF1D67" w:rsidP="002C7146">
                  <w:pPr>
                    <w:jc w:val="both"/>
                    <w:rPr>
                      <w:rFonts w:ascii="Verdana" w:hAnsi="Verdana" w:cs="Calibri"/>
                      <w:sz w:val="18"/>
                      <w:szCs w:val="18"/>
                    </w:rPr>
                  </w:pPr>
                  <w:proofErr w:type="spellStart"/>
                  <w:r w:rsidRPr="002C7146">
                    <w:rPr>
                      <w:rFonts w:ascii="Verdana" w:hAnsi="Verdana" w:cs="Calibri"/>
                      <w:sz w:val="18"/>
                      <w:szCs w:val="18"/>
                    </w:rPr>
                    <w:t>Brother</w:t>
                  </w:r>
                  <w:proofErr w:type="spellEnd"/>
                  <w:r w:rsidRPr="002C7146">
                    <w:rPr>
                      <w:rFonts w:ascii="Verdana" w:hAnsi="Verdana" w:cs="Calibri"/>
                      <w:sz w:val="18"/>
                      <w:szCs w:val="18"/>
                    </w:rPr>
                    <w:t xml:space="preserve"> HL-3140CW</w:t>
                  </w:r>
                </w:p>
              </w:tc>
              <w:tc>
                <w:tcPr>
                  <w:tcW w:w="1559" w:type="dxa"/>
                  <w:tcBorders>
                    <w:top w:val="single" w:sz="4" w:space="0" w:color="auto"/>
                    <w:left w:val="nil"/>
                    <w:bottom w:val="single" w:sz="4" w:space="0" w:color="auto"/>
                    <w:right w:val="single" w:sz="4" w:space="0" w:color="auto"/>
                  </w:tcBorders>
                  <w:shd w:val="clear" w:color="auto" w:fill="auto"/>
                  <w:hideMark/>
                </w:tcPr>
                <w:p w14:paraId="7DE48A8F"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TN241Y</w:t>
                  </w:r>
                </w:p>
              </w:tc>
              <w:tc>
                <w:tcPr>
                  <w:tcW w:w="1261" w:type="dxa"/>
                  <w:tcBorders>
                    <w:top w:val="single" w:sz="4" w:space="0" w:color="000000"/>
                    <w:left w:val="nil"/>
                    <w:bottom w:val="single" w:sz="4" w:space="0" w:color="000000"/>
                    <w:right w:val="single" w:sz="4" w:space="0" w:color="000000"/>
                  </w:tcBorders>
                  <w:shd w:val="clear" w:color="auto" w:fill="auto"/>
                  <w:vAlign w:val="bottom"/>
                  <w:hideMark/>
                </w:tcPr>
                <w:p w14:paraId="43A48D9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63EC89C8" w14:textId="77777777" w:rsidTr="000D23F4">
              <w:trPr>
                <w:trHeight w:val="72"/>
              </w:trPr>
              <w:tc>
                <w:tcPr>
                  <w:tcW w:w="1256" w:type="dxa"/>
                  <w:tcBorders>
                    <w:top w:val="nil"/>
                    <w:left w:val="single" w:sz="4" w:space="0" w:color="000000"/>
                    <w:bottom w:val="single" w:sz="4" w:space="0" w:color="000000"/>
                    <w:right w:val="single" w:sz="4" w:space="0" w:color="000000"/>
                  </w:tcBorders>
                  <w:shd w:val="clear" w:color="auto" w:fill="auto"/>
                  <w:vAlign w:val="center"/>
                  <w:hideMark/>
                </w:tcPr>
                <w:p w14:paraId="1B38561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117</w:t>
                  </w:r>
                </w:p>
              </w:tc>
              <w:tc>
                <w:tcPr>
                  <w:tcW w:w="4126" w:type="dxa"/>
                  <w:tcBorders>
                    <w:top w:val="nil"/>
                    <w:left w:val="nil"/>
                    <w:bottom w:val="single" w:sz="4" w:space="0" w:color="auto"/>
                    <w:right w:val="single" w:sz="4" w:space="0" w:color="auto"/>
                  </w:tcBorders>
                  <w:shd w:val="clear" w:color="000000" w:fill="FFFFFF"/>
                  <w:noWrap/>
                  <w:vAlign w:val="bottom"/>
                  <w:hideMark/>
                </w:tcPr>
                <w:p w14:paraId="5B4B475B" w14:textId="77777777" w:rsidR="00DF1D67" w:rsidRPr="002C7146" w:rsidRDefault="00DF1D67" w:rsidP="002C7146">
                  <w:pPr>
                    <w:jc w:val="both"/>
                    <w:rPr>
                      <w:rFonts w:ascii="Verdana" w:hAnsi="Verdana" w:cs="Calibri"/>
                      <w:sz w:val="18"/>
                      <w:szCs w:val="18"/>
                    </w:rPr>
                  </w:pPr>
                  <w:proofErr w:type="spellStart"/>
                  <w:r w:rsidRPr="002C7146">
                    <w:rPr>
                      <w:rFonts w:ascii="Verdana" w:hAnsi="Verdana" w:cs="Calibri"/>
                      <w:sz w:val="18"/>
                      <w:szCs w:val="18"/>
                    </w:rPr>
                    <w:t>Brother</w:t>
                  </w:r>
                  <w:proofErr w:type="spellEnd"/>
                  <w:r w:rsidRPr="002C7146">
                    <w:rPr>
                      <w:rFonts w:ascii="Verdana" w:hAnsi="Verdana" w:cs="Calibri"/>
                      <w:sz w:val="18"/>
                      <w:szCs w:val="18"/>
                    </w:rPr>
                    <w:t xml:space="preserve"> HL-3140CW</w:t>
                  </w:r>
                </w:p>
              </w:tc>
              <w:tc>
                <w:tcPr>
                  <w:tcW w:w="1559" w:type="dxa"/>
                  <w:tcBorders>
                    <w:top w:val="nil"/>
                    <w:left w:val="nil"/>
                    <w:bottom w:val="single" w:sz="4" w:space="0" w:color="auto"/>
                    <w:right w:val="single" w:sz="4" w:space="0" w:color="auto"/>
                  </w:tcBorders>
                  <w:shd w:val="clear" w:color="auto" w:fill="auto"/>
                  <w:hideMark/>
                </w:tcPr>
                <w:p w14:paraId="71FD6531"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TN24BK</w:t>
                  </w:r>
                </w:p>
              </w:tc>
              <w:tc>
                <w:tcPr>
                  <w:tcW w:w="1261" w:type="dxa"/>
                  <w:tcBorders>
                    <w:top w:val="nil"/>
                    <w:left w:val="nil"/>
                    <w:bottom w:val="single" w:sz="4" w:space="0" w:color="000000"/>
                    <w:right w:val="single" w:sz="4" w:space="0" w:color="000000"/>
                  </w:tcBorders>
                  <w:shd w:val="clear" w:color="auto" w:fill="auto"/>
                  <w:vAlign w:val="bottom"/>
                  <w:hideMark/>
                </w:tcPr>
                <w:p w14:paraId="212001A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133E6D1E" w14:textId="77777777" w:rsidTr="000D23F4">
              <w:trPr>
                <w:trHeight w:val="72"/>
              </w:trPr>
              <w:tc>
                <w:tcPr>
                  <w:tcW w:w="1256" w:type="dxa"/>
                  <w:tcBorders>
                    <w:top w:val="nil"/>
                    <w:left w:val="single" w:sz="4" w:space="0" w:color="000000"/>
                    <w:bottom w:val="single" w:sz="4" w:space="0" w:color="000000"/>
                    <w:right w:val="single" w:sz="4" w:space="0" w:color="000000"/>
                  </w:tcBorders>
                  <w:shd w:val="clear" w:color="auto" w:fill="auto"/>
                  <w:vAlign w:val="center"/>
                  <w:hideMark/>
                </w:tcPr>
                <w:p w14:paraId="046EB240"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118</w:t>
                  </w:r>
                </w:p>
              </w:tc>
              <w:tc>
                <w:tcPr>
                  <w:tcW w:w="4126" w:type="dxa"/>
                  <w:tcBorders>
                    <w:top w:val="nil"/>
                    <w:left w:val="nil"/>
                    <w:bottom w:val="single" w:sz="4" w:space="0" w:color="auto"/>
                    <w:right w:val="single" w:sz="4" w:space="0" w:color="auto"/>
                  </w:tcBorders>
                  <w:shd w:val="clear" w:color="000000" w:fill="FFFFFF"/>
                  <w:noWrap/>
                  <w:vAlign w:val="bottom"/>
                  <w:hideMark/>
                </w:tcPr>
                <w:p w14:paraId="25B8E6A4" w14:textId="77777777" w:rsidR="00DF1D67" w:rsidRPr="002C7146" w:rsidRDefault="00DF1D67" w:rsidP="002C7146">
                  <w:pPr>
                    <w:jc w:val="both"/>
                    <w:rPr>
                      <w:rFonts w:ascii="Verdana" w:hAnsi="Verdana" w:cs="Calibri"/>
                      <w:sz w:val="18"/>
                      <w:szCs w:val="18"/>
                    </w:rPr>
                  </w:pPr>
                  <w:proofErr w:type="spellStart"/>
                  <w:r w:rsidRPr="002C7146">
                    <w:rPr>
                      <w:rFonts w:ascii="Verdana" w:hAnsi="Verdana" w:cs="Calibri"/>
                      <w:sz w:val="18"/>
                      <w:szCs w:val="18"/>
                    </w:rPr>
                    <w:t>Brother</w:t>
                  </w:r>
                  <w:proofErr w:type="spellEnd"/>
                  <w:r w:rsidRPr="002C7146">
                    <w:rPr>
                      <w:rFonts w:ascii="Verdana" w:hAnsi="Verdana" w:cs="Calibri"/>
                      <w:sz w:val="18"/>
                      <w:szCs w:val="18"/>
                    </w:rPr>
                    <w:t xml:space="preserve"> HL-3140CW</w:t>
                  </w:r>
                </w:p>
              </w:tc>
              <w:tc>
                <w:tcPr>
                  <w:tcW w:w="1559" w:type="dxa"/>
                  <w:tcBorders>
                    <w:top w:val="nil"/>
                    <w:left w:val="nil"/>
                    <w:bottom w:val="single" w:sz="4" w:space="0" w:color="auto"/>
                    <w:right w:val="single" w:sz="4" w:space="0" w:color="auto"/>
                  </w:tcBorders>
                  <w:shd w:val="clear" w:color="auto" w:fill="auto"/>
                  <w:hideMark/>
                </w:tcPr>
                <w:p w14:paraId="4174ED8E"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TN241C</w:t>
                  </w:r>
                </w:p>
              </w:tc>
              <w:tc>
                <w:tcPr>
                  <w:tcW w:w="1261" w:type="dxa"/>
                  <w:tcBorders>
                    <w:top w:val="nil"/>
                    <w:left w:val="nil"/>
                    <w:bottom w:val="single" w:sz="4" w:space="0" w:color="000000"/>
                    <w:right w:val="single" w:sz="4" w:space="0" w:color="000000"/>
                  </w:tcBorders>
                  <w:shd w:val="clear" w:color="auto" w:fill="auto"/>
                  <w:vAlign w:val="bottom"/>
                  <w:hideMark/>
                </w:tcPr>
                <w:p w14:paraId="3DCA417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5CECC72D"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 pozycji numer 117 chyba wkradła się omyłka pisarska, ponieważ nie istnieje toner o oznaczeniu TN24BK. Jest toner TN241BK.</w:t>
            </w:r>
          </w:p>
          <w:p w14:paraId="02A1FACB" w14:textId="77777777" w:rsidR="00DF1D67" w:rsidRPr="002C7146" w:rsidRDefault="00DF1D67" w:rsidP="002C7146">
            <w:pPr>
              <w:jc w:val="both"/>
              <w:rPr>
                <w:rFonts w:ascii="Verdana" w:hAnsi="Verdana" w:cs="Arial"/>
                <w:sz w:val="18"/>
                <w:szCs w:val="18"/>
              </w:rPr>
            </w:pPr>
          </w:p>
          <w:p w14:paraId="52DF1933" w14:textId="1B1EF160" w:rsidR="00C12FD0" w:rsidRPr="002C7146" w:rsidRDefault="00DF1D67" w:rsidP="002C7146">
            <w:pPr>
              <w:shd w:val="clear" w:color="auto" w:fill="FFFFFF"/>
              <w:jc w:val="both"/>
              <w:textAlignment w:val="baseline"/>
              <w:rPr>
                <w:rFonts w:ascii="Verdana" w:hAnsi="Verdana"/>
                <w:color w:val="6F7A7F"/>
                <w:sz w:val="18"/>
                <w:szCs w:val="18"/>
              </w:rPr>
            </w:pPr>
            <w:r w:rsidRPr="002C7146">
              <w:rPr>
                <w:rFonts w:ascii="Verdana" w:hAnsi="Verdana" w:cs="Arial"/>
                <w:sz w:val="18"/>
                <w:szCs w:val="18"/>
              </w:rPr>
              <w:t>Pytanie 2</w:t>
            </w:r>
          </w:p>
          <w:tbl>
            <w:tblPr>
              <w:tblW w:w="8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984"/>
              <w:gridCol w:w="4498"/>
              <w:gridCol w:w="794"/>
            </w:tblGrid>
            <w:tr w:rsidR="00DF1D67" w:rsidRPr="002C7146" w14:paraId="753BF858" w14:textId="77777777" w:rsidTr="000D23F4">
              <w:trPr>
                <w:trHeight w:val="128"/>
              </w:trPr>
              <w:tc>
                <w:tcPr>
                  <w:tcW w:w="988" w:type="dxa"/>
                  <w:shd w:val="clear" w:color="auto" w:fill="auto"/>
                  <w:hideMark/>
                </w:tcPr>
                <w:p w14:paraId="75D13C6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371</w:t>
                  </w:r>
                </w:p>
              </w:tc>
              <w:tc>
                <w:tcPr>
                  <w:tcW w:w="1984" w:type="dxa"/>
                  <w:shd w:val="clear" w:color="000000" w:fill="FFFFFF"/>
                  <w:noWrap/>
                  <w:hideMark/>
                </w:tcPr>
                <w:p w14:paraId="770760B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Epson 6170</w:t>
                  </w:r>
                </w:p>
              </w:tc>
              <w:tc>
                <w:tcPr>
                  <w:tcW w:w="4498" w:type="dxa"/>
                  <w:shd w:val="clear" w:color="auto" w:fill="auto"/>
                  <w:noWrap/>
                  <w:hideMark/>
                </w:tcPr>
                <w:p w14:paraId="71160B7E"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C13T03V14A, C13T03V24A, C13T03V34A, C13T03V44A</w:t>
                  </w:r>
                </w:p>
              </w:tc>
              <w:tc>
                <w:tcPr>
                  <w:tcW w:w="794" w:type="dxa"/>
                  <w:shd w:val="clear" w:color="auto" w:fill="auto"/>
                  <w:hideMark/>
                </w:tcPr>
                <w:p w14:paraId="75C3D7D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18B32C73"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potwierdzenie, że we wskazanej pozycji należy podać cenę za komplet tuszy.</w:t>
            </w:r>
          </w:p>
          <w:p w14:paraId="2CBD0195" w14:textId="77777777" w:rsidR="00DF1D67" w:rsidRPr="002C7146" w:rsidRDefault="00DF1D67" w:rsidP="002C7146">
            <w:pPr>
              <w:jc w:val="both"/>
              <w:rPr>
                <w:rFonts w:ascii="Verdana" w:hAnsi="Verdana" w:cs="Arial"/>
                <w:sz w:val="18"/>
                <w:szCs w:val="18"/>
              </w:rPr>
            </w:pPr>
          </w:p>
          <w:p w14:paraId="69F287BE"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3</w:t>
            </w:r>
          </w:p>
          <w:tbl>
            <w:tblPr>
              <w:tblW w:w="8626" w:type="dxa"/>
              <w:tblCellMar>
                <w:left w:w="70" w:type="dxa"/>
                <w:right w:w="70" w:type="dxa"/>
              </w:tblCellMar>
              <w:tblLook w:val="04A0" w:firstRow="1" w:lastRow="0" w:firstColumn="1" w:lastColumn="0" w:noHBand="0" w:noVBand="1"/>
            </w:tblPr>
            <w:tblGrid>
              <w:gridCol w:w="846"/>
              <w:gridCol w:w="4536"/>
              <w:gridCol w:w="2396"/>
              <w:gridCol w:w="848"/>
            </w:tblGrid>
            <w:tr w:rsidR="00DF1D67" w:rsidRPr="002C7146" w14:paraId="54577F9F" w14:textId="77777777" w:rsidTr="000D23F4">
              <w:trPr>
                <w:trHeight w:val="28"/>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4E8354"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403</w:t>
                  </w:r>
                </w:p>
              </w:tc>
              <w:tc>
                <w:tcPr>
                  <w:tcW w:w="4536" w:type="dxa"/>
                  <w:tcBorders>
                    <w:top w:val="single" w:sz="4" w:space="0" w:color="auto"/>
                    <w:left w:val="nil"/>
                    <w:bottom w:val="single" w:sz="4" w:space="0" w:color="auto"/>
                    <w:right w:val="single" w:sz="4" w:space="0" w:color="auto"/>
                  </w:tcBorders>
                  <w:shd w:val="clear" w:color="auto" w:fill="auto"/>
                  <w:vAlign w:val="bottom"/>
                  <w:hideMark/>
                </w:tcPr>
                <w:p w14:paraId="1710F84C" w14:textId="77777777" w:rsidR="00DF1D67" w:rsidRPr="002C7146" w:rsidRDefault="00DF1D67" w:rsidP="002C7146">
                  <w:pPr>
                    <w:jc w:val="both"/>
                    <w:rPr>
                      <w:rFonts w:ascii="Verdana" w:hAnsi="Verdana" w:cs="Calibri"/>
                      <w:sz w:val="18"/>
                      <w:szCs w:val="18"/>
                      <w:lang w:val="en-US"/>
                    </w:rPr>
                  </w:pPr>
                  <w:r w:rsidRPr="002C7146">
                    <w:rPr>
                      <w:rFonts w:ascii="Verdana" w:hAnsi="Verdana" w:cs="Calibri"/>
                      <w:sz w:val="18"/>
                      <w:szCs w:val="18"/>
                      <w:lang w:val="en-US"/>
                    </w:rPr>
                    <w:t>LaserJet Pro M252, LaserJet Pro MFP M277DW, LaserJet Pro MFP M277N, LaserJet Pro M277, LaserJet Pro M252DW, LaserJet Pro M252N</w:t>
                  </w:r>
                </w:p>
              </w:tc>
              <w:tc>
                <w:tcPr>
                  <w:tcW w:w="2396" w:type="dxa"/>
                  <w:tcBorders>
                    <w:top w:val="single" w:sz="4" w:space="0" w:color="000000"/>
                    <w:left w:val="nil"/>
                    <w:bottom w:val="single" w:sz="4" w:space="0" w:color="000000"/>
                    <w:right w:val="single" w:sz="4" w:space="0" w:color="000000"/>
                  </w:tcBorders>
                  <w:shd w:val="clear" w:color="auto" w:fill="auto"/>
                  <w:hideMark/>
                </w:tcPr>
                <w:p w14:paraId="011239B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HP Q7551X</w:t>
                  </w:r>
                </w:p>
              </w:tc>
              <w:tc>
                <w:tcPr>
                  <w:tcW w:w="848" w:type="dxa"/>
                  <w:tcBorders>
                    <w:top w:val="single" w:sz="4" w:space="0" w:color="000000"/>
                    <w:left w:val="nil"/>
                    <w:bottom w:val="single" w:sz="4" w:space="0" w:color="000000"/>
                    <w:right w:val="single" w:sz="4" w:space="0" w:color="000000"/>
                  </w:tcBorders>
                  <w:shd w:val="clear" w:color="auto" w:fill="auto"/>
                  <w:vAlign w:val="bottom"/>
                  <w:hideMark/>
                </w:tcPr>
                <w:p w14:paraId="333D5E4D"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3BC7DF53"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Wskazane urządzenia to urządzenia kolorowe, do których kompatybilna jest seria tonerów CF400A, CF4001A, CF4002A i CF4003A.</w:t>
            </w:r>
          </w:p>
          <w:p w14:paraId="7DCF4C2A"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 xml:space="preserve">Wskazany toner Q7551X jest przeznaczony do urządzeń HP </w:t>
            </w:r>
            <w:proofErr w:type="spellStart"/>
            <w:r w:rsidRPr="002C7146">
              <w:rPr>
                <w:rFonts w:ascii="Verdana" w:hAnsi="Verdana" w:cs="Arial"/>
                <w:sz w:val="18"/>
                <w:szCs w:val="18"/>
              </w:rPr>
              <w:t>LaserJet</w:t>
            </w:r>
            <w:proofErr w:type="spellEnd"/>
            <w:r w:rsidRPr="002C7146">
              <w:rPr>
                <w:rFonts w:ascii="Verdana" w:hAnsi="Verdana" w:cs="Arial"/>
                <w:sz w:val="18"/>
                <w:szCs w:val="18"/>
              </w:rPr>
              <w:t xml:space="preserve"> M3027 MFP, HP </w:t>
            </w:r>
            <w:proofErr w:type="spellStart"/>
            <w:r w:rsidRPr="002C7146">
              <w:rPr>
                <w:rFonts w:ascii="Verdana" w:hAnsi="Verdana" w:cs="Arial"/>
                <w:sz w:val="18"/>
                <w:szCs w:val="18"/>
              </w:rPr>
              <w:t>LaserJet</w:t>
            </w:r>
            <w:proofErr w:type="spellEnd"/>
            <w:r w:rsidRPr="002C7146">
              <w:rPr>
                <w:rFonts w:ascii="Verdana" w:hAnsi="Verdana" w:cs="Arial"/>
                <w:sz w:val="18"/>
                <w:szCs w:val="18"/>
              </w:rPr>
              <w:t xml:space="preserve"> M3035xs MFP,</w:t>
            </w:r>
            <w:r w:rsidRPr="002C7146">
              <w:rPr>
                <w:rFonts w:ascii="Verdana" w:hAnsi="Verdana" w:cs="Arial"/>
                <w:sz w:val="18"/>
                <w:szCs w:val="18"/>
              </w:rPr>
              <w:tab/>
              <w:t xml:space="preserve">HP </w:t>
            </w:r>
            <w:proofErr w:type="spellStart"/>
            <w:r w:rsidRPr="002C7146">
              <w:rPr>
                <w:rFonts w:ascii="Verdana" w:hAnsi="Verdana" w:cs="Arial"/>
                <w:sz w:val="18"/>
                <w:szCs w:val="18"/>
              </w:rPr>
              <w:t>LaserJet</w:t>
            </w:r>
            <w:proofErr w:type="spellEnd"/>
            <w:r w:rsidRPr="002C7146">
              <w:rPr>
                <w:rFonts w:ascii="Verdana" w:hAnsi="Verdana" w:cs="Arial"/>
                <w:sz w:val="18"/>
                <w:szCs w:val="18"/>
              </w:rPr>
              <w:t xml:space="preserve"> P3005dn, HP </w:t>
            </w:r>
            <w:proofErr w:type="spellStart"/>
            <w:r w:rsidRPr="002C7146">
              <w:rPr>
                <w:rFonts w:ascii="Verdana" w:hAnsi="Verdana" w:cs="Arial"/>
                <w:sz w:val="18"/>
                <w:szCs w:val="18"/>
              </w:rPr>
              <w:t>LaserJet</w:t>
            </w:r>
            <w:proofErr w:type="spellEnd"/>
            <w:r w:rsidRPr="002C7146">
              <w:rPr>
                <w:rFonts w:ascii="Verdana" w:hAnsi="Verdana" w:cs="Arial"/>
                <w:sz w:val="18"/>
                <w:szCs w:val="18"/>
              </w:rPr>
              <w:t xml:space="preserve"> M3027x MFP, HP </w:t>
            </w:r>
            <w:proofErr w:type="spellStart"/>
            <w:r w:rsidRPr="002C7146">
              <w:rPr>
                <w:rFonts w:ascii="Verdana" w:hAnsi="Verdana" w:cs="Arial"/>
                <w:sz w:val="18"/>
                <w:szCs w:val="18"/>
              </w:rPr>
              <w:t>LaserJet</w:t>
            </w:r>
            <w:proofErr w:type="spellEnd"/>
            <w:r w:rsidRPr="002C7146">
              <w:rPr>
                <w:rFonts w:ascii="Verdana" w:hAnsi="Verdana" w:cs="Arial"/>
                <w:sz w:val="18"/>
                <w:szCs w:val="18"/>
              </w:rPr>
              <w:t xml:space="preserve"> P3005, HP </w:t>
            </w:r>
            <w:proofErr w:type="spellStart"/>
            <w:r w:rsidRPr="002C7146">
              <w:rPr>
                <w:rFonts w:ascii="Verdana" w:hAnsi="Verdana" w:cs="Arial"/>
                <w:sz w:val="18"/>
                <w:szCs w:val="18"/>
              </w:rPr>
              <w:t>LaserJet</w:t>
            </w:r>
            <w:proofErr w:type="spellEnd"/>
            <w:r w:rsidRPr="002C7146">
              <w:rPr>
                <w:rFonts w:ascii="Verdana" w:hAnsi="Verdana" w:cs="Arial"/>
                <w:sz w:val="18"/>
                <w:szCs w:val="18"/>
              </w:rPr>
              <w:t xml:space="preserve"> P3005n, HP </w:t>
            </w:r>
            <w:proofErr w:type="spellStart"/>
            <w:r w:rsidRPr="002C7146">
              <w:rPr>
                <w:rFonts w:ascii="Verdana" w:hAnsi="Verdana" w:cs="Arial"/>
                <w:sz w:val="18"/>
                <w:szCs w:val="18"/>
              </w:rPr>
              <w:t>LaserJet</w:t>
            </w:r>
            <w:proofErr w:type="spellEnd"/>
            <w:r w:rsidRPr="002C7146">
              <w:rPr>
                <w:rFonts w:ascii="Verdana" w:hAnsi="Verdana" w:cs="Arial"/>
                <w:sz w:val="18"/>
                <w:szCs w:val="18"/>
              </w:rPr>
              <w:t xml:space="preserve"> M3035 MFP, HP </w:t>
            </w:r>
            <w:proofErr w:type="spellStart"/>
            <w:r w:rsidRPr="002C7146">
              <w:rPr>
                <w:rFonts w:ascii="Verdana" w:hAnsi="Verdana" w:cs="Arial"/>
                <w:sz w:val="18"/>
                <w:szCs w:val="18"/>
              </w:rPr>
              <w:t>LaserJet</w:t>
            </w:r>
            <w:proofErr w:type="spellEnd"/>
            <w:r w:rsidRPr="002C7146">
              <w:rPr>
                <w:rFonts w:ascii="Verdana" w:hAnsi="Verdana" w:cs="Arial"/>
                <w:sz w:val="18"/>
                <w:szCs w:val="18"/>
              </w:rPr>
              <w:t xml:space="preserve"> P3005d, HP </w:t>
            </w:r>
            <w:proofErr w:type="spellStart"/>
            <w:r w:rsidRPr="002C7146">
              <w:rPr>
                <w:rFonts w:ascii="Verdana" w:hAnsi="Verdana" w:cs="Arial"/>
                <w:sz w:val="18"/>
                <w:szCs w:val="18"/>
              </w:rPr>
              <w:t>LaserJet</w:t>
            </w:r>
            <w:proofErr w:type="spellEnd"/>
            <w:r w:rsidRPr="002C7146">
              <w:rPr>
                <w:rFonts w:ascii="Verdana" w:hAnsi="Verdana" w:cs="Arial"/>
                <w:sz w:val="18"/>
                <w:szCs w:val="18"/>
              </w:rPr>
              <w:t xml:space="preserve"> P3005x</w:t>
            </w:r>
          </w:p>
          <w:p w14:paraId="14A9DF5F"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poprawienie w formularzu cenowym.</w:t>
            </w:r>
          </w:p>
          <w:p w14:paraId="53EAF995" w14:textId="77777777" w:rsidR="00DF1D67" w:rsidRPr="002C7146" w:rsidRDefault="00DF1D67" w:rsidP="002C7146">
            <w:pPr>
              <w:jc w:val="both"/>
              <w:rPr>
                <w:rFonts w:ascii="Verdana" w:hAnsi="Verdana" w:cs="Arial"/>
                <w:sz w:val="18"/>
                <w:szCs w:val="18"/>
              </w:rPr>
            </w:pPr>
          </w:p>
          <w:p w14:paraId="78759A33"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4</w:t>
            </w:r>
          </w:p>
          <w:tbl>
            <w:tblPr>
              <w:tblW w:w="8731" w:type="dxa"/>
              <w:tblCellMar>
                <w:left w:w="70" w:type="dxa"/>
                <w:right w:w="70" w:type="dxa"/>
              </w:tblCellMar>
              <w:tblLook w:val="04A0" w:firstRow="1" w:lastRow="0" w:firstColumn="1" w:lastColumn="0" w:noHBand="0" w:noVBand="1"/>
            </w:tblPr>
            <w:tblGrid>
              <w:gridCol w:w="1635"/>
              <w:gridCol w:w="2183"/>
              <w:gridCol w:w="3453"/>
              <w:gridCol w:w="1460"/>
            </w:tblGrid>
            <w:tr w:rsidR="00DF1D67" w:rsidRPr="002C7146" w14:paraId="6F11B0BF" w14:textId="77777777" w:rsidTr="000D23F4">
              <w:trPr>
                <w:trHeight w:val="494"/>
              </w:trPr>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A984E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546</w:t>
                  </w:r>
                </w:p>
              </w:tc>
              <w:tc>
                <w:tcPr>
                  <w:tcW w:w="2183" w:type="dxa"/>
                  <w:tcBorders>
                    <w:top w:val="single" w:sz="4" w:space="0" w:color="auto"/>
                    <w:left w:val="nil"/>
                    <w:bottom w:val="single" w:sz="4" w:space="0" w:color="auto"/>
                    <w:right w:val="single" w:sz="4" w:space="0" w:color="auto"/>
                  </w:tcBorders>
                  <w:shd w:val="clear" w:color="000000" w:fill="FFFFFF"/>
                  <w:noWrap/>
                  <w:vAlign w:val="bottom"/>
                  <w:hideMark/>
                </w:tcPr>
                <w:p w14:paraId="4C5C3476" w14:textId="77777777" w:rsidR="00DF1D67" w:rsidRPr="002C7146" w:rsidRDefault="00DF1D67" w:rsidP="002C7146">
                  <w:pPr>
                    <w:jc w:val="both"/>
                    <w:rPr>
                      <w:rFonts w:ascii="Verdana" w:hAnsi="Verdana" w:cs="Calibri"/>
                      <w:sz w:val="18"/>
                      <w:szCs w:val="18"/>
                    </w:rPr>
                  </w:pPr>
                </w:p>
              </w:tc>
              <w:tc>
                <w:tcPr>
                  <w:tcW w:w="3453" w:type="dxa"/>
                  <w:tcBorders>
                    <w:top w:val="single" w:sz="4" w:space="0" w:color="auto"/>
                    <w:left w:val="nil"/>
                    <w:bottom w:val="single" w:sz="4" w:space="0" w:color="auto"/>
                    <w:right w:val="single" w:sz="4" w:space="0" w:color="auto"/>
                  </w:tcBorders>
                  <w:shd w:val="clear" w:color="000000" w:fill="FFFFFF"/>
                  <w:noWrap/>
                  <w:hideMark/>
                </w:tcPr>
                <w:p w14:paraId="0855629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HP 207X zwiększona objętość(W2210X czarny,W2211X niebieski, W2212X żółty, W2213X czerwony) </w:t>
                  </w:r>
                </w:p>
              </w:tc>
              <w:tc>
                <w:tcPr>
                  <w:tcW w:w="1460" w:type="dxa"/>
                  <w:tcBorders>
                    <w:top w:val="single" w:sz="4" w:space="0" w:color="000000"/>
                    <w:left w:val="nil"/>
                    <w:bottom w:val="single" w:sz="4" w:space="0" w:color="000000"/>
                    <w:right w:val="single" w:sz="4" w:space="0" w:color="000000"/>
                  </w:tcBorders>
                  <w:shd w:val="clear" w:color="auto" w:fill="auto"/>
                  <w:vAlign w:val="bottom"/>
                  <w:hideMark/>
                </w:tcPr>
                <w:p w14:paraId="4EB41EE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14B677C4"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potwierdzenie, że we wskazanej pozycji należy podać cenę za komplet tonerów.</w:t>
            </w:r>
          </w:p>
          <w:p w14:paraId="371D4EBB" w14:textId="77777777" w:rsidR="00DF1D67" w:rsidRPr="002C7146" w:rsidRDefault="00DF1D67" w:rsidP="002C7146">
            <w:pPr>
              <w:jc w:val="both"/>
              <w:rPr>
                <w:rFonts w:ascii="Verdana" w:hAnsi="Verdana" w:cs="Arial"/>
                <w:sz w:val="18"/>
                <w:szCs w:val="18"/>
              </w:rPr>
            </w:pPr>
          </w:p>
          <w:p w14:paraId="7A621C12"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5</w:t>
            </w:r>
          </w:p>
          <w:tbl>
            <w:tblPr>
              <w:tblW w:w="8217" w:type="dxa"/>
              <w:tblCellMar>
                <w:left w:w="70" w:type="dxa"/>
                <w:right w:w="70" w:type="dxa"/>
              </w:tblCellMar>
              <w:tblLook w:val="04A0" w:firstRow="1" w:lastRow="0" w:firstColumn="1" w:lastColumn="0" w:noHBand="0" w:noVBand="1"/>
            </w:tblPr>
            <w:tblGrid>
              <w:gridCol w:w="599"/>
              <w:gridCol w:w="3132"/>
              <w:gridCol w:w="3093"/>
              <w:gridCol w:w="1393"/>
            </w:tblGrid>
            <w:tr w:rsidR="00DF1D67" w:rsidRPr="002C7146" w14:paraId="1EA1D09B" w14:textId="77777777" w:rsidTr="000D23F4">
              <w:tc>
                <w:tcPr>
                  <w:tcW w:w="59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DBCAF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569</w:t>
                  </w:r>
                </w:p>
              </w:tc>
              <w:tc>
                <w:tcPr>
                  <w:tcW w:w="3132" w:type="dxa"/>
                  <w:tcBorders>
                    <w:top w:val="single" w:sz="4" w:space="0" w:color="auto"/>
                    <w:left w:val="nil"/>
                    <w:bottom w:val="single" w:sz="4" w:space="0" w:color="auto"/>
                    <w:right w:val="single" w:sz="4" w:space="0" w:color="auto"/>
                  </w:tcBorders>
                  <w:shd w:val="clear" w:color="000000" w:fill="FFFFFF"/>
                  <w:noWrap/>
                  <w:vAlign w:val="bottom"/>
                  <w:hideMark/>
                </w:tcPr>
                <w:p w14:paraId="2B0612E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HP Office Jet Pro 8715, 8711</w:t>
                  </w:r>
                </w:p>
              </w:tc>
              <w:tc>
                <w:tcPr>
                  <w:tcW w:w="3093" w:type="dxa"/>
                  <w:tcBorders>
                    <w:top w:val="single" w:sz="4" w:space="0" w:color="auto"/>
                    <w:left w:val="nil"/>
                    <w:bottom w:val="single" w:sz="4" w:space="0" w:color="auto"/>
                    <w:right w:val="single" w:sz="4" w:space="0" w:color="auto"/>
                  </w:tcBorders>
                  <w:shd w:val="clear" w:color="auto" w:fill="auto"/>
                  <w:noWrap/>
                  <w:hideMark/>
                </w:tcPr>
                <w:p w14:paraId="231062C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HP tusz F6U13AE (</w:t>
                  </w:r>
                  <w:proofErr w:type="spellStart"/>
                  <w:r w:rsidRPr="002C7146">
                    <w:rPr>
                      <w:rFonts w:ascii="Verdana" w:hAnsi="Verdana" w:cs="Calibri"/>
                      <w:sz w:val="18"/>
                      <w:szCs w:val="18"/>
                    </w:rPr>
                    <w:t>magenta</w:t>
                  </w:r>
                  <w:proofErr w:type="spellEnd"/>
                  <w:r w:rsidRPr="002C7146">
                    <w:rPr>
                      <w:rFonts w:ascii="Verdana" w:hAnsi="Verdana" w:cs="Calibri"/>
                      <w:sz w:val="18"/>
                      <w:szCs w:val="18"/>
                    </w:rPr>
                    <w:t>) 953</w:t>
                  </w:r>
                </w:p>
              </w:tc>
              <w:tc>
                <w:tcPr>
                  <w:tcW w:w="1393" w:type="dxa"/>
                  <w:tcBorders>
                    <w:top w:val="single" w:sz="4" w:space="0" w:color="000000"/>
                    <w:left w:val="nil"/>
                    <w:bottom w:val="single" w:sz="4" w:space="0" w:color="000000"/>
                    <w:right w:val="single" w:sz="4" w:space="0" w:color="000000"/>
                  </w:tcBorders>
                  <w:shd w:val="clear" w:color="auto" w:fill="auto"/>
                  <w:vAlign w:val="bottom"/>
                  <w:hideMark/>
                </w:tcPr>
                <w:p w14:paraId="46AAB9AC"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521706BE" w14:textId="77777777" w:rsidTr="000D23F4">
              <w:tc>
                <w:tcPr>
                  <w:tcW w:w="599" w:type="dxa"/>
                  <w:tcBorders>
                    <w:top w:val="nil"/>
                    <w:left w:val="single" w:sz="4" w:space="0" w:color="000000"/>
                    <w:bottom w:val="single" w:sz="4" w:space="0" w:color="000000"/>
                    <w:right w:val="single" w:sz="4" w:space="0" w:color="000000"/>
                  </w:tcBorders>
                  <w:shd w:val="clear" w:color="auto" w:fill="auto"/>
                  <w:vAlign w:val="center"/>
                  <w:hideMark/>
                </w:tcPr>
                <w:p w14:paraId="40CC8AF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570</w:t>
                  </w:r>
                </w:p>
              </w:tc>
              <w:tc>
                <w:tcPr>
                  <w:tcW w:w="3132" w:type="dxa"/>
                  <w:tcBorders>
                    <w:top w:val="nil"/>
                    <w:left w:val="nil"/>
                    <w:bottom w:val="single" w:sz="4" w:space="0" w:color="auto"/>
                    <w:right w:val="single" w:sz="4" w:space="0" w:color="auto"/>
                  </w:tcBorders>
                  <w:shd w:val="clear" w:color="000000" w:fill="FFFFFF"/>
                  <w:noWrap/>
                  <w:vAlign w:val="bottom"/>
                  <w:hideMark/>
                </w:tcPr>
                <w:p w14:paraId="01FC42EF"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HP Office Jet Pro 8715, 8712</w:t>
                  </w:r>
                </w:p>
              </w:tc>
              <w:tc>
                <w:tcPr>
                  <w:tcW w:w="3093" w:type="dxa"/>
                  <w:tcBorders>
                    <w:top w:val="nil"/>
                    <w:left w:val="nil"/>
                    <w:bottom w:val="single" w:sz="4" w:space="0" w:color="auto"/>
                    <w:right w:val="single" w:sz="4" w:space="0" w:color="auto"/>
                  </w:tcBorders>
                  <w:shd w:val="clear" w:color="auto" w:fill="auto"/>
                  <w:noWrap/>
                  <w:hideMark/>
                </w:tcPr>
                <w:p w14:paraId="45A0817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HP tusz F6U12AE (</w:t>
                  </w:r>
                  <w:proofErr w:type="spellStart"/>
                  <w:r w:rsidRPr="002C7146">
                    <w:rPr>
                      <w:rFonts w:ascii="Verdana" w:hAnsi="Verdana" w:cs="Calibri"/>
                      <w:sz w:val="18"/>
                      <w:szCs w:val="18"/>
                    </w:rPr>
                    <w:t>cyan</w:t>
                  </w:r>
                  <w:proofErr w:type="spellEnd"/>
                  <w:r w:rsidRPr="002C7146">
                    <w:rPr>
                      <w:rFonts w:ascii="Verdana" w:hAnsi="Verdana" w:cs="Calibri"/>
                      <w:sz w:val="18"/>
                      <w:szCs w:val="18"/>
                    </w:rPr>
                    <w:t>) 953</w:t>
                  </w:r>
                </w:p>
              </w:tc>
              <w:tc>
                <w:tcPr>
                  <w:tcW w:w="1393" w:type="dxa"/>
                  <w:tcBorders>
                    <w:top w:val="nil"/>
                    <w:left w:val="nil"/>
                    <w:bottom w:val="single" w:sz="4" w:space="0" w:color="000000"/>
                    <w:right w:val="single" w:sz="4" w:space="0" w:color="000000"/>
                  </w:tcBorders>
                  <w:shd w:val="clear" w:color="auto" w:fill="auto"/>
                  <w:vAlign w:val="bottom"/>
                  <w:hideMark/>
                </w:tcPr>
                <w:p w14:paraId="3992DC37"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35C8E7C5" w14:textId="77777777" w:rsidTr="000D23F4">
              <w:tc>
                <w:tcPr>
                  <w:tcW w:w="599" w:type="dxa"/>
                  <w:tcBorders>
                    <w:top w:val="nil"/>
                    <w:left w:val="single" w:sz="4" w:space="0" w:color="000000"/>
                    <w:bottom w:val="single" w:sz="4" w:space="0" w:color="000000"/>
                    <w:right w:val="single" w:sz="4" w:space="0" w:color="000000"/>
                  </w:tcBorders>
                  <w:shd w:val="clear" w:color="auto" w:fill="auto"/>
                  <w:vAlign w:val="center"/>
                  <w:hideMark/>
                </w:tcPr>
                <w:p w14:paraId="586A7BE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571</w:t>
                  </w:r>
                </w:p>
              </w:tc>
              <w:tc>
                <w:tcPr>
                  <w:tcW w:w="3132" w:type="dxa"/>
                  <w:tcBorders>
                    <w:top w:val="nil"/>
                    <w:left w:val="nil"/>
                    <w:bottom w:val="single" w:sz="4" w:space="0" w:color="auto"/>
                    <w:right w:val="single" w:sz="4" w:space="0" w:color="auto"/>
                  </w:tcBorders>
                  <w:shd w:val="clear" w:color="000000" w:fill="FFFFFF"/>
                  <w:noWrap/>
                  <w:vAlign w:val="bottom"/>
                  <w:hideMark/>
                </w:tcPr>
                <w:p w14:paraId="0820B87F"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HP Office Jet Pro 8715, 8713</w:t>
                  </w:r>
                </w:p>
              </w:tc>
              <w:tc>
                <w:tcPr>
                  <w:tcW w:w="3093" w:type="dxa"/>
                  <w:tcBorders>
                    <w:top w:val="nil"/>
                    <w:left w:val="nil"/>
                    <w:bottom w:val="single" w:sz="4" w:space="0" w:color="auto"/>
                    <w:right w:val="single" w:sz="4" w:space="0" w:color="auto"/>
                  </w:tcBorders>
                  <w:shd w:val="clear" w:color="auto" w:fill="auto"/>
                  <w:noWrap/>
                  <w:hideMark/>
                </w:tcPr>
                <w:p w14:paraId="6A52969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HP tusz L0S58AE (</w:t>
                  </w:r>
                  <w:proofErr w:type="spellStart"/>
                  <w:r w:rsidRPr="002C7146">
                    <w:rPr>
                      <w:rFonts w:ascii="Verdana" w:hAnsi="Verdana" w:cs="Calibri"/>
                      <w:sz w:val="18"/>
                      <w:szCs w:val="18"/>
                    </w:rPr>
                    <w:t>black</w:t>
                  </w:r>
                  <w:proofErr w:type="spellEnd"/>
                  <w:r w:rsidRPr="002C7146">
                    <w:rPr>
                      <w:rFonts w:ascii="Verdana" w:hAnsi="Verdana" w:cs="Calibri"/>
                      <w:sz w:val="18"/>
                      <w:szCs w:val="18"/>
                    </w:rPr>
                    <w:t xml:space="preserve">) 953 </w:t>
                  </w:r>
                </w:p>
              </w:tc>
              <w:tc>
                <w:tcPr>
                  <w:tcW w:w="1393" w:type="dxa"/>
                  <w:tcBorders>
                    <w:top w:val="nil"/>
                    <w:left w:val="nil"/>
                    <w:bottom w:val="single" w:sz="4" w:space="0" w:color="000000"/>
                    <w:right w:val="single" w:sz="4" w:space="0" w:color="000000"/>
                  </w:tcBorders>
                  <w:shd w:val="clear" w:color="auto" w:fill="auto"/>
                  <w:vAlign w:val="bottom"/>
                  <w:hideMark/>
                </w:tcPr>
                <w:p w14:paraId="7D68BA8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77704DD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We wskazanych pozycjach chyba wkradła się omyłka pisarska, bowiem nie istnieją urządzenia o numerach 8711, 8712 i 8713.</w:t>
            </w:r>
          </w:p>
          <w:p w14:paraId="2A678381"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poprawienie w formularzu cenowym.</w:t>
            </w:r>
          </w:p>
          <w:p w14:paraId="602CC780" w14:textId="77777777" w:rsidR="00DF1D67" w:rsidRPr="002C7146" w:rsidRDefault="00DF1D67" w:rsidP="002C7146">
            <w:pPr>
              <w:jc w:val="both"/>
              <w:rPr>
                <w:rFonts w:ascii="Verdana" w:hAnsi="Verdana" w:cs="Arial"/>
                <w:sz w:val="18"/>
                <w:szCs w:val="18"/>
              </w:rPr>
            </w:pPr>
          </w:p>
          <w:p w14:paraId="30EE58F6"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6</w:t>
            </w:r>
          </w:p>
          <w:tbl>
            <w:tblPr>
              <w:tblW w:w="8806" w:type="dxa"/>
              <w:tblCellMar>
                <w:left w:w="70" w:type="dxa"/>
                <w:right w:w="70" w:type="dxa"/>
              </w:tblCellMar>
              <w:tblLook w:val="04A0" w:firstRow="1" w:lastRow="0" w:firstColumn="1" w:lastColumn="0" w:noHBand="0" w:noVBand="1"/>
            </w:tblPr>
            <w:tblGrid>
              <w:gridCol w:w="596"/>
              <w:gridCol w:w="5177"/>
              <w:gridCol w:w="2320"/>
              <w:gridCol w:w="713"/>
            </w:tblGrid>
            <w:tr w:rsidR="00DF1D67" w:rsidRPr="002C7146" w14:paraId="214A9A88" w14:textId="77777777" w:rsidTr="000D23F4">
              <w:trPr>
                <w:trHeight w:val="69"/>
              </w:trPr>
              <w:tc>
                <w:tcPr>
                  <w:tcW w:w="5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D79894"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682</w:t>
                  </w:r>
                </w:p>
              </w:tc>
              <w:tc>
                <w:tcPr>
                  <w:tcW w:w="5177" w:type="dxa"/>
                  <w:tcBorders>
                    <w:top w:val="single" w:sz="4" w:space="0" w:color="auto"/>
                    <w:left w:val="nil"/>
                    <w:bottom w:val="single" w:sz="4" w:space="0" w:color="auto"/>
                    <w:right w:val="single" w:sz="4" w:space="0" w:color="auto"/>
                  </w:tcBorders>
                  <w:shd w:val="clear" w:color="auto" w:fill="auto"/>
                  <w:hideMark/>
                </w:tcPr>
                <w:p w14:paraId="64053CF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C203, 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C253</w:t>
                  </w:r>
                </w:p>
              </w:tc>
              <w:tc>
                <w:tcPr>
                  <w:tcW w:w="2320" w:type="dxa"/>
                  <w:tcBorders>
                    <w:top w:val="single" w:sz="4" w:space="0" w:color="000000"/>
                    <w:left w:val="nil"/>
                    <w:bottom w:val="single" w:sz="4" w:space="0" w:color="000000"/>
                    <w:right w:val="single" w:sz="4" w:space="0" w:color="000000"/>
                  </w:tcBorders>
                  <w:shd w:val="clear" w:color="auto" w:fill="auto"/>
                  <w:hideMark/>
                </w:tcPr>
                <w:p w14:paraId="3801538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Bęben TN-213 (B)</w:t>
                  </w:r>
                </w:p>
              </w:tc>
              <w:tc>
                <w:tcPr>
                  <w:tcW w:w="713" w:type="dxa"/>
                  <w:tcBorders>
                    <w:top w:val="single" w:sz="4" w:space="0" w:color="000000"/>
                    <w:left w:val="nil"/>
                    <w:bottom w:val="single" w:sz="4" w:space="0" w:color="000000"/>
                    <w:right w:val="single" w:sz="4" w:space="0" w:color="000000"/>
                  </w:tcBorders>
                  <w:shd w:val="clear" w:color="auto" w:fill="auto"/>
                  <w:vAlign w:val="bottom"/>
                  <w:hideMark/>
                </w:tcPr>
                <w:p w14:paraId="25ED7267"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50322D98" w14:textId="77777777" w:rsidTr="000D23F4">
              <w:trPr>
                <w:trHeight w:val="194"/>
              </w:trPr>
              <w:tc>
                <w:tcPr>
                  <w:tcW w:w="596" w:type="dxa"/>
                  <w:tcBorders>
                    <w:top w:val="nil"/>
                    <w:left w:val="single" w:sz="4" w:space="0" w:color="000000"/>
                    <w:bottom w:val="single" w:sz="4" w:space="0" w:color="000000"/>
                    <w:right w:val="single" w:sz="4" w:space="0" w:color="000000"/>
                  </w:tcBorders>
                  <w:shd w:val="clear" w:color="auto" w:fill="auto"/>
                  <w:vAlign w:val="center"/>
                  <w:hideMark/>
                </w:tcPr>
                <w:p w14:paraId="46172753"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683</w:t>
                  </w:r>
                </w:p>
              </w:tc>
              <w:tc>
                <w:tcPr>
                  <w:tcW w:w="5177" w:type="dxa"/>
                  <w:tcBorders>
                    <w:top w:val="nil"/>
                    <w:left w:val="nil"/>
                    <w:bottom w:val="single" w:sz="4" w:space="0" w:color="auto"/>
                    <w:right w:val="single" w:sz="4" w:space="0" w:color="auto"/>
                  </w:tcBorders>
                  <w:shd w:val="clear" w:color="auto" w:fill="auto"/>
                  <w:hideMark/>
                </w:tcPr>
                <w:p w14:paraId="014C85C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C203, 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C253</w:t>
                  </w:r>
                </w:p>
              </w:tc>
              <w:tc>
                <w:tcPr>
                  <w:tcW w:w="2320" w:type="dxa"/>
                  <w:tcBorders>
                    <w:top w:val="nil"/>
                    <w:left w:val="nil"/>
                    <w:bottom w:val="single" w:sz="4" w:space="0" w:color="000000"/>
                    <w:right w:val="single" w:sz="4" w:space="0" w:color="000000"/>
                  </w:tcBorders>
                  <w:shd w:val="clear" w:color="auto" w:fill="auto"/>
                  <w:hideMark/>
                </w:tcPr>
                <w:p w14:paraId="6FB4E8F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BębenTN-213 (czarny)</w:t>
                  </w:r>
                </w:p>
              </w:tc>
              <w:tc>
                <w:tcPr>
                  <w:tcW w:w="713" w:type="dxa"/>
                  <w:tcBorders>
                    <w:top w:val="nil"/>
                    <w:left w:val="nil"/>
                    <w:bottom w:val="single" w:sz="4" w:space="0" w:color="000000"/>
                    <w:right w:val="single" w:sz="4" w:space="0" w:color="000000"/>
                  </w:tcBorders>
                  <w:shd w:val="clear" w:color="auto" w:fill="auto"/>
                  <w:vAlign w:val="bottom"/>
                  <w:hideMark/>
                </w:tcPr>
                <w:p w14:paraId="0A5A95D1"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57583D61" w14:textId="77777777" w:rsidTr="000D23F4">
              <w:trPr>
                <w:trHeight w:val="152"/>
              </w:trPr>
              <w:tc>
                <w:tcPr>
                  <w:tcW w:w="596" w:type="dxa"/>
                  <w:tcBorders>
                    <w:top w:val="nil"/>
                    <w:left w:val="single" w:sz="4" w:space="0" w:color="000000"/>
                    <w:bottom w:val="single" w:sz="4" w:space="0" w:color="auto"/>
                    <w:right w:val="single" w:sz="4" w:space="0" w:color="000000"/>
                  </w:tcBorders>
                  <w:shd w:val="clear" w:color="auto" w:fill="auto"/>
                  <w:vAlign w:val="center"/>
                  <w:hideMark/>
                </w:tcPr>
                <w:p w14:paraId="300C02AD"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684</w:t>
                  </w:r>
                </w:p>
              </w:tc>
              <w:tc>
                <w:tcPr>
                  <w:tcW w:w="5177" w:type="dxa"/>
                  <w:tcBorders>
                    <w:top w:val="nil"/>
                    <w:left w:val="nil"/>
                    <w:bottom w:val="single" w:sz="4" w:space="0" w:color="auto"/>
                    <w:right w:val="single" w:sz="4" w:space="0" w:color="auto"/>
                  </w:tcBorders>
                  <w:shd w:val="clear" w:color="auto" w:fill="auto"/>
                  <w:noWrap/>
                  <w:vAlign w:val="bottom"/>
                  <w:hideMark/>
                </w:tcPr>
                <w:p w14:paraId="57CF743F"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C203, 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C253</w:t>
                  </w:r>
                </w:p>
              </w:tc>
              <w:tc>
                <w:tcPr>
                  <w:tcW w:w="2320" w:type="dxa"/>
                  <w:tcBorders>
                    <w:top w:val="nil"/>
                    <w:left w:val="nil"/>
                    <w:bottom w:val="single" w:sz="4" w:space="0" w:color="auto"/>
                    <w:right w:val="single" w:sz="4" w:space="0" w:color="000000"/>
                  </w:tcBorders>
                  <w:shd w:val="clear" w:color="auto" w:fill="auto"/>
                  <w:hideMark/>
                </w:tcPr>
                <w:p w14:paraId="4CAB8714"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Bęben TN-213 (M)</w:t>
                  </w:r>
                </w:p>
              </w:tc>
              <w:tc>
                <w:tcPr>
                  <w:tcW w:w="713" w:type="dxa"/>
                  <w:tcBorders>
                    <w:top w:val="nil"/>
                    <w:left w:val="nil"/>
                    <w:bottom w:val="single" w:sz="4" w:space="0" w:color="auto"/>
                    <w:right w:val="single" w:sz="4" w:space="0" w:color="000000"/>
                  </w:tcBorders>
                  <w:shd w:val="clear" w:color="auto" w:fill="auto"/>
                  <w:vAlign w:val="bottom"/>
                  <w:hideMark/>
                </w:tcPr>
                <w:p w14:paraId="6B69DD3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66E0B331" w14:textId="77777777" w:rsidTr="000D23F4">
              <w:trPr>
                <w:trHeight w:val="69"/>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7874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685</w:t>
                  </w:r>
                </w:p>
              </w:tc>
              <w:tc>
                <w:tcPr>
                  <w:tcW w:w="51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DB537"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C203, 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C253</w:t>
                  </w:r>
                </w:p>
              </w:tc>
              <w:tc>
                <w:tcPr>
                  <w:tcW w:w="2320" w:type="dxa"/>
                  <w:tcBorders>
                    <w:top w:val="single" w:sz="4" w:space="0" w:color="auto"/>
                    <w:left w:val="single" w:sz="4" w:space="0" w:color="auto"/>
                    <w:bottom w:val="single" w:sz="4" w:space="0" w:color="auto"/>
                    <w:right w:val="single" w:sz="4" w:space="0" w:color="auto"/>
                  </w:tcBorders>
                  <w:shd w:val="clear" w:color="auto" w:fill="auto"/>
                  <w:hideMark/>
                </w:tcPr>
                <w:p w14:paraId="002DD3B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BębenTN-213(Y)</w:t>
                  </w:r>
                </w:p>
              </w:tc>
              <w:tc>
                <w:tcPr>
                  <w:tcW w:w="71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204AC0"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55474860"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 xml:space="preserve">Zamawiający wskazał oznaczenie TN213, które jest oznaczenie tonerów do wskazanych urządzeń. Prawidłowe oznaczenie bębnów to: </w:t>
            </w:r>
          </w:p>
          <w:p w14:paraId="2AB06218"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IU211K A0DE02F</w:t>
            </w:r>
            <w:r w:rsidRPr="002C7146">
              <w:rPr>
                <w:rFonts w:ascii="Verdana" w:hAnsi="Verdana" w:cs="Arial"/>
                <w:sz w:val="18"/>
                <w:szCs w:val="18"/>
              </w:rPr>
              <w:tab/>
              <w:t>czarny</w:t>
            </w:r>
          </w:p>
          <w:p w14:paraId="4BAFF6AE"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IU211C A0DE0HF</w:t>
            </w:r>
            <w:r w:rsidRPr="002C7146">
              <w:rPr>
                <w:rFonts w:ascii="Verdana" w:hAnsi="Verdana" w:cs="Arial"/>
                <w:sz w:val="18"/>
                <w:szCs w:val="18"/>
              </w:rPr>
              <w:tab/>
            </w:r>
            <w:proofErr w:type="spellStart"/>
            <w:r w:rsidRPr="002C7146">
              <w:rPr>
                <w:rFonts w:ascii="Verdana" w:hAnsi="Verdana" w:cs="Arial"/>
                <w:sz w:val="18"/>
                <w:szCs w:val="18"/>
              </w:rPr>
              <w:t>cyan</w:t>
            </w:r>
            <w:proofErr w:type="spellEnd"/>
          </w:p>
          <w:p w14:paraId="38974163"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IU211M A0DE0CF</w:t>
            </w:r>
            <w:r w:rsidRPr="002C7146">
              <w:rPr>
                <w:rFonts w:ascii="Verdana" w:hAnsi="Verdana" w:cs="Arial"/>
                <w:sz w:val="18"/>
                <w:szCs w:val="18"/>
              </w:rPr>
              <w:tab/>
            </w:r>
            <w:proofErr w:type="spellStart"/>
            <w:r w:rsidRPr="002C7146">
              <w:rPr>
                <w:rFonts w:ascii="Verdana" w:hAnsi="Verdana" w:cs="Arial"/>
                <w:sz w:val="18"/>
                <w:szCs w:val="18"/>
              </w:rPr>
              <w:t>magenta</w:t>
            </w:r>
            <w:proofErr w:type="spellEnd"/>
          </w:p>
          <w:p w14:paraId="1DB43414"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IU211Y A0DE06F</w:t>
            </w:r>
            <w:r w:rsidRPr="002C7146">
              <w:rPr>
                <w:rFonts w:ascii="Verdana" w:hAnsi="Verdana" w:cs="Arial"/>
                <w:sz w:val="18"/>
                <w:szCs w:val="18"/>
              </w:rPr>
              <w:tab/>
            </w:r>
            <w:proofErr w:type="spellStart"/>
            <w:r w:rsidRPr="002C7146">
              <w:rPr>
                <w:rFonts w:ascii="Verdana" w:hAnsi="Verdana" w:cs="Arial"/>
                <w:sz w:val="18"/>
                <w:szCs w:val="18"/>
              </w:rPr>
              <w:t>yellow</w:t>
            </w:r>
            <w:proofErr w:type="spellEnd"/>
          </w:p>
          <w:p w14:paraId="253EB730"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lastRenderedPageBreak/>
              <w:t>Prosimy o poprawienie w formularzu cenowym.</w:t>
            </w:r>
          </w:p>
          <w:p w14:paraId="720670B2" w14:textId="77777777" w:rsidR="00DF1D67" w:rsidRPr="002C7146" w:rsidRDefault="00DF1D67" w:rsidP="002C7146">
            <w:pPr>
              <w:jc w:val="both"/>
              <w:rPr>
                <w:rFonts w:ascii="Verdana" w:hAnsi="Verdana" w:cs="Arial"/>
                <w:sz w:val="18"/>
                <w:szCs w:val="18"/>
              </w:rPr>
            </w:pPr>
          </w:p>
          <w:p w14:paraId="7C1E48B5"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7</w:t>
            </w:r>
          </w:p>
          <w:tbl>
            <w:tblPr>
              <w:tblW w:w="8744" w:type="dxa"/>
              <w:tblCellMar>
                <w:left w:w="70" w:type="dxa"/>
                <w:right w:w="70" w:type="dxa"/>
              </w:tblCellMar>
              <w:tblLook w:val="04A0" w:firstRow="1" w:lastRow="0" w:firstColumn="1" w:lastColumn="0" w:noHBand="0" w:noVBand="1"/>
            </w:tblPr>
            <w:tblGrid>
              <w:gridCol w:w="704"/>
              <w:gridCol w:w="3668"/>
              <w:gridCol w:w="2186"/>
              <w:gridCol w:w="2186"/>
            </w:tblGrid>
            <w:tr w:rsidR="00DF1D67" w:rsidRPr="002C7146" w14:paraId="0BAE6762" w14:textId="77777777" w:rsidTr="000D23F4">
              <w:trPr>
                <w:trHeight w:val="223"/>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D84543"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747</w:t>
                  </w:r>
                </w:p>
              </w:tc>
              <w:tc>
                <w:tcPr>
                  <w:tcW w:w="3668" w:type="dxa"/>
                  <w:tcBorders>
                    <w:top w:val="single" w:sz="4" w:space="0" w:color="auto"/>
                    <w:left w:val="nil"/>
                    <w:bottom w:val="single" w:sz="4" w:space="0" w:color="auto"/>
                    <w:right w:val="single" w:sz="4" w:space="0" w:color="auto"/>
                  </w:tcBorders>
                  <w:shd w:val="clear" w:color="auto" w:fill="auto"/>
                  <w:vAlign w:val="bottom"/>
                  <w:hideMark/>
                </w:tcPr>
                <w:p w14:paraId="73E5D867"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C250i</w:t>
                  </w:r>
                </w:p>
              </w:tc>
              <w:tc>
                <w:tcPr>
                  <w:tcW w:w="2186" w:type="dxa"/>
                  <w:tcBorders>
                    <w:top w:val="single" w:sz="4" w:space="0" w:color="auto"/>
                    <w:left w:val="nil"/>
                    <w:bottom w:val="single" w:sz="4" w:space="0" w:color="auto"/>
                    <w:right w:val="single" w:sz="4" w:space="0" w:color="auto"/>
                  </w:tcBorders>
                  <w:shd w:val="clear" w:color="auto" w:fill="auto"/>
                  <w:hideMark/>
                </w:tcPr>
                <w:p w14:paraId="53ABE90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bęben AAV70TD </w:t>
                  </w:r>
                </w:p>
              </w:tc>
              <w:tc>
                <w:tcPr>
                  <w:tcW w:w="2186" w:type="dxa"/>
                  <w:tcBorders>
                    <w:top w:val="single" w:sz="4" w:space="0" w:color="000000"/>
                    <w:left w:val="nil"/>
                    <w:bottom w:val="single" w:sz="4" w:space="0" w:color="000000"/>
                    <w:right w:val="single" w:sz="4" w:space="0" w:color="000000"/>
                  </w:tcBorders>
                  <w:shd w:val="clear" w:color="auto" w:fill="auto"/>
                  <w:vAlign w:val="bottom"/>
                  <w:hideMark/>
                </w:tcPr>
                <w:p w14:paraId="05182E21"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3CC0C157"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Z uwagi na to, iż do prawidłowego działania urządzenia potrzebne są 3 kolorowe bębny (dla każdego koloru osobno) (C,M,Y) prosimy o informację czy w poniższej pozycji wycenić 1 bęben czy komplet składający się z trzech bębnów (C+M+Y).</w:t>
            </w:r>
          </w:p>
          <w:p w14:paraId="269C6E20"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8</w:t>
            </w:r>
          </w:p>
          <w:tbl>
            <w:tblPr>
              <w:tblW w:w="8893" w:type="dxa"/>
              <w:tblCellMar>
                <w:left w:w="70" w:type="dxa"/>
                <w:right w:w="70" w:type="dxa"/>
              </w:tblCellMar>
              <w:tblLook w:val="04A0" w:firstRow="1" w:lastRow="0" w:firstColumn="1" w:lastColumn="0" w:noHBand="0" w:noVBand="1"/>
            </w:tblPr>
            <w:tblGrid>
              <w:gridCol w:w="944"/>
              <w:gridCol w:w="5442"/>
              <w:gridCol w:w="1374"/>
              <w:gridCol w:w="1133"/>
            </w:tblGrid>
            <w:tr w:rsidR="00DF1D67" w:rsidRPr="002C7146" w14:paraId="1783B1F2" w14:textId="77777777" w:rsidTr="000D23F4">
              <w:trPr>
                <w:trHeight w:val="1020"/>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A398F53"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855</w:t>
                  </w:r>
                </w:p>
              </w:tc>
              <w:tc>
                <w:tcPr>
                  <w:tcW w:w="5442" w:type="dxa"/>
                  <w:tcBorders>
                    <w:top w:val="single" w:sz="4" w:space="0" w:color="auto"/>
                    <w:left w:val="nil"/>
                    <w:bottom w:val="single" w:sz="4" w:space="0" w:color="auto"/>
                    <w:right w:val="single" w:sz="4" w:space="0" w:color="auto"/>
                  </w:tcBorders>
                  <w:shd w:val="clear" w:color="auto" w:fill="auto"/>
                  <w:vAlign w:val="bottom"/>
                  <w:hideMark/>
                </w:tcPr>
                <w:p w14:paraId="6D3C4AD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Oki C510dn, Oki C511dn, Oki C530dn, Oki C531dn, Oki MC561, Oki MC562dn, Oki MC562dnw</w:t>
                  </w:r>
                  <w:r w:rsidRPr="002C7146">
                    <w:rPr>
                      <w:rFonts w:ascii="Verdana" w:hAnsi="Verdana" w:cs="Calibri"/>
                      <w:sz w:val="18"/>
                      <w:szCs w:val="18"/>
                    </w:rPr>
                    <w:br/>
                    <w:t>Oki C310dn, Oki C330dn, Oki C331dn, Oki MC351, Oki MC352dn, Oki MC361, Oki MC362dn</w:t>
                  </w:r>
                </w:p>
              </w:tc>
              <w:tc>
                <w:tcPr>
                  <w:tcW w:w="1374" w:type="dxa"/>
                  <w:tcBorders>
                    <w:top w:val="single" w:sz="4" w:space="0" w:color="000000"/>
                    <w:left w:val="nil"/>
                    <w:bottom w:val="single" w:sz="4" w:space="0" w:color="000000"/>
                    <w:right w:val="single" w:sz="4" w:space="0" w:color="000000"/>
                  </w:tcBorders>
                  <w:shd w:val="clear" w:color="auto" w:fill="auto"/>
                  <w:hideMark/>
                </w:tcPr>
                <w:p w14:paraId="3D10760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OKI MC561dn 44469804(B)</w:t>
                  </w:r>
                </w:p>
              </w:tc>
              <w:tc>
                <w:tcPr>
                  <w:tcW w:w="1133" w:type="dxa"/>
                  <w:tcBorders>
                    <w:top w:val="single" w:sz="4" w:space="0" w:color="000000"/>
                    <w:left w:val="nil"/>
                    <w:bottom w:val="single" w:sz="4" w:space="0" w:color="000000"/>
                    <w:right w:val="single" w:sz="4" w:space="0" w:color="000000"/>
                  </w:tcBorders>
                  <w:shd w:val="clear" w:color="auto" w:fill="auto"/>
                  <w:vAlign w:val="bottom"/>
                  <w:hideMark/>
                </w:tcPr>
                <w:p w14:paraId="3B8C7C27"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324E593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Wskazany toner 44469804 jest kompatybilny tylko z urządzeniami  OKI C 510 DN, OKI C 530 DN i OKI MC 561 DN.</w:t>
            </w:r>
          </w:p>
          <w:p w14:paraId="02C19E0D"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poprawienie w formularzu cenowym.</w:t>
            </w:r>
          </w:p>
          <w:p w14:paraId="58D910FE" w14:textId="77777777" w:rsidR="00DF1D67" w:rsidRPr="002C7146" w:rsidRDefault="00DF1D67" w:rsidP="002C7146">
            <w:pPr>
              <w:jc w:val="both"/>
              <w:rPr>
                <w:rFonts w:ascii="Verdana" w:hAnsi="Verdana" w:cs="Arial"/>
                <w:sz w:val="18"/>
                <w:szCs w:val="18"/>
              </w:rPr>
            </w:pPr>
          </w:p>
          <w:p w14:paraId="1A6DC9ED"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9</w:t>
            </w:r>
          </w:p>
          <w:tbl>
            <w:tblPr>
              <w:tblW w:w="8075" w:type="dxa"/>
              <w:tblCellMar>
                <w:left w:w="70" w:type="dxa"/>
                <w:right w:w="70" w:type="dxa"/>
              </w:tblCellMar>
              <w:tblLook w:val="04A0" w:firstRow="1" w:lastRow="0" w:firstColumn="1" w:lastColumn="0" w:noHBand="0" w:noVBand="1"/>
            </w:tblPr>
            <w:tblGrid>
              <w:gridCol w:w="598"/>
              <w:gridCol w:w="5545"/>
              <w:gridCol w:w="1984"/>
            </w:tblGrid>
            <w:tr w:rsidR="00DF1D67" w:rsidRPr="002C7146" w14:paraId="4F00A805" w14:textId="77777777" w:rsidTr="000D23F4">
              <w:trPr>
                <w:trHeight w:val="417"/>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0E857ED"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1031</w:t>
                  </w:r>
                </w:p>
              </w:tc>
              <w:tc>
                <w:tcPr>
                  <w:tcW w:w="5545" w:type="dxa"/>
                  <w:tcBorders>
                    <w:top w:val="single" w:sz="4" w:space="0" w:color="auto"/>
                    <w:left w:val="nil"/>
                    <w:bottom w:val="single" w:sz="4" w:space="0" w:color="auto"/>
                    <w:right w:val="single" w:sz="4" w:space="0" w:color="auto"/>
                  </w:tcBorders>
                  <w:shd w:val="clear" w:color="000000" w:fill="FFFFFF"/>
                  <w:noWrap/>
                  <w:vAlign w:val="bottom"/>
                  <w:hideMark/>
                </w:tcPr>
                <w:p w14:paraId="6C81D5DE"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RICOH MP C 6004</w:t>
                  </w:r>
                </w:p>
              </w:tc>
              <w:tc>
                <w:tcPr>
                  <w:tcW w:w="1984" w:type="dxa"/>
                  <w:tcBorders>
                    <w:top w:val="single" w:sz="4" w:space="0" w:color="auto"/>
                    <w:left w:val="nil"/>
                    <w:bottom w:val="single" w:sz="4" w:space="0" w:color="auto"/>
                    <w:right w:val="single" w:sz="4" w:space="0" w:color="auto"/>
                  </w:tcBorders>
                  <w:shd w:val="clear" w:color="000000" w:fill="FFFFFF"/>
                  <w:noWrap/>
                  <w:hideMark/>
                </w:tcPr>
                <w:p w14:paraId="4BF69D6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CYAN 841819</w:t>
                  </w:r>
                </w:p>
              </w:tc>
            </w:tr>
            <w:tr w:rsidR="00DF1D67" w:rsidRPr="002C7146" w14:paraId="6E499E38" w14:textId="77777777" w:rsidTr="000D23F4">
              <w:trPr>
                <w:trHeight w:val="70"/>
              </w:trPr>
              <w:tc>
                <w:tcPr>
                  <w:tcW w:w="546" w:type="dxa"/>
                  <w:tcBorders>
                    <w:top w:val="nil"/>
                    <w:left w:val="single" w:sz="4" w:space="0" w:color="000000"/>
                    <w:bottom w:val="single" w:sz="4" w:space="0" w:color="000000"/>
                    <w:right w:val="single" w:sz="4" w:space="0" w:color="000000"/>
                  </w:tcBorders>
                  <w:shd w:val="clear" w:color="auto" w:fill="auto"/>
                  <w:vAlign w:val="center"/>
                  <w:hideMark/>
                </w:tcPr>
                <w:p w14:paraId="673AA57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1032</w:t>
                  </w:r>
                </w:p>
              </w:tc>
              <w:tc>
                <w:tcPr>
                  <w:tcW w:w="5545" w:type="dxa"/>
                  <w:tcBorders>
                    <w:top w:val="nil"/>
                    <w:left w:val="nil"/>
                    <w:bottom w:val="single" w:sz="4" w:space="0" w:color="auto"/>
                    <w:right w:val="single" w:sz="4" w:space="0" w:color="auto"/>
                  </w:tcBorders>
                  <w:shd w:val="clear" w:color="000000" w:fill="FFFFFF"/>
                  <w:noWrap/>
                  <w:vAlign w:val="bottom"/>
                  <w:hideMark/>
                </w:tcPr>
                <w:p w14:paraId="4FEB151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RICOH MP C 6004</w:t>
                  </w:r>
                </w:p>
              </w:tc>
              <w:tc>
                <w:tcPr>
                  <w:tcW w:w="1984" w:type="dxa"/>
                  <w:tcBorders>
                    <w:top w:val="nil"/>
                    <w:left w:val="nil"/>
                    <w:bottom w:val="single" w:sz="4" w:space="0" w:color="auto"/>
                    <w:right w:val="single" w:sz="4" w:space="0" w:color="auto"/>
                  </w:tcBorders>
                  <w:shd w:val="clear" w:color="000000" w:fill="FFFFFF"/>
                  <w:noWrap/>
                  <w:hideMark/>
                </w:tcPr>
                <w:p w14:paraId="08959A3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MAGENTA 841820.</w:t>
                  </w:r>
                </w:p>
              </w:tc>
            </w:tr>
          </w:tbl>
          <w:p w14:paraId="1947C8AD"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 opublikowanym formularzu cenowym zostały zamienione kolory.</w:t>
            </w:r>
          </w:p>
          <w:p w14:paraId="71EA51E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 xml:space="preserve">Kolor </w:t>
            </w:r>
            <w:proofErr w:type="spellStart"/>
            <w:r w:rsidRPr="002C7146">
              <w:rPr>
                <w:rFonts w:ascii="Verdana" w:hAnsi="Verdana" w:cs="Arial"/>
                <w:sz w:val="18"/>
                <w:szCs w:val="18"/>
              </w:rPr>
              <w:t>magenta</w:t>
            </w:r>
            <w:proofErr w:type="spellEnd"/>
            <w:r w:rsidRPr="002C7146">
              <w:rPr>
                <w:rFonts w:ascii="Verdana" w:hAnsi="Verdana" w:cs="Arial"/>
                <w:sz w:val="18"/>
                <w:szCs w:val="18"/>
              </w:rPr>
              <w:t xml:space="preserve"> posiada kod 841819, a </w:t>
            </w:r>
            <w:proofErr w:type="spellStart"/>
            <w:r w:rsidRPr="002C7146">
              <w:rPr>
                <w:rFonts w:ascii="Verdana" w:hAnsi="Verdana" w:cs="Arial"/>
                <w:sz w:val="18"/>
                <w:szCs w:val="18"/>
              </w:rPr>
              <w:t>cyan</w:t>
            </w:r>
            <w:proofErr w:type="spellEnd"/>
            <w:r w:rsidRPr="002C7146">
              <w:rPr>
                <w:rFonts w:ascii="Verdana" w:hAnsi="Verdana" w:cs="Arial"/>
                <w:sz w:val="18"/>
                <w:szCs w:val="18"/>
              </w:rPr>
              <w:t xml:space="preserve"> 841820.</w:t>
            </w:r>
          </w:p>
          <w:p w14:paraId="45555945"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poprawienie w formularzu cenowym.</w:t>
            </w:r>
          </w:p>
          <w:p w14:paraId="764E8F32" w14:textId="77777777" w:rsidR="00DF1D67" w:rsidRPr="002C7146" w:rsidRDefault="00DF1D67" w:rsidP="002C7146">
            <w:pPr>
              <w:jc w:val="both"/>
              <w:rPr>
                <w:rFonts w:ascii="Verdana" w:hAnsi="Verdana" w:cs="Arial"/>
                <w:sz w:val="18"/>
                <w:szCs w:val="18"/>
              </w:rPr>
            </w:pPr>
          </w:p>
          <w:p w14:paraId="3ED856EB"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10</w:t>
            </w:r>
          </w:p>
          <w:tbl>
            <w:tblPr>
              <w:tblW w:w="8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701"/>
              <w:gridCol w:w="4536"/>
              <w:gridCol w:w="832"/>
            </w:tblGrid>
            <w:tr w:rsidR="00DF1D67" w:rsidRPr="002C7146" w14:paraId="23215DCB" w14:textId="77777777" w:rsidTr="000D23F4">
              <w:trPr>
                <w:trHeight w:val="230"/>
              </w:trPr>
              <w:tc>
                <w:tcPr>
                  <w:tcW w:w="988" w:type="dxa"/>
                  <w:shd w:val="clear" w:color="auto" w:fill="auto"/>
                  <w:vAlign w:val="center"/>
                  <w:hideMark/>
                </w:tcPr>
                <w:p w14:paraId="0C8B42A0"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1220</w:t>
                  </w:r>
                </w:p>
              </w:tc>
              <w:tc>
                <w:tcPr>
                  <w:tcW w:w="1701" w:type="dxa"/>
                  <w:shd w:val="clear" w:color="auto" w:fill="auto"/>
                  <w:noWrap/>
                  <w:vAlign w:val="bottom"/>
                  <w:hideMark/>
                </w:tcPr>
                <w:p w14:paraId="5587B204"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Xerox </w:t>
                  </w:r>
                  <w:proofErr w:type="spellStart"/>
                  <w:r w:rsidRPr="002C7146">
                    <w:rPr>
                      <w:rFonts w:ascii="Verdana" w:hAnsi="Verdana" w:cs="Calibri"/>
                      <w:sz w:val="18"/>
                      <w:szCs w:val="18"/>
                    </w:rPr>
                    <w:t>VersaLink</w:t>
                  </w:r>
                  <w:proofErr w:type="spellEnd"/>
                  <w:r w:rsidRPr="002C7146">
                    <w:rPr>
                      <w:rFonts w:ascii="Verdana" w:hAnsi="Verdana" w:cs="Calibri"/>
                      <w:sz w:val="18"/>
                      <w:szCs w:val="18"/>
                    </w:rPr>
                    <w:t xml:space="preserve"> C7025</w:t>
                  </w:r>
                </w:p>
              </w:tc>
              <w:tc>
                <w:tcPr>
                  <w:tcW w:w="4536" w:type="dxa"/>
                  <w:shd w:val="clear" w:color="000000" w:fill="FFFFFF"/>
                  <w:hideMark/>
                </w:tcPr>
                <w:p w14:paraId="51C51EA4" w14:textId="77777777" w:rsidR="00DF1D67" w:rsidRPr="002C7146" w:rsidRDefault="00DF1D67" w:rsidP="002C7146">
                  <w:pPr>
                    <w:jc w:val="both"/>
                    <w:rPr>
                      <w:rFonts w:ascii="Verdana" w:hAnsi="Verdana" w:cs="Calibri"/>
                      <w:sz w:val="18"/>
                      <w:szCs w:val="18"/>
                      <w:lang w:val="en-US"/>
                    </w:rPr>
                  </w:pPr>
                  <w:r w:rsidRPr="002C7146">
                    <w:rPr>
                      <w:rFonts w:ascii="Verdana" w:hAnsi="Verdana" w:cs="Calibri"/>
                      <w:sz w:val="18"/>
                      <w:szCs w:val="18"/>
                      <w:lang w:val="en-US"/>
                    </w:rPr>
                    <w:t>toner Xerox 106R03745 bk, toner Xerox 106R03746 ye, toner Xerox 106R03747 ma, toner Xerox 106R03748 cy</w:t>
                  </w:r>
                </w:p>
              </w:tc>
              <w:tc>
                <w:tcPr>
                  <w:tcW w:w="832" w:type="dxa"/>
                  <w:shd w:val="clear" w:color="auto" w:fill="auto"/>
                  <w:vAlign w:val="bottom"/>
                  <w:hideMark/>
                </w:tcPr>
                <w:p w14:paraId="1235559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lang w:val="en-US"/>
                    </w:rPr>
                    <w:t xml:space="preserve">              </w:t>
                  </w:r>
                  <w:r w:rsidRPr="002C7146">
                    <w:rPr>
                      <w:rFonts w:ascii="Verdana" w:hAnsi="Verdana" w:cs="Calibri"/>
                      <w:sz w:val="18"/>
                      <w:szCs w:val="18"/>
                    </w:rPr>
                    <w:t xml:space="preserve">1    </w:t>
                  </w:r>
                </w:p>
              </w:tc>
            </w:tr>
          </w:tbl>
          <w:p w14:paraId="521809B7"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potwierdzenie, że we wskazanej pozycji należy podać cenę za komplet tonerów.</w:t>
            </w:r>
          </w:p>
          <w:p w14:paraId="7F398A91" w14:textId="77777777" w:rsidR="00DF1D67" w:rsidRPr="002C7146" w:rsidRDefault="00DF1D67" w:rsidP="002C7146">
            <w:pPr>
              <w:jc w:val="both"/>
              <w:rPr>
                <w:rFonts w:ascii="Verdana" w:hAnsi="Verdana" w:cs="Arial"/>
                <w:sz w:val="18"/>
                <w:szCs w:val="18"/>
              </w:rPr>
            </w:pPr>
          </w:p>
          <w:p w14:paraId="5D85DBC1"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11</w:t>
            </w:r>
          </w:p>
          <w:tbl>
            <w:tblPr>
              <w:tblW w:w="8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9"/>
              <w:gridCol w:w="2010"/>
              <w:gridCol w:w="3555"/>
              <w:gridCol w:w="1108"/>
            </w:tblGrid>
            <w:tr w:rsidR="00DF1D67" w:rsidRPr="002C7146" w14:paraId="20FB957E" w14:textId="77777777" w:rsidTr="000D23F4">
              <w:trPr>
                <w:trHeight w:val="244"/>
              </w:trPr>
              <w:tc>
                <w:tcPr>
                  <w:tcW w:w="1369" w:type="dxa"/>
                  <w:shd w:val="clear" w:color="auto" w:fill="auto"/>
                  <w:vAlign w:val="center"/>
                  <w:hideMark/>
                </w:tcPr>
                <w:p w14:paraId="734C575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823</w:t>
                  </w:r>
                </w:p>
              </w:tc>
              <w:tc>
                <w:tcPr>
                  <w:tcW w:w="2010" w:type="dxa"/>
                  <w:shd w:val="clear" w:color="auto" w:fill="auto"/>
                  <w:noWrap/>
                  <w:vAlign w:val="bottom"/>
                  <w:hideMark/>
                </w:tcPr>
                <w:p w14:paraId="52BFE22C"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OKI B 440 DN OKI MB 480</w:t>
                  </w:r>
                </w:p>
              </w:tc>
              <w:tc>
                <w:tcPr>
                  <w:tcW w:w="3555" w:type="dxa"/>
                  <w:shd w:val="clear" w:color="auto" w:fill="auto"/>
                  <w:noWrap/>
                  <w:vAlign w:val="bottom"/>
                  <w:hideMark/>
                </w:tcPr>
                <w:p w14:paraId="2654A11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OKI B440 (43979216)wyd.12K</w:t>
                  </w:r>
                </w:p>
              </w:tc>
              <w:tc>
                <w:tcPr>
                  <w:tcW w:w="1108" w:type="dxa"/>
                  <w:shd w:val="clear" w:color="auto" w:fill="auto"/>
                  <w:vAlign w:val="bottom"/>
                  <w:hideMark/>
                </w:tcPr>
                <w:p w14:paraId="17B54A9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w:t>
                  </w:r>
                </w:p>
              </w:tc>
            </w:tr>
          </w:tbl>
          <w:p w14:paraId="6EA2C84E"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We wskazanej pozycji Zamawiający nie wskazał szacunkowej ilości</w:t>
            </w:r>
          </w:p>
          <w:p w14:paraId="75EB47C0" w14:textId="77777777" w:rsidR="00DF1D67" w:rsidRPr="002C7146" w:rsidRDefault="00DF1D67" w:rsidP="002C7146">
            <w:pPr>
              <w:jc w:val="both"/>
              <w:rPr>
                <w:rFonts w:ascii="Verdana" w:hAnsi="Verdana" w:cs="Arial"/>
                <w:sz w:val="18"/>
                <w:szCs w:val="18"/>
              </w:rPr>
            </w:pPr>
          </w:p>
          <w:p w14:paraId="5E2C94D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12</w:t>
            </w:r>
          </w:p>
          <w:tbl>
            <w:tblPr>
              <w:tblW w:w="7967" w:type="dxa"/>
              <w:tblCellMar>
                <w:left w:w="70" w:type="dxa"/>
                <w:right w:w="70" w:type="dxa"/>
              </w:tblCellMar>
              <w:tblLook w:val="04A0" w:firstRow="1" w:lastRow="0" w:firstColumn="1" w:lastColumn="0" w:noHBand="0" w:noVBand="1"/>
            </w:tblPr>
            <w:tblGrid>
              <w:gridCol w:w="1026"/>
              <w:gridCol w:w="3024"/>
              <w:gridCol w:w="3917"/>
            </w:tblGrid>
            <w:tr w:rsidR="00DF1D67" w:rsidRPr="002C7146" w14:paraId="4586A11C" w14:textId="77777777" w:rsidTr="000D23F4">
              <w:trPr>
                <w:trHeight w:val="199"/>
              </w:trPr>
              <w:tc>
                <w:tcPr>
                  <w:tcW w:w="10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F572BA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1041</w:t>
                  </w:r>
                </w:p>
              </w:tc>
              <w:tc>
                <w:tcPr>
                  <w:tcW w:w="3024" w:type="dxa"/>
                  <w:tcBorders>
                    <w:top w:val="single" w:sz="4" w:space="0" w:color="auto"/>
                    <w:left w:val="nil"/>
                    <w:bottom w:val="single" w:sz="4" w:space="0" w:color="auto"/>
                    <w:right w:val="single" w:sz="4" w:space="0" w:color="auto"/>
                  </w:tcBorders>
                  <w:shd w:val="clear" w:color="auto" w:fill="auto"/>
                  <w:noWrap/>
                  <w:vAlign w:val="bottom"/>
                  <w:hideMark/>
                </w:tcPr>
                <w:p w14:paraId="7E32E2A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Ricoh IM C 300/400</w:t>
                  </w:r>
                </w:p>
              </w:tc>
              <w:tc>
                <w:tcPr>
                  <w:tcW w:w="3917" w:type="dxa"/>
                  <w:tcBorders>
                    <w:top w:val="single" w:sz="4" w:space="0" w:color="auto"/>
                    <w:left w:val="nil"/>
                    <w:bottom w:val="single" w:sz="4" w:space="0" w:color="auto"/>
                    <w:right w:val="single" w:sz="4" w:space="0" w:color="auto"/>
                  </w:tcBorders>
                  <w:shd w:val="clear" w:color="auto" w:fill="auto"/>
                  <w:noWrap/>
                  <w:hideMark/>
                </w:tcPr>
                <w:p w14:paraId="012D64F4"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czarny - 842 601</w:t>
                  </w:r>
                </w:p>
              </w:tc>
            </w:tr>
            <w:tr w:rsidR="00DF1D67" w:rsidRPr="002C7146" w14:paraId="70A4CEBD" w14:textId="77777777" w:rsidTr="000D23F4">
              <w:trPr>
                <w:trHeight w:val="199"/>
              </w:trPr>
              <w:tc>
                <w:tcPr>
                  <w:tcW w:w="1026" w:type="dxa"/>
                  <w:tcBorders>
                    <w:top w:val="nil"/>
                    <w:left w:val="single" w:sz="4" w:space="0" w:color="000000"/>
                    <w:bottom w:val="single" w:sz="4" w:space="0" w:color="000000"/>
                    <w:right w:val="single" w:sz="4" w:space="0" w:color="000000"/>
                  </w:tcBorders>
                  <w:shd w:val="clear" w:color="auto" w:fill="auto"/>
                  <w:vAlign w:val="center"/>
                  <w:hideMark/>
                </w:tcPr>
                <w:p w14:paraId="58DF790D"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1042</w:t>
                  </w:r>
                </w:p>
              </w:tc>
              <w:tc>
                <w:tcPr>
                  <w:tcW w:w="3024" w:type="dxa"/>
                  <w:tcBorders>
                    <w:top w:val="nil"/>
                    <w:left w:val="nil"/>
                    <w:bottom w:val="single" w:sz="4" w:space="0" w:color="auto"/>
                    <w:right w:val="single" w:sz="4" w:space="0" w:color="auto"/>
                  </w:tcBorders>
                  <w:shd w:val="clear" w:color="000000" w:fill="FFFFFF"/>
                  <w:noWrap/>
                  <w:vAlign w:val="bottom"/>
                  <w:hideMark/>
                </w:tcPr>
                <w:p w14:paraId="1033D0C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Ricoh IM C 300/400</w:t>
                  </w:r>
                </w:p>
              </w:tc>
              <w:tc>
                <w:tcPr>
                  <w:tcW w:w="3917" w:type="dxa"/>
                  <w:tcBorders>
                    <w:top w:val="nil"/>
                    <w:left w:val="nil"/>
                    <w:bottom w:val="single" w:sz="4" w:space="0" w:color="auto"/>
                    <w:right w:val="single" w:sz="4" w:space="0" w:color="auto"/>
                  </w:tcBorders>
                  <w:shd w:val="clear" w:color="000000" w:fill="FFFFFF"/>
                  <w:noWrap/>
                  <w:hideMark/>
                </w:tcPr>
                <w:p w14:paraId="2EDD08BC"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czerwony - 842 603</w:t>
                  </w:r>
                </w:p>
              </w:tc>
            </w:tr>
            <w:tr w:rsidR="00DF1D67" w:rsidRPr="002C7146" w14:paraId="25B3986D" w14:textId="77777777" w:rsidTr="000D23F4">
              <w:trPr>
                <w:trHeight w:val="199"/>
              </w:trPr>
              <w:tc>
                <w:tcPr>
                  <w:tcW w:w="1026" w:type="dxa"/>
                  <w:tcBorders>
                    <w:top w:val="nil"/>
                    <w:left w:val="single" w:sz="4" w:space="0" w:color="000000"/>
                    <w:bottom w:val="single" w:sz="4" w:space="0" w:color="000000"/>
                    <w:right w:val="single" w:sz="4" w:space="0" w:color="000000"/>
                  </w:tcBorders>
                  <w:shd w:val="clear" w:color="auto" w:fill="auto"/>
                  <w:vAlign w:val="center"/>
                  <w:hideMark/>
                </w:tcPr>
                <w:p w14:paraId="7D9C1C9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1043</w:t>
                  </w:r>
                </w:p>
              </w:tc>
              <w:tc>
                <w:tcPr>
                  <w:tcW w:w="3024" w:type="dxa"/>
                  <w:tcBorders>
                    <w:top w:val="nil"/>
                    <w:left w:val="nil"/>
                    <w:bottom w:val="single" w:sz="4" w:space="0" w:color="auto"/>
                    <w:right w:val="single" w:sz="4" w:space="0" w:color="auto"/>
                  </w:tcBorders>
                  <w:shd w:val="clear" w:color="000000" w:fill="FFFFFF"/>
                  <w:noWrap/>
                  <w:vAlign w:val="bottom"/>
                  <w:hideMark/>
                </w:tcPr>
                <w:p w14:paraId="69010D3D"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Ricoh IM C 300/400</w:t>
                  </w:r>
                </w:p>
              </w:tc>
              <w:tc>
                <w:tcPr>
                  <w:tcW w:w="3917" w:type="dxa"/>
                  <w:tcBorders>
                    <w:top w:val="nil"/>
                    <w:left w:val="nil"/>
                    <w:bottom w:val="single" w:sz="4" w:space="0" w:color="auto"/>
                    <w:right w:val="single" w:sz="4" w:space="0" w:color="auto"/>
                  </w:tcBorders>
                  <w:shd w:val="clear" w:color="000000" w:fill="FFFFFF"/>
                  <w:noWrap/>
                  <w:hideMark/>
                </w:tcPr>
                <w:p w14:paraId="6865D54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żółty - 842 604</w:t>
                  </w:r>
                </w:p>
              </w:tc>
            </w:tr>
            <w:tr w:rsidR="00DF1D67" w:rsidRPr="002C7146" w14:paraId="594BF635" w14:textId="77777777" w:rsidTr="000D23F4">
              <w:trPr>
                <w:trHeight w:val="199"/>
              </w:trPr>
              <w:tc>
                <w:tcPr>
                  <w:tcW w:w="1026" w:type="dxa"/>
                  <w:tcBorders>
                    <w:top w:val="nil"/>
                    <w:left w:val="single" w:sz="4" w:space="0" w:color="000000"/>
                    <w:bottom w:val="single" w:sz="4" w:space="0" w:color="000000"/>
                    <w:right w:val="single" w:sz="4" w:space="0" w:color="000000"/>
                  </w:tcBorders>
                  <w:shd w:val="clear" w:color="auto" w:fill="auto"/>
                  <w:vAlign w:val="center"/>
                  <w:hideMark/>
                </w:tcPr>
                <w:p w14:paraId="75EB57B3"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1044</w:t>
                  </w:r>
                </w:p>
              </w:tc>
              <w:tc>
                <w:tcPr>
                  <w:tcW w:w="3024" w:type="dxa"/>
                  <w:tcBorders>
                    <w:top w:val="nil"/>
                    <w:left w:val="nil"/>
                    <w:bottom w:val="single" w:sz="4" w:space="0" w:color="auto"/>
                    <w:right w:val="single" w:sz="4" w:space="0" w:color="auto"/>
                  </w:tcBorders>
                  <w:shd w:val="clear" w:color="000000" w:fill="FFFFFF"/>
                  <w:noWrap/>
                  <w:vAlign w:val="bottom"/>
                  <w:hideMark/>
                </w:tcPr>
                <w:p w14:paraId="60906084"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Ricoh IM C 300/400</w:t>
                  </w:r>
                </w:p>
              </w:tc>
              <w:tc>
                <w:tcPr>
                  <w:tcW w:w="3917" w:type="dxa"/>
                  <w:tcBorders>
                    <w:top w:val="nil"/>
                    <w:left w:val="nil"/>
                    <w:bottom w:val="single" w:sz="4" w:space="0" w:color="auto"/>
                    <w:right w:val="single" w:sz="4" w:space="0" w:color="auto"/>
                  </w:tcBorders>
                  <w:shd w:val="clear" w:color="000000" w:fill="FFFFFF"/>
                  <w:noWrap/>
                  <w:hideMark/>
                </w:tcPr>
                <w:p w14:paraId="1DD396C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niebieski - 842 602</w:t>
                  </w:r>
                </w:p>
              </w:tc>
            </w:tr>
          </w:tbl>
          <w:p w14:paraId="523125A5"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Do urządzeń Ricoh IM C 400 kompatybilne są tonery: 842374, 842375, 842376 i 842377.</w:t>
            </w:r>
          </w:p>
          <w:p w14:paraId="427E1557"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poprawienie w formularzu cenowym.</w:t>
            </w:r>
          </w:p>
          <w:p w14:paraId="7A0581BE" w14:textId="77777777" w:rsidR="00DF1D67" w:rsidRPr="002C7146" w:rsidRDefault="00DF1D67" w:rsidP="002C7146">
            <w:pPr>
              <w:jc w:val="both"/>
              <w:rPr>
                <w:rFonts w:ascii="Verdana" w:hAnsi="Verdana" w:cs="Arial"/>
                <w:sz w:val="18"/>
                <w:szCs w:val="18"/>
              </w:rPr>
            </w:pPr>
          </w:p>
          <w:p w14:paraId="404F5FBE"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13</w:t>
            </w:r>
          </w:p>
          <w:tbl>
            <w:tblPr>
              <w:tblW w:w="7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1"/>
              <w:gridCol w:w="1981"/>
              <w:gridCol w:w="1981"/>
              <w:gridCol w:w="1981"/>
            </w:tblGrid>
            <w:tr w:rsidR="00DF1D67" w:rsidRPr="002C7146" w14:paraId="778A408E" w14:textId="77777777" w:rsidTr="000D23F4">
              <w:trPr>
                <w:trHeight w:val="239"/>
              </w:trPr>
              <w:tc>
                <w:tcPr>
                  <w:tcW w:w="1981" w:type="dxa"/>
                  <w:shd w:val="clear" w:color="auto" w:fill="auto"/>
                  <w:vAlign w:val="center"/>
                  <w:hideMark/>
                </w:tcPr>
                <w:p w14:paraId="4018D07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1058</w:t>
                  </w:r>
                </w:p>
              </w:tc>
              <w:tc>
                <w:tcPr>
                  <w:tcW w:w="1981" w:type="dxa"/>
                  <w:shd w:val="clear" w:color="auto" w:fill="auto"/>
                  <w:noWrap/>
                  <w:vAlign w:val="center"/>
                  <w:hideMark/>
                </w:tcPr>
                <w:p w14:paraId="13025A4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RICOH MP C 6004</w:t>
                  </w:r>
                </w:p>
              </w:tc>
              <w:tc>
                <w:tcPr>
                  <w:tcW w:w="1981" w:type="dxa"/>
                  <w:shd w:val="clear" w:color="000000" w:fill="FFFFFF"/>
                  <w:hideMark/>
                </w:tcPr>
                <w:p w14:paraId="5C4DD844"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Żółty 842385</w:t>
                  </w:r>
                </w:p>
              </w:tc>
              <w:tc>
                <w:tcPr>
                  <w:tcW w:w="1981" w:type="dxa"/>
                  <w:shd w:val="clear" w:color="auto" w:fill="auto"/>
                  <w:vAlign w:val="bottom"/>
                  <w:hideMark/>
                </w:tcPr>
                <w:p w14:paraId="316E825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0DDB6D58"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Wskazany toner jest kompatybilny z urządzeniem Ricoh IM C300</w:t>
            </w:r>
          </w:p>
          <w:p w14:paraId="35FE6FDC" w14:textId="77777777" w:rsidR="00DF1D67" w:rsidRPr="002C7146" w:rsidRDefault="00DF1D67" w:rsidP="002C7146">
            <w:pPr>
              <w:jc w:val="both"/>
              <w:rPr>
                <w:rFonts w:ascii="Verdana" w:hAnsi="Verdana" w:cs="Arial"/>
                <w:sz w:val="18"/>
                <w:szCs w:val="18"/>
              </w:rPr>
            </w:pPr>
          </w:p>
          <w:p w14:paraId="7D1608CF"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14</w:t>
            </w:r>
          </w:p>
          <w:tbl>
            <w:tblPr>
              <w:tblW w:w="8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701"/>
              <w:gridCol w:w="4536"/>
              <w:gridCol w:w="832"/>
            </w:tblGrid>
            <w:tr w:rsidR="00DF1D67" w:rsidRPr="002C7146" w14:paraId="73B205A1" w14:textId="77777777" w:rsidTr="000D23F4">
              <w:trPr>
                <w:trHeight w:val="230"/>
              </w:trPr>
              <w:tc>
                <w:tcPr>
                  <w:tcW w:w="988" w:type="dxa"/>
                  <w:shd w:val="clear" w:color="auto" w:fill="auto"/>
                  <w:vAlign w:val="center"/>
                  <w:hideMark/>
                </w:tcPr>
                <w:p w14:paraId="515CEEC0"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1220</w:t>
                  </w:r>
                </w:p>
              </w:tc>
              <w:tc>
                <w:tcPr>
                  <w:tcW w:w="1701" w:type="dxa"/>
                  <w:shd w:val="clear" w:color="auto" w:fill="auto"/>
                  <w:noWrap/>
                  <w:vAlign w:val="bottom"/>
                  <w:hideMark/>
                </w:tcPr>
                <w:p w14:paraId="754017D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Xerox </w:t>
                  </w:r>
                  <w:proofErr w:type="spellStart"/>
                  <w:r w:rsidRPr="002C7146">
                    <w:rPr>
                      <w:rFonts w:ascii="Verdana" w:hAnsi="Verdana" w:cs="Calibri"/>
                      <w:sz w:val="18"/>
                      <w:szCs w:val="18"/>
                    </w:rPr>
                    <w:t>VersaLink</w:t>
                  </w:r>
                  <w:proofErr w:type="spellEnd"/>
                  <w:r w:rsidRPr="002C7146">
                    <w:rPr>
                      <w:rFonts w:ascii="Verdana" w:hAnsi="Verdana" w:cs="Calibri"/>
                      <w:sz w:val="18"/>
                      <w:szCs w:val="18"/>
                    </w:rPr>
                    <w:t xml:space="preserve"> C7025</w:t>
                  </w:r>
                </w:p>
              </w:tc>
              <w:tc>
                <w:tcPr>
                  <w:tcW w:w="4536" w:type="dxa"/>
                  <w:shd w:val="clear" w:color="000000" w:fill="FFFFFF"/>
                  <w:hideMark/>
                </w:tcPr>
                <w:p w14:paraId="36DF4FA6" w14:textId="77777777" w:rsidR="00DF1D67" w:rsidRPr="002C7146" w:rsidRDefault="00DF1D67" w:rsidP="002C7146">
                  <w:pPr>
                    <w:jc w:val="both"/>
                    <w:rPr>
                      <w:rFonts w:ascii="Verdana" w:hAnsi="Verdana" w:cs="Calibri"/>
                      <w:sz w:val="18"/>
                      <w:szCs w:val="18"/>
                      <w:lang w:val="en-US"/>
                    </w:rPr>
                  </w:pPr>
                  <w:r w:rsidRPr="002C7146">
                    <w:rPr>
                      <w:rFonts w:ascii="Verdana" w:hAnsi="Verdana" w:cs="Calibri"/>
                      <w:sz w:val="18"/>
                      <w:szCs w:val="18"/>
                      <w:lang w:val="en-US"/>
                    </w:rPr>
                    <w:t>toner Xerox 106R03745 bk, toner Xerox 106R03746 ye, toner Xerox 106R03747 ma, toner Xerox 106R03748 cy</w:t>
                  </w:r>
                </w:p>
              </w:tc>
              <w:tc>
                <w:tcPr>
                  <w:tcW w:w="832" w:type="dxa"/>
                  <w:shd w:val="clear" w:color="auto" w:fill="auto"/>
                  <w:vAlign w:val="bottom"/>
                  <w:hideMark/>
                </w:tcPr>
                <w:p w14:paraId="2FFF6427"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lang w:val="en-US"/>
                    </w:rPr>
                    <w:t xml:space="preserve">              </w:t>
                  </w:r>
                  <w:r w:rsidRPr="002C7146">
                    <w:rPr>
                      <w:rFonts w:ascii="Verdana" w:hAnsi="Verdana" w:cs="Calibri"/>
                      <w:sz w:val="18"/>
                      <w:szCs w:val="18"/>
                    </w:rPr>
                    <w:t xml:space="preserve">1    </w:t>
                  </w:r>
                </w:p>
              </w:tc>
            </w:tr>
          </w:tbl>
          <w:p w14:paraId="0F8EED0C"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 xml:space="preserve">Wskazane tonery są kompatybilne z urządzeniem Xerox </w:t>
            </w:r>
            <w:proofErr w:type="spellStart"/>
            <w:r w:rsidRPr="002C7146">
              <w:rPr>
                <w:rFonts w:ascii="Verdana" w:hAnsi="Verdana" w:cs="Arial"/>
                <w:sz w:val="18"/>
                <w:szCs w:val="18"/>
              </w:rPr>
              <w:t>Versalink</w:t>
            </w:r>
            <w:proofErr w:type="spellEnd"/>
            <w:r w:rsidRPr="002C7146">
              <w:rPr>
                <w:rFonts w:ascii="Verdana" w:hAnsi="Verdana" w:cs="Arial"/>
                <w:sz w:val="18"/>
                <w:szCs w:val="18"/>
              </w:rPr>
              <w:t xml:space="preserve"> C405.</w:t>
            </w:r>
          </w:p>
          <w:p w14:paraId="7928AD10"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poprawienie w formularzu cenowym.</w:t>
            </w:r>
          </w:p>
          <w:p w14:paraId="2884387F" w14:textId="77777777" w:rsidR="00DF1D67" w:rsidRPr="002C7146" w:rsidRDefault="00DF1D67" w:rsidP="002C7146">
            <w:pPr>
              <w:jc w:val="both"/>
              <w:rPr>
                <w:rFonts w:ascii="Verdana" w:hAnsi="Verdana" w:cs="Arial"/>
                <w:sz w:val="18"/>
                <w:szCs w:val="18"/>
              </w:rPr>
            </w:pPr>
          </w:p>
          <w:p w14:paraId="73783960"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15</w:t>
            </w:r>
          </w:p>
          <w:tbl>
            <w:tblPr>
              <w:tblW w:w="7840" w:type="dxa"/>
              <w:tblCellMar>
                <w:left w:w="70" w:type="dxa"/>
                <w:right w:w="70" w:type="dxa"/>
              </w:tblCellMar>
              <w:tblLook w:val="04A0" w:firstRow="1" w:lastRow="0" w:firstColumn="1" w:lastColumn="0" w:noHBand="0" w:noVBand="1"/>
            </w:tblPr>
            <w:tblGrid>
              <w:gridCol w:w="1000"/>
              <w:gridCol w:w="1000"/>
              <w:gridCol w:w="4840"/>
              <w:gridCol w:w="1000"/>
            </w:tblGrid>
            <w:tr w:rsidR="00DF1D67" w:rsidRPr="002C7146" w14:paraId="3395826C" w14:textId="77777777" w:rsidTr="000D23F4">
              <w:trPr>
                <w:trHeight w:val="285"/>
              </w:trPr>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3DFE8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124</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14:paraId="735A552F" w14:textId="77777777" w:rsidR="00DF1D67" w:rsidRPr="002C7146" w:rsidRDefault="00DF1D67" w:rsidP="002C7146">
                  <w:pPr>
                    <w:jc w:val="both"/>
                    <w:rPr>
                      <w:rFonts w:ascii="Verdana" w:hAnsi="Verdana" w:cs="Calibri"/>
                      <w:sz w:val="18"/>
                      <w:szCs w:val="18"/>
                    </w:rPr>
                  </w:pPr>
                  <w:proofErr w:type="spellStart"/>
                  <w:r w:rsidRPr="002C7146">
                    <w:rPr>
                      <w:rFonts w:ascii="Verdana" w:hAnsi="Verdana" w:cs="Calibri"/>
                      <w:sz w:val="18"/>
                      <w:szCs w:val="18"/>
                    </w:rPr>
                    <w:t>Brother</w:t>
                  </w:r>
                  <w:proofErr w:type="spellEnd"/>
                  <w:r w:rsidRPr="002C7146">
                    <w:rPr>
                      <w:rFonts w:ascii="Verdana" w:hAnsi="Verdana" w:cs="Calibri"/>
                      <w:sz w:val="18"/>
                      <w:szCs w:val="18"/>
                    </w:rPr>
                    <w:t xml:space="preserve"> DCP 2552DN</w:t>
                  </w:r>
                </w:p>
              </w:tc>
              <w:tc>
                <w:tcPr>
                  <w:tcW w:w="4840" w:type="dxa"/>
                  <w:tcBorders>
                    <w:top w:val="single" w:sz="4" w:space="0" w:color="auto"/>
                    <w:left w:val="nil"/>
                    <w:bottom w:val="single" w:sz="4" w:space="0" w:color="auto"/>
                    <w:right w:val="single" w:sz="4" w:space="0" w:color="auto"/>
                  </w:tcBorders>
                  <w:shd w:val="clear" w:color="000000" w:fill="FFFFFF"/>
                  <w:noWrap/>
                  <w:hideMark/>
                </w:tcPr>
                <w:p w14:paraId="6B82EB9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TN2411 lub TN2421</w:t>
                  </w:r>
                </w:p>
              </w:tc>
              <w:tc>
                <w:tcPr>
                  <w:tcW w:w="1000" w:type="dxa"/>
                  <w:tcBorders>
                    <w:top w:val="single" w:sz="4" w:space="0" w:color="000000"/>
                    <w:left w:val="nil"/>
                    <w:bottom w:val="single" w:sz="4" w:space="0" w:color="000000"/>
                    <w:right w:val="single" w:sz="4" w:space="0" w:color="000000"/>
                  </w:tcBorders>
                  <w:shd w:val="clear" w:color="auto" w:fill="auto"/>
                  <w:vAlign w:val="bottom"/>
                  <w:hideMark/>
                </w:tcPr>
                <w:p w14:paraId="189552C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47B36EB5"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konkretne wskazanie, który toner należy wycenić. Mają one różną wydajności i inne ceny, co może powodować nieporównywalność ofert.</w:t>
            </w:r>
          </w:p>
          <w:p w14:paraId="68A87768" w14:textId="77777777" w:rsidR="002C7146" w:rsidRDefault="002C7146" w:rsidP="002C7146">
            <w:pPr>
              <w:jc w:val="both"/>
              <w:rPr>
                <w:rFonts w:ascii="Verdana" w:hAnsi="Verdana" w:cs="Arial"/>
                <w:b/>
                <w:bCs/>
                <w:sz w:val="18"/>
                <w:szCs w:val="18"/>
                <w:highlight w:val="yellow"/>
              </w:rPr>
            </w:pPr>
          </w:p>
          <w:p w14:paraId="3A22AD44" w14:textId="2E615FE4" w:rsidR="00DF1D67" w:rsidRPr="002C7146" w:rsidRDefault="00DF1D67" w:rsidP="002C7146">
            <w:pPr>
              <w:jc w:val="both"/>
              <w:rPr>
                <w:rFonts w:ascii="Verdana" w:hAnsi="Verdana" w:cs="Arial"/>
                <w:b/>
                <w:bCs/>
                <w:sz w:val="18"/>
                <w:szCs w:val="18"/>
              </w:rPr>
            </w:pPr>
            <w:r w:rsidRPr="002C7146">
              <w:rPr>
                <w:rFonts w:ascii="Verdana" w:hAnsi="Verdana" w:cs="Arial"/>
                <w:b/>
                <w:bCs/>
                <w:sz w:val="18"/>
                <w:szCs w:val="18"/>
                <w:highlight w:val="yellow"/>
              </w:rPr>
              <w:lastRenderedPageBreak/>
              <w:t>Formularz – zamienniki</w:t>
            </w:r>
          </w:p>
          <w:p w14:paraId="5F5DE3EA" w14:textId="77777777" w:rsidR="00DF1D67" w:rsidRPr="002C7146" w:rsidRDefault="00DF1D67" w:rsidP="002C7146">
            <w:pPr>
              <w:jc w:val="both"/>
              <w:rPr>
                <w:rFonts w:ascii="Verdana" w:hAnsi="Verdana" w:cs="Arial"/>
                <w:sz w:val="18"/>
                <w:szCs w:val="18"/>
              </w:rPr>
            </w:pPr>
          </w:p>
          <w:p w14:paraId="2FFD7C86"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I</w:t>
            </w:r>
          </w:p>
          <w:tbl>
            <w:tblPr>
              <w:tblW w:w="8432" w:type="dxa"/>
              <w:tblCellMar>
                <w:left w:w="70" w:type="dxa"/>
                <w:right w:w="70" w:type="dxa"/>
              </w:tblCellMar>
              <w:tblLook w:val="04A0" w:firstRow="1" w:lastRow="0" w:firstColumn="1" w:lastColumn="0" w:noHBand="0" w:noVBand="1"/>
            </w:tblPr>
            <w:tblGrid>
              <w:gridCol w:w="988"/>
              <w:gridCol w:w="3751"/>
              <w:gridCol w:w="2108"/>
              <w:gridCol w:w="1585"/>
            </w:tblGrid>
            <w:tr w:rsidR="00DF1D67" w:rsidRPr="002C7146" w14:paraId="277DF198" w14:textId="77777777" w:rsidTr="000D23F4">
              <w:trPr>
                <w:trHeight w:val="126"/>
              </w:trPr>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9EE577"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1240</w:t>
                  </w:r>
                </w:p>
              </w:tc>
              <w:tc>
                <w:tcPr>
                  <w:tcW w:w="3751" w:type="dxa"/>
                  <w:tcBorders>
                    <w:top w:val="single" w:sz="4" w:space="0" w:color="auto"/>
                    <w:left w:val="nil"/>
                    <w:bottom w:val="single" w:sz="4" w:space="0" w:color="auto"/>
                    <w:right w:val="single" w:sz="4" w:space="0" w:color="auto"/>
                  </w:tcBorders>
                  <w:shd w:val="clear" w:color="auto" w:fill="auto"/>
                  <w:vAlign w:val="bottom"/>
                  <w:hideMark/>
                </w:tcPr>
                <w:p w14:paraId="2CD5D65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Samsung CLP, Samsung CLP-620,Samsung CLP-620 ND, Samsung CLP-620 Series, Samsung CLP-670, Samsung CLP-670 N, Samsung CLP-670 ND, Samsung CLP-670 </w:t>
                  </w:r>
                  <w:proofErr w:type="spellStart"/>
                  <w:r w:rsidRPr="002C7146">
                    <w:rPr>
                      <w:rFonts w:ascii="Verdana" w:hAnsi="Verdana" w:cs="Calibri"/>
                      <w:sz w:val="18"/>
                      <w:szCs w:val="18"/>
                    </w:rPr>
                    <w:t>Series,Samsung</w:t>
                  </w:r>
                  <w:proofErr w:type="spellEnd"/>
                  <w:r w:rsidRPr="002C7146">
                    <w:rPr>
                      <w:rFonts w:ascii="Verdana" w:hAnsi="Verdana" w:cs="Calibri"/>
                      <w:sz w:val="18"/>
                      <w:szCs w:val="18"/>
                    </w:rPr>
                    <w:t xml:space="preserve"> CLX, Samsung CLX-6220 FX,  Samsung CLX-6250 FX</w:t>
                  </w:r>
                </w:p>
              </w:tc>
              <w:tc>
                <w:tcPr>
                  <w:tcW w:w="2108" w:type="dxa"/>
                  <w:tcBorders>
                    <w:top w:val="single" w:sz="4" w:space="0" w:color="auto"/>
                    <w:left w:val="nil"/>
                    <w:bottom w:val="single" w:sz="4" w:space="0" w:color="auto"/>
                    <w:right w:val="single" w:sz="4" w:space="0" w:color="auto"/>
                  </w:tcBorders>
                  <w:shd w:val="clear" w:color="auto" w:fill="auto"/>
                  <w:noWrap/>
                  <w:vAlign w:val="center"/>
                  <w:hideMark/>
                </w:tcPr>
                <w:p w14:paraId="228C3506" w14:textId="77777777" w:rsidR="00DF1D67" w:rsidRPr="002C7146" w:rsidRDefault="00DF1D67" w:rsidP="002C7146">
                  <w:pPr>
                    <w:jc w:val="both"/>
                    <w:rPr>
                      <w:rFonts w:ascii="Verdana" w:hAnsi="Verdana" w:cs="Calibri"/>
                      <w:sz w:val="18"/>
                      <w:szCs w:val="18"/>
                      <w:lang w:val="en-US"/>
                    </w:rPr>
                  </w:pPr>
                  <w:r w:rsidRPr="002C7146">
                    <w:rPr>
                      <w:rFonts w:ascii="Verdana" w:hAnsi="Verdana" w:cs="Calibri"/>
                      <w:sz w:val="18"/>
                      <w:szCs w:val="18"/>
                      <w:lang w:val="en-US"/>
                    </w:rPr>
                    <w:t>Samsung toner CLT-M5082L (</w:t>
                  </w:r>
                  <w:proofErr w:type="spellStart"/>
                  <w:r w:rsidRPr="002C7146">
                    <w:rPr>
                      <w:rFonts w:ascii="Verdana" w:hAnsi="Verdana" w:cs="Calibri"/>
                      <w:sz w:val="18"/>
                      <w:szCs w:val="18"/>
                      <w:lang w:val="en-US"/>
                    </w:rPr>
                    <w:t>yelow</w:t>
                  </w:r>
                  <w:proofErr w:type="spellEnd"/>
                  <w:r w:rsidRPr="002C7146">
                    <w:rPr>
                      <w:rFonts w:ascii="Verdana" w:hAnsi="Verdana" w:cs="Calibri"/>
                      <w:sz w:val="18"/>
                      <w:szCs w:val="18"/>
                      <w:lang w:val="en-US"/>
                    </w:rPr>
                    <w:t>)</w:t>
                  </w:r>
                </w:p>
              </w:tc>
              <w:tc>
                <w:tcPr>
                  <w:tcW w:w="1585" w:type="dxa"/>
                  <w:tcBorders>
                    <w:top w:val="single" w:sz="4" w:space="0" w:color="000000"/>
                    <w:left w:val="nil"/>
                    <w:bottom w:val="single" w:sz="4" w:space="0" w:color="000000"/>
                    <w:right w:val="single" w:sz="4" w:space="0" w:color="000000"/>
                  </w:tcBorders>
                  <w:shd w:val="clear" w:color="auto" w:fill="auto"/>
                  <w:vAlign w:val="bottom"/>
                  <w:hideMark/>
                </w:tcPr>
                <w:p w14:paraId="77DAFF3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lang w:val="en-US"/>
                    </w:rPr>
                    <w:t xml:space="preserve">              </w:t>
                  </w:r>
                  <w:r w:rsidRPr="002C7146">
                    <w:rPr>
                      <w:rFonts w:ascii="Verdana" w:hAnsi="Verdana" w:cs="Calibri"/>
                      <w:sz w:val="18"/>
                      <w:szCs w:val="18"/>
                    </w:rPr>
                    <w:t xml:space="preserve">1    </w:t>
                  </w:r>
                </w:p>
              </w:tc>
            </w:tr>
          </w:tbl>
          <w:p w14:paraId="25AA1D93"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Toner żółty posiada oznaczenie CLT-</w:t>
            </w:r>
            <w:r w:rsidRPr="002C7146">
              <w:rPr>
                <w:rFonts w:ascii="Verdana" w:hAnsi="Verdana" w:cs="Arial"/>
                <w:color w:val="FF0000"/>
                <w:sz w:val="18"/>
                <w:szCs w:val="18"/>
              </w:rPr>
              <w:t>Y</w:t>
            </w:r>
            <w:r w:rsidRPr="002C7146">
              <w:rPr>
                <w:rFonts w:ascii="Verdana" w:hAnsi="Verdana" w:cs="Arial"/>
                <w:sz w:val="18"/>
                <w:szCs w:val="18"/>
              </w:rPr>
              <w:t>5082L</w:t>
            </w:r>
          </w:p>
          <w:p w14:paraId="0A3D6394"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poprawienie w formularzu cenowym.</w:t>
            </w:r>
          </w:p>
          <w:p w14:paraId="7021C9B4" w14:textId="77777777" w:rsidR="00DF1D67" w:rsidRPr="002C7146" w:rsidRDefault="00DF1D67" w:rsidP="002C7146">
            <w:pPr>
              <w:jc w:val="both"/>
              <w:rPr>
                <w:rFonts w:ascii="Verdana" w:hAnsi="Verdana" w:cs="Arial"/>
                <w:sz w:val="18"/>
                <w:szCs w:val="18"/>
              </w:rPr>
            </w:pPr>
          </w:p>
          <w:p w14:paraId="5B43ED48"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II</w:t>
            </w:r>
          </w:p>
          <w:tbl>
            <w:tblPr>
              <w:tblW w:w="8132" w:type="dxa"/>
              <w:tblCellMar>
                <w:left w:w="70" w:type="dxa"/>
                <w:right w:w="70" w:type="dxa"/>
              </w:tblCellMar>
              <w:tblLook w:val="04A0" w:firstRow="1" w:lastRow="0" w:firstColumn="1" w:lastColumn="0" w:noHBand="0" w:noVBand="1"/>
            </w:tblPr>
            <w:tblGrid>
              <w:gridCol w:w="2033"/>
              <w:gridCol w:w="2033"/>
              <w:gridCol w:w="2033"/>
              <w:gridCol w:w="2033"/>
            </w:tblGrid>
            <w:tr w:rsidR="00DF1D67" w:rsidRPr="002C7146" w14:paraId="194FE857" w14:textId="77777777" w:rsidTr="000D23F4">
              <w:trPr>
                <w:trHeight w:val="195"/>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F2DCC4"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450</w:t>
                  </w:r>
                </w:p>
              </w:tc>
              <w:tc>
                <w:tcPr>
                  <w:tcW w:w="2033" w:type="dxa"/>
                  <w:tcBorders>
                    <w:top w:val="single" w:sz="4" w:space="0" w:color="auto"/>
                    <w:left w:val="nil"/>
                    <w:bottom w:val="single" w:sz="4" w:space="0" w:color="auto"/>
                    <w:right w:val="single" w:sz="4" w:space="0" w:color="auto"/>
                  </w:tcBorders>
                  <w:shd w:val="clear" w:color="auto" w:fill="auto"/>
                  <w:noWrap/>
                  <w:vAlign w:val="bottom"/>
                  <w:hideMark/>
                </w:tcPr>
                <w:p w14:paraId="1B0C1D7A" w14:textId="77777777" w:rsidR="00DF1D67" w:rsidRPr="002C7146" w:rsidRDefault="00DF1D67" w:rsidP="002C7146">
                  <w:pPr>
                    <w:jc w:val="both"/>
                    <w:rPr>
                      <w:rFonts w:ascii="Verdana" w:hAnsi="Verdana" w:cs="Calibri"/>
                      <w:sz w:val="18"/>
                      <w:szCs w:val="18"/>
                      <w:lang w:val="en-US"/>
                    </w:rPr>
                  </w:pPr>
                  <w:r w:rsidRPr="002C7146">
                    <w:rPr>
                      <w:rFonts w:ascii="Verdana" w:hAnsi="Verdana" w:cs="Calibri"/>
                      <w:sz w:val="18"/>
                      <w:szCs w:val="18"/>
                      <w:lang w:val="en-US"/>
                    </w:rPr>
                    <w:t> LaserJet P1005, LaserJet P1006, LaserJet P1008</w:t>
                  </w:r>
                </w:p>
              </w:tc>
              <w:tc>
                <w:tcPr>
                  <w:tcW w:w="2033" w:type="dxa"/>
                  <w:tcBorders>
                    <w:top w:val="single" w:sz="4" w:space="0" w:color="auto"/>
                    <w:left w:val="nil"/>
                    <w:bottom w:val="single" w:sz="4" w:space="0" w:color="auto"/>
                    <w:right w:val="single" w:sz="4" w:space="0" w:color="auto"/>
                  </w:tcBorders>
                  <w:shd w:val="clear" w:color="auto" w:fill="auto"/>
                  <w:vAlign w:val="center"/>
                  <w:hideMark/>
                </w:tcPr>
                <w:p w14:paraId="3AD395B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HP CB540A</w:t>
                  </w:r>
                </w:p>
              </w:tc>
              <w:tc>
                <w:tcPr>
                  <w:tcW w:w="2033" w:type="dxa"/>
                  <w:tcBorders>
                    <w:top w:val="single" w:sz="4" w:space="0" w:color="000000"/>
                    <w:left w:val="nil"/>
                    <w:bottom w:val="single" w:sz="4" w:space="0" w:color="000000"/>
                    <w:right w:val="single" w:sz="4" w:space="0" w:color="000000"/>
                  </w:tcBorders>
                  <w:shd w:val="clear" w:color="auto" w:fill="auto"/>
                  <w:vAlign w:val="bottom"/>
                  <w:hideMark/>
                </w:tcPr>
                <w:p w14:paraId="6223FA8D"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2991016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Do wskazanych urządzeń kompatybilny jest toner o oznaczeniu CB435A</w:t>
            </w:r>
          </w:p>
          <w:p w14:paraId="3AEFEEA3"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poprawienie w formularzu cenowym.</w:t>
            </w:r>
          </w:p>
          <w:p w14:paraId="21A2C6B9" w14:textId="77777777" w:rsidR="00DF1D67" w:rsidRPr="002C7146" w:rsidRDefault="00DF1D67" w:rsidP="002C7146">
            <w:pPr>
              <w:jc w:val="both"/>
              <w:rPr>
                <w:rFonts w:ascii="Verdana" w:hAnsi="Verdana" w:cs="Arial"/>
                <w:sz w:val="18"/>
                <w:szCs w:val="18"/>
              </w:rPr>
            </w:pPr>
          </w:p>
          <w:p w14:paraId="7CAE6312"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III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6473"/>
              <w:gridCol w:w="1218"/>
              <w:gridCol w:w="816"/>
            </w:tblGrid>
            <w:tr w:rsidR="00DF1D67" w:rsidRPr="002C7146" w14:paraId="1AA652F2" w14:textId="77777777" w:rsidTr="000D23F4">
              <w:trPr>
                <w:trHeight w:val="255"/>
              </w:trPr>
              <w:tc>
                <w:tcPr>
                  <w:tcW w:w="562" w:type="dxa"/>
                  <w:shd w:val="clear" w:color="auto" w:fill="auto"/>
                  <w:vAlign w:val="center"/>
                  <w:hideMark/>
                </w:tcPr>
                <w:p w14:paraId="491BAEC3"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517</w:t>
                  </w:r>
                </w:p>
              </w:tc>
              <w:tc>
                <w:tcPr>
                  <w:tcW w:w="6601" w:type="dxa"/>
                  <w:shd w:val="clear" w:color="auto" w:fill="auto"/>
                  <w:vAlign w:val="bottom"/>
                  <w:hideMark/>
                </w:tcPr>
                <w:p w14:paraId="460C472E"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Apple </w:t>
                  </w:r>
                  <w:proofErr w:type="spellStart"/>
                  <w:r w:rsidRPr="002C7146">
                    <w:rPr>
                      <w:rFonts w:ascii="Verdana" w:hAnsi="Verdana" w:cs="Calibri"/>
                      <w:sz w:val="18"/>
                      <w:szCs w:val="18"/>
                    </w:rPr>
                    <w:t>Color</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StyleWriter</w:t>
                  </w:r>
                  <w:proofErr w:type="spellEnd"/>
                  <w:r w:rsidRPr="002C7146">
                    <w:rPr>
                      <w:rFonts w:ascii="Verdana" w:hAnsi="Verdana" w:cs="Calibri"/>
                      <w:sz w:val="18"/>
                      <w:szCs w:val="18"/>
                    </w:rPr>
                    <w:t xml:space="preserve"> 4100, Apple </w:t>
                  </w:r>
                  <w:proofErr w:type="spellStart"/>
                  <w:r w:rsidRPr="002C7146">
                    <w:rPr>
                      <w:rFonts w:ascii="Verdana" w:hAnsi="Verdana" w:cs="Calibri"/>
                      <w:sz w:val="18"/>
                      <w:szCs w:val="18"/>
                    </w:rPr>
                    <w:t>Color</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StyleWriter</w:t>
                  </w:r>
                  <w:proofErr w:type="spellEnd"/>
                  <w:r w:rsidRPr="002C7146">
                    <w:rPr>
                      <w:rFonts w:ascii="Verdana" w:hAnsi="Verdana" w:cs="Calibri"/>
                      <w:sz w:val="18"/>
                      <w:szCs w:val="18"/>
                    </w:rPr>
                    <w:t xml:space="preserve"> 4500,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350C,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350CBI,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600,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600C,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610C,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612C,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615C,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630C,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632C,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640C,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642C,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648C,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656C,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656CVR,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660C,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670C,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670TV,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672C,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680C,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682C,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690C,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691C,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692C,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693C,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694C,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695C, HP </w:t>
                  </w:r>
                  <w:proofErr w:type="spellStart"/>
                  <w:r w:rsidRPr="002C7146">
                    <w:rPr>
                      <w:rFonts w:ascii="Verdana" w:hAnsi="Verdana" w:cs="Calibri"/>
                      <w:sz w:val="18"/>
                      <w:szCs w:val="18"/>
                    </w:rPr>
                    <w:t>Deskjet</w:t>
                  </w:r>
                  <w:proofErr w:type="spellEnd"/>
                  <w:r w:rsidRPr="002C7146">
                    <w:rPr>
                      <w:rFonts w:ascii="Verdana" w:hAnsi="Verdana" w:cs="Calibri"/>
                      <w:sz w:val="18"/>
                      <w:szCs w:val="18"/>
                    </w:rPr>
                    <w:t xml:space="preserve"> 697C, HP </w:t>
                  </w:r>
                  <w:proofErr w:type="spellStart"/>
                  <w:r w:rsidRPr="002C7146">
                    <w:rPr>
                      <w:rFonts w:ascii="Verdana" w:hAnsi="Verdana" w:cs="Calibri"/>
                      <w:sz w:val="18"/>
                      <w:szCs w:val="18"/>
                    </w:rPr>
                    <w:t>DeskWriter</w:t>
                  </w:r>
                  <w:proofErr w:type="spellEnd"/>
                  <w:r w:rsidRPr="002C7146">
                    <w:rPr>
                      <w:rFonts w:ascii="Verdana" w:hAnsi="Verdana" w:cs="Calibri"/>
                      <w:sz w:val="18"/>
                      <w:szCs w:val="18"/>
                    </w:rPr>
                    <w:t xml:space="preserve"> 600, HP </w:t>
                  </w:r>
                  <w:proofErr w:type="spellStart"/>
                  <w:r w:rsidRPr="002C7146">
                    <w:rPr>
                      <w:rFonts w:ascii="Verdana" w:hAnsi="Verdana" w:cs="Calibri"/>
                      <w:sz w:val="18"/>
                      <w:szCs w:val="18"/>
                    </w:rPr>
                    <w:t>DeskWriter</w:t>
                  </w:r>
                  <w:proofErr w:type="spellEnd"/>
                  <w:r w:rsidRPr="002C7146">
                    <w:rPr>
                      <w:rFonts w:ascii="Verdana" w:hAnsi="Verdana" w:cs="Calibri"/>
                      <w:sz w:val="18"/>
                      <w:szCs w:val="18"/>
                    </w:rPr>
                    <w:t xml:space="preserve"> 660C, HP </w:t>
                  </w:r>
                  <w:proofErr w:type="spellStart"/>
                  <w:r w:rsidRPr="002C7146">
                    <w:rPr>
                      <w:rFonts w:ascii="Verdana" w:hAnsi="Verdana" w:cs="Calibri"/>
                      <w:sz w:val="18"/>
                      <w:szCs w:val="18"/>
                    </w:rPr>
                    <w:t>DeskWriter</w:t>
                  </w:r>
                  <w:proofErr w:type="spellEnd"/>
                  <w:r w:rsidRPr="002C7146">
                    <w:rPr>
                      <w:rFonts w:ascii="Verdana" w:hAnsi="Verdana" w:cs="Calibri"/>
                      <w:sz w:val="18"/>
                      <w:szCs w:val="18"/>
                    </w:rPr>
                    <w:t xml:space="preserve"> 670C, HP </w:t>
                  </w:r>
                  <w:proofErr w:type="spellStart"/>
                  <w:r w:rsidRPr="002C7146">
                    <w:rPr>
                      <w:rFonts w:ascii="Verdana" w:hAnsi="Verdana" w:cs="Calibri"/>
                      <w:sz w:val="18"/>
                      <w:szCs w:val="18"/>
                    </w:rPr>
                    <w:t>DeskWriter</w:t>
                  </w:r>
                  <w:proofErr w:type="spellEnd"/>
                  <w:r w:rsidRPr="002C7146">
                    <w:rPr>
                      <w:rFonts w:ascii="Verdana" w:hAnsi="Verdana" w:cs="Calibri"/>
                      <w:sz w:val="18"/>
                      <w:szCs w:val="18"/>
                    </w:rPr>
                    <w:t xml:space="preserve"> 680, HP </w:t>
                  </w:r>
                  <w:proofErr w:type="spellStart"/>
                  <w:r w:rsidRPr="002C7146">
                    <w:rPr>
                      <w:rFonts w:ascii="Verdana" w:hAnsi="Verdana" w:cs="Calibri"/>
                      <w:sz w:val="18"/>
                      <w:szCs w:val="18"/>
                    </w:rPr>
                    <w:t>DeskWriter</w:t>
                  </w:r>
                  <w:proofErr w:type="spellEnd"/>
                  <w:r w:rsidRPr="002C7146">
                    <w:rPr>
                      <w:rFonts w:ascii="Verdana" w:hAnsi="Verdana" w:cs="Calibri"/>
                      <w:sz w:val="18"/>
                      <w:szCs w:val="18"/>
                    </w:rPr>
                    <w:t xml:space="preserve"> 694, HP Fax 910, HP Fax 920,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500,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520,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570,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580,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590,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600,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610,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625,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630,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635,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700,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710,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720, HP </w:t>
                  </w:r>
                  <w:proofErr w:type="spellStart"/>
                  <w:r w:rsidRPr="002C7146">
                    <w:rPr>
                      <w:rFonts w:ascii="Verdana" w:hAnsi="Verdana" w:cs="Calibri"/>
                      <w:sz w:val="18"/>
                      <w:szCs w:val="18"/>
                    </w:rPr>
                    <w:t>Officejet</w:t>
                  </w:r>
                  <w:proofErr w:type="spellEnd"/>
                  <w:r w:rsidRPr="002C7146">
                    <w:rPr>
                      <w:rFonts w:ascii="Verdana" w:hAnsi="Verdana" w:cs="Calibri"/>
                      <w:sz w:val="18"/>
                      <w:szCs w:val="18"/>
                    </w:rPr>
                    <w:t xml:space="preserve"> 725, HP PSC 370, HP PSC 380</w:t>
                  </w:r>
                </w:p>
              </w:tc>
              <w:tc>
                <w:tcPr>
                  <w:tcW w:w="1075" w:type="dxa"/>
                  <w:shd w:val="clear" w:color="auto" w:fill="auto"/>
                  <w:vAlign w:val="center"/>
                  <w:hideMark/>
                </w:tcPr>
                <w:p w14:paraId="60138F78" w14:textId="77777777" w:rsidR="00DF1D67" w:rsidRPr="002C7146" w:rsidRDefault="00DF1D67" w:rsidP="002C7146">
                  <w:pPr>
                    <w:jc w:val="both"/>
                    <w:rPr>
                      <w:rFonts w:ascii="Verdana" w:hAnsi="Verdana" w:cs="Calibri"/>
                      <w:sz w:val="18"/>
                      <w:szCs w:val="18"/>
                      <w:lang w:val="en-US"/>
                    </w:rPr>
                  </w:pPr>
                  <w:r w:rsidRPr="002C7146">
                    <w:rPr>
                      <w:rFonts w:ascii="Verdana" w:hAnsi="Verdana" w:cs="Calibri"/>
                      <w:sz w:val="18"/>
                      <w:szCs w:val="18"/>
                      <w:lang w:val="en-US"/>
                    </w:rPr>
                    <w:t>CARTRIDGE HP 51649AE DJ 350C</w:t>
                  </w:r>
                </w:p>
              </w:tc>
              <w:tc>
                <w:tcPr>
                  <w:tcW w:w="829" w:type="dxa"/>
                  <w:shd w:val="clear" w:color="auto" w:fill="auto"/>
                  <w:vAlign w:val="bottom"/>
                  <w:hideMark/>
                </w:tcPr>
                <w:p w14:paraId="6973CDAD"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lang w:val="en-US"/>
                    </w:rPr>
                    <w:t xml:space="preserve">              </w:t>
                  </w:r>
                  <w:r w:rsidRPr="002C7146">
                    <w:rPr>
                      <w:rFonts w:ascii="Verdana" w:hAnsi="Verdana" w:cs="Calibri"/>
                      <w:sz w:val="18"/>
                      <w:szCs w:val="18"/>
                    </w:rPr>
                    <w:t xml:space="preserve">1    </w:t>
                  </w:r>
                </w:p>
              </w:tc>
            </w:tr>
          </w:tbl>
          <w:p w14:paraId="79C8D35F"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 xml:space="preserve">Oryginalny toner o wskazanym symbolu nie jest kompatybilny z urządzeniami, </w:t>
            </w:r>
            <w:proofErr w:type="spellStart"/>
            <w:r w:rsidRPr="002C7146">
              <w:rPr>
                <w:rFonts w:ascii="Verdana" w:hAnsi="Verdana" w:cs="Arial"/>
                <w:sz w:val="18"/>
                <w:szCs w:val="18"/>
              </w:rPr>
              <w:t>Aple</w:t>
            </w:r>
            <w:proofErr w:type="spellEnd"/>
            <w:r w:rsidRPr="002C7146">
              <w:rPr>
                <w:rFonts w:ascii="Verdana" w:hAnsi="Verdana" w:cs="Arial"/>
                <w:sz w:val="18"/>
                <w:szCs w:val="18"/>
              </w:rPr>
              <w:t>. Prosimy o poprawienie w formularzu cenowym.</w:t>
            </w:r>
          </w:p>
          <w:p w14:paraId="2861CBF7" w14:textId="77777777" w:rsidR="00DF1D67" w:rsidRPr="002C7146" w:rsidRDefault="00DF1D67" w:rsidP="002C7146">
            <w:pPr>
              <w:jc w:val="both"/>
              <w:rPr>
                <w:rFonts w:ascii="Verdana" w:hAnsi="Verdana" w:cs="Arial"/>
                <w:sz w:val="18"/>
                <w:szCs w:val="18"/>
              </w:rPr>
            </w:pPr>
          </w:p>
          <w:p w14:paraId="4ADA7E4C"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IV</w:t>
            </w:r>
          </w:p>
          <w:tbl>
            <w:tblPr>
              <w:tblW w:w="8634" w:type="dxa"/>
              <w:tblCellMar>
                <w:left w:w="70" w:type="dxa"/>
                <w:right w:w="70" w:type="dxa"/>
              </w:tblCellMar>
              <w:tblLook w:val="04A0" w:firstRow="1" w:lastRow="0" w:firstColumn="1" w:lastColumn="0" w:noHBand="0" w:noVBand="1"/>
            </w:tblPr>
            <w:tblGrid>
              <w:gridCol w:w="1000"/>
              <w:gridCol w:w="3673"/>
              <w:gridCol w:w="2835"/>
              <w:gridCol w:w="1126"/>
            </w:tblGrid>
            <w:tr w:rsidR="00DF1D67" w:rsidRPr="002C7146" w14:paraId="709489F7" w14:textId="77777777" w:rsidTr="000D23F4">
              <w:trPr>
                <w:trHeight w:val="255"/>
              </w:trPr>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2C12F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782</w:t>
                  </w:r>
                </w:p>
              </w:tc>
              <w:tc>
                <w:tcPr>
                  <w:tcW w:w="3673" w:type="dxa"/>
                  <w:tcBorders>
                    <w:top w:val="single" w:sz="4" w:space="0" w:color="auto"/>
                    <w:left w:val="nil"/>
                    <w:bottom w:val="single" w:sz="4" w:space="0" w:color="auto"/>
                    <w:right w:val="single" w:sz="4" w:space="0" w:color="auto"/>
                  </w:tcBorders>
                  <w:shd w:val="clear" w:color="auto" w:fill="auto"/>
                  <w:vAlign w:val="bottom"/>
                  <w:hideMark/>
                </w:tcPr>
                <w:p w14:paraId="24E029AE"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Konica </w:t>
                  </w:r>
                  <w:proofErr w:type="spellStart"/>
                  <w:r w:rsidRPr="002C7146">
                    <w:rPr>
                      <w:rFonts w:ascii="Verdana" w:hAnsi="Verdana" w:cs="Calibri"/>
                      <w:sz w:val="18"/>
                      <w:szCs w:val="18"/>
                    </w:rPr>
                    <w:t>Minolta</w:t>
                  </w:r>
                  <w:proofErr w:type="spellEnd"/>
                  <w:r w:rsidRPr="002C7146">
                    <w:rPr>
                      <w:rFonts w:ascii="Verdana" w:hAnsi="Verdana" w:cs="Calibri"/>
                      <w:sz w:val="18"/>
                      <w:szCs w:val="18"/>
                    </w:rPr>
                    <w:t xml:space="preserve"> </w:t>
                  </w:r>
                  <w:proofErr w:type="spellStart"/>
                  <w:r w:rsidRPr="002C7146">
                    <w:rPr>
                      <w:rFonts w:ascii="Verdana" w:hAnsi="Verdana" w:cs="Calibri"/>
                      <w:sz w:val="18"/>
                      <w:szCs w:val="18"/>
                    </w:rPr>
                    <w:t>Bizhub</w:t>
                  </w:r>
                  <w:proofErr w:type="spellEnd"/>
                  <w:r w:rsidRPr="002C7146">
                    <w:rPr>
                      <w:rFonts w:ascii="Verdana" w:hAnsi="Verdana" w:cs="Calibri"/>
                      <w:sz w:val="18"/>
                      <w:szCs w:val="18"/>
                    </w:rPr>
                    <w:t xml:space="preserve"> C250i</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46ABC889" w14:textId="77777777" w:rsidR="00DF1D67" w:rsidRPr="002C7146" w:rsidRDefault="00DF1D67" w:rsidP="002C7146">
                  <w:pPr>
                    <w:jc w:val="both"/>
                    <w:rPr>
                      <w:rFonts w:ascii="Verdana" w:hAnsi="Verdana" w:cs="Calibri"/>
                      <w:sz w:val="18"/>
                      <w:szCs w:val="18"/>
                      <w:lang w:val="en-US"/>
                    </w:rPr>
                  </w:pPr>
                  <w:proofErr w:type="spellStart"/>
                  <w:r w:rsidRPr="002C7146">
                    <w:rPr>
                      <w:rFonts w:ascii="Verdana" w:hAnsi="Verdana" w:cs="Calibri"/>
                      <w:sz w:val="18"/>
                      <w:szCs w:val="18"/>
                      <w:lang w:val="en-US"/>
                    </w:rPr>
                    <w:t>bęben</w:t>
                  </w:r>
                  <w:proofErr w:type="spellEnd"/>
                  <w:r w:rsidRPr="002C7146">
                    <w:rPr>
                      <w:rFonts w:ascii="Verdana" w:hAnsi="Verdana" w:cs="Calibri"/>
                      <w:sz w:val="18"/>
                      <w:szCs w:val="18"/>
                      <w:lang w:val="en-US"/>
                    </w:rPr>
                    <w:t xml:space="preserve"> AAV70TD (cyan, magenta, yellow)</w:t>
                  </w:r>
                </w:p>
              </w:tc>
              <w:tc>
                <w:tcPr>
                  <w:tcW w:w="1126" w:type="dxa"/>
                  <w:tcBorders>
                    <w:top w:val="single" w:sz="4" w:space="0" w:color="000000"/>
                    <w:left w:val="nil"/>
                    <w:bottom w:val="single" w:sz="4" w:space="0" w:color="000000"/>
                    <w:right w:val="single" w:sz="4" w:space="0" w:color="000000"/>
                  </w:tcBorders>
                  <w:shd w:val="clear" w:color="auto" w:fill="auto"/>
                  <w:vAlign w:val="bottom"/>
                  <w:hideMark/>
                </w:tcPr>
                <w:p w14:paraId="4738FED2" w14:textId="77777777" w:rsidR="00DF1D67" w:rsidRPr="002C7146" w:rsidRDefault="00DF1D67" w:rsidP="002C7146">
                  <w:pPr>
                    <w:ind w:firstLine="172"/>
                    <w:jc w:val="both"/>
                    <w:rPr>
                      <w:rFonts w:ascii="Verdana" w:hAnsi="Verdana" w:cs="Calibri"/>
                      <w:sz w:val="18"/>
                      <w:szCs w:val="18"/>
                    </w:rPr>
                  </w:pPr>
                  <w:r w:rsidRPr="002C7146">
                    <w:rPr>
                      <w:rFonts w:ascii="Verdana" w:hAnsi="Verdana" w:cs="Calibri"/>
                      <w:sz w:val="18"/>
                      <w:szCs w:val="18"/>
                      <w:lang w:val="en-US"/>
                    </w:rPr>
                    <w:t xml:space="preserve">              </w:t>
                  </w:r>
                  <w:r w:rsidRPr="002C7146">
                    <w:rPr>
                      <w:rFonts w:ascii="Verdana" w:hAnsi="Verdana" w:cs="Calibri"/>
                      <w:sz w:val="18"/>
                      <w:szCs w:val="18"/>
                    </w:rPr>
                    <w:t xml:space="preserve">1    </w:t>
                  </w:r>
                </w:p>
              </w:tc>
            </w:tr>
          </w:tbl>
          <w:p w14:paraId="0D7DB41B"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Z uwagi na to, iż do prawidłowego działania urządzenia potrzebne są 3 kolorowe bębny (dla każdego koloru osobno) (C,M,Y) prosimy o informację czy w poniższej pozycji wycenić 1 bęben czy komplet składający się z trzech bębnów (C+M+Y).</w:t>
            </w:r>
          </w:p>
          <w:p w14:paraId="2A732E86" w14:textId="77777777" w:rsidR="00DF1D67" w:rsidRPr="002C7146" w:rsidRDefault="00DF1D67" w:rsidP="002C7146">
            <w:pPr>
              <w:jc w:val="both"/>
              <w:rPr>
                <w:rFonts w:ascii="Verdana" w:hAnsi="Verdana" w:cs="Arial"/>
                <w:sz w:val="18"/>
                <w:szCs w:val="18"/>
              </w:rPr>
            </w:pPr>
          </w:p>
          <w:p w14:paraId="1FCCA5CB"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V</w:t>
            </w:r>
          </w:p>
          <w:tbl>
            <w:tblPr>
              <w:tblW w:w="7343" w:type="dxa"/>
              <w:tblCellMar>
                <w:left w:w="70" w:type="dxa"/>
                <w:right w:w="70" w:type="dxa"/>
              </w:tblCellMar>
              <w:tblLook w:val="04A0" w:firstRow="1" w:lastRow="0" w:firstColumn="1" w:lastColumn="0" w:noHBand="0" w:noVBand="1"/>
            </w:tblPr>
            <w:tblGrid>
              <w:gridCol w:w="484"/>
              <w:gridCol w:w="4405"/>
              <w:gridCol w:w="2511"/>
              <w:gridCol w:w="255"/>
            </w:tblGrid>
            <w:tr w:rsidR="00DF1D67" w:rsidRPr="002C7146" w14:paraId="7CD2618A" w14:textId="77777777" w:rsidTr="000D23F4">
              <w:trPr>
                <w:trHeight w:val="255"/>
              </w:trPr>
              <w:tc>
                <w:tcPr>
                  <w:tcW w:w="3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0131C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949</w:t>
                  </w:r>
                </w:p>
              </w:tc>
              <w:tc>
                <w:tcPr>
                  <w:tcW w:w="4405" w:type="dxa"/>
                  <w:tcBorders>
                    <w:top w:val="single" w:sz="4" w:space="0" w:color="auto"/>
                    <w:left w:val="nil"/>
                    <w:bottom w:val="single" w:sz="4" w:space="0" w:color="auto"/>
                    <w:right w:val="single" w:sz="4" w:space="0" w:color="auto"/>
                  </w:tcBorders>
                  <w:shd w:val="clear" w:color="auto" w:fill="auto"/>
                  <w:noWrap/>
                  <w:vAlign w:val="bottom"/>
                  <w:hideMark/>
                </w:tcPr>
                <w:p w14:paraId="0DDFF27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C801 / C810 / C821 / C830 / MC851 / MC860 / MC861</w:t>
                  </w:r>
                </w:p>
              </w:tc>
              <w:tc>
                <w:tcPr>
                  <w:tcW w:w="2511" w:type="dxa"/>
                  <w:tcBorders>
                    <w:top w:val="single" w:sz="4" w:space="0" w:color="auto"/>
                    <w:left w:val="nil"/>
                    <w:bottom w:val="single" w:sz="4" w:space="0" w:color="auto"/>
                    <w:right w:val="single" w:sz="4" w:space="0" w:color="auto"/>
                  </w:tcBorders>
                  <w:shd w:val="clear" w:color="auto" w:fill="auto"/>
                  <w:noWrap/>
                  <w:vAlign w:val="center"/>
                  <w:hideMark/>
                </w:tcPr>
                <w:p w14:paraId="6364ADA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Oki toner 44643001 (</w:t>
                  </w:r>
                  <w:proofErr w:type="spellStart"/>
                  <w:r w:rsidRPr="002C7146">
                    <w:rPr>
                      <w:rFonts w:ascii="Verdana" w:hAnsi="Verdana" w:cs="Calibri"/>
                      <w:sz w:val="18"/>
                      <w:szCs w:val="18"/>
                    </w:rPr>
                    <w:t>yellow</w:t>
                  </w:r>
                  <w:proofErr w:type="spellEnd"/>
                  <w:r w:rsidRPr="002C7146">
                    <w:rPr>
                      <w:rFonts w:ascii="Verdana" w:hAnsi="Verdana" w:cs="Calibri"/>
                      <w:sz w:val="18"/>
                      <w:szCs w:val="18"/>
                    </w:rPr>
                    <w:t>)</w:t>
                  </w:r>
                </w:p>
              </w:tc>
              <w:tc>
                <w:tcPr>
                  <w:tcW w:w="112" w:type="dxa"/>
                  <w:tcBorders>
                    <w:top w:val="single" w:sz="4" w:space="0" w:color="000000"/>
                    <w:left w:val="nil"/>
                    <w:bottom w:val="single" w:sz="4" w:space="0" w:color="000000"/>
                    <w:right w:val="single" w:sz="4" w:space="0" w:color="000000"/>
                  </w:tcBorders>
                  <w:shd w:val="clear" w:color="auto" w:fill="auto"/>
                  <w:vAlign w:val="bottom"/>
                  <w:hideMark/>
                </w:tcPr>
                <w:p w14:paraId="28666F8E"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0AB68DE7" w14:textId="77777777" w:rsidTr="000D23F4">
              <w:trPr>
                <w:trHeight w:val="255"/>
              </w:trPr>
              <w:tc>
                <w:tcPr>
                  <w:tcW w:w="315" w:type="dxa"/>
                  <w:tcBorders>
                    <w:top w:val="nil"/>
                    <w:left w:val="single" w:sz="4" w:space="0" w:color="000000"/>
                    <w:bottom w:val="single" w:sz="4" w:space="0" w:color="000000"/>
                    <w:right w:val="single" w:sz="4" w:space="0" w:color="000000"/>
                  </w:tcBorders>
                  <w:shd w:val="clear" w:color="auto" w:fill="auto"/>
                  <w:vAlign w:val="center"/>
                  <w:hideMark/>
                </w:tcPr>
                <w:p w14:paraId="2DF4EBDC"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950</w:t>
                  </w:r>
                </w:p>
              </w:tc>
              <w:tc>
                <w:tcPr>
                  <w:tcW w:w="4405" w:type="dxa"/>
                  <w:tcBorders>
                    <w:top w:val="nil"/>
                    <w:left w:val="nil"/>
                    <w:bottom w:val="single" w:sz="4" w:space="0" w:color="auto"/>
                    <w:right w:val="single" w:sz="4" w:space="0" w:color="auto"/>
                  </w:tcBorders>
                  <w:shd w:val="clear" w:color="auto" w:fill="auto"/>
                  <w:noWrap/>
                  <w:vAlign w:val="bottom"/>
                  <w:hideMark/>
                </w:tcPr>
                <w:p w14:paraId="2809332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C801 / C810 / C821 / C830 / MC851 / MC860 / MC861</w:t>
                  </w:r>
                </w:p>
              </w:tc>
              <w:tc>
                <w:tcPr>
                  <w:tcW w:w="2511" w:type="dxa"/>
                  <w:tcBorders>
                    <w:top w:val="nil"/>
                    <w:left w:val="nil"/>
                    <w:bottom w:val="single" w:sz="4" w:space="0" w:color="auto"/>
                    <w:right w:val="single" w:sz="4" w:space="0" w:color="auto"/>
                  </w:tcBorders>
                  <w:shd w:val="clear" w:color="auto" w:fill="auto"/>
                  <w:noWrap/>
                  <w:vAlign w:val="center"/>
                  <w:hideMark/>
                </w:tcPr>
                <w:p w14:paraId="03FC7661"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Oki toner 44643002 (</w:t>
                  </w:r>
                  <w:proofErr w:type="spellStart"/>
                  <w:r w:rsidRPr="002C7146">
                    <w:rPr>
                      <w:rFonts w:ascii="Verdana" w:hAnsi="Verdana" w:cs="Calibri"/>
                      <w:sz w:val="18"/>
                      <w:szCs w:val="18"/>
                    </w:rPr>
                    <w:t>magenta</w:t>
                  </w:r>
                  <w:proofErr w:type="spellEnd"/>
                  <w:r w:rsidRPr="002C7146">
                    <w:rPr>
                      <w:rFonts w:ascii="Verdana" w:hAnsi="Verdana" w:cs="Calibri"/>
                      <w:sz w:val="18"/>
                      <w:szCs w:val="18"/>
                    </w:rPr>
                    <w:t>)</w:t>
                  </w:r>
                </w:p>
              </w:tc>
              <w:tc>
                <w:tcPr>
                  <w:tcW w:w="112" w:type="dxa"/>
                  <w:tcBorders>
                    <w:top w:val="nil"/>
                    <w:left w:val="nil"/>
                    <w:bottom w:val="single" w:sz="4" w:space="0" w:color="000000"/>
                    <w:right w:val="single" w:sz="4" w:space="0" w:color="000000"/>
                  </w:tcBorders>
                  <w:shd w:val="clear" w:color="auto" w:fill="auto"/>
                  <w:vAlign w:val="bottom"/>
                  <w:hideMark/>
                </w:tcPr>
                <w:p w14:paraId="0756097C"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795EB097" w14:textId="77777777" w:rsidTr="000D23F4">
              <w:trPr>
                <w:trHeight w:val="255"/>
              </w:trPr>
              <w:tc>
                <w:tcPr>
                  <w:tcW w:w="315" w:type="dxa"/>
                  <w:tcBorders>
                    <w:top w:val="nil"/>
                    <w:left w:val="single" w:sz="4" w:space="0" w:color="000000"/>
                    <w:bottom w:val="single" w:sz="4" w:space="0" w:color="000000"/>
                    <w:right w:val="single" w:sz="4" w:space="0" w:color="000000"/>
                  </w:tcBorders>
                  <w:shd w:val="clear" w:color="auto" w:fill="auto"/>
                  <w:vAlign w:val="center"/>
                  <w:hideMark/>
                </w:tcPr>
                <w:p w14:paraId="186E7EB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951</w:t>
                  </w:r>
                </w:p>
              </w:tc>
              <w:tc>
                <w:tcPr>
                  <w:tcW w:w="4405" w:type="dxa"/>
                  <w:tcBorders>
                    <w:top w:val="nil"/>
                    <w:left w:val="nil"/>
                    <w:bottom w:val="single" w:sz="4" w:space="0" w:color="auto"/>
                    <w:right w:val="single" w:sz="4" w:space="0" w:color="auto"/>
                  </w:tcBorders>
                  <w:shd w:val="clear" w:color="auto" w:fill="auto"/>
                  <w:noWrap/>
                  <w:vAlign w:val="bottom"/>
                  <w:hideMark/>
                </w:tcPr>
                <w:p w14:paraId="61FFAA8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C801 / C810 / C821 / C830 / MC851 / MC860 / MC861</w:t>
                  </w:r>
                </w:p>
              </w:tc>
              <w:tc>
                <w:tcPr>
                  <w:tcW w:w="2511" w:type="dxa"/>
                  <w:tcBorders>
                    <w:top w:val="nil"/>
                    <w:left w:val="nil"/>
                    <w:bottom w:val="single" w:sz="4" w:space="0" w:color="auto"/>
                    <w:right w:val="single" w:sz="4" w:space="0" w:color="auto"/>
                  </w:tcBorders>
                  <w:shd w:val="clear" w:color="auto" w:fill="auto"/>
                  <w:noWrap/>
                  <w:vAlign w:val="center"/>
                  <w:hideMark/>
                </w:tcPr>
                <w:p w14:paraId="283E403C"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Oki toner 44643003 (</w:t>
                  </w:r>
                  <w:proofErr w:type="spellStart"/>
                  <w:r w:rsidRPr="002C7146">
                    <w:rPr>
                      <w:rFonts w:ascii="Verdana" w:hAnsi="Verdana" w:cs="Calibri"/>
                      <w:sz w:val="18"/>
                      <w:szCs w:val="18"/>
                    </w:rPr>
                    <w:t>cyan</w:t>
                  </w:r>
                  <w:proofErr w:type="spellEnd"/>
                  <w:r w:rsidRPr="002C7146">
                    <w:rPr>
                      <w:rFonts w:ascii="Verdana" w:hAnsi="Verdana" w:cs="Calibri"/>
                      <w:sz w:val="18"/>
                      <w:szCs w:val="18"/>
                    </w:rPr>
                    <w:t>)</w:t>
                  </w:r>
                </w:p>
              </w:tc>
              <w:tc>
                <w:tcPr>
                  <w:tcW w:w="112" w:type="dxa"/>
                  <w:tcBorders>
                    <w:top w:val="nil"/>
                    <w:left w:val="nil"/>
                    <w:bottom w:val="single" w:sz="4" w:space="0" w:color="000000"/>
                    <w:right w:val="single" w:sz="4" w:space="0" w:color="000000"/>
                  </w:tcBorders>
                  <w:shd w:val="clear" w:color="auto" w:fill="auto"/>
                  <w:vAlign w:val="bottom"/>
                  <w:hideMark/>
                </w:tcPr>
                <w:p w14:paraId="7732F7F0"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29576D67" w14:textId="77777777" w:rsidTr="000D23F4">
              <w:trPr>
                <w:trHeight w:val="255"/>
              </w:trPr>
              <w:tc>
                <w:tcPr>
                  <w:tcW w:w="315" w:type="dxa"/>
                  <w:tcBorders>
                    <w:top w:val="nil"/>
                    <w:left w:val="single" w:sz="4" w:space="0" w:color="000000"/>
                    <w:bottom w:val="single" w:sz="4" w:space="0" w:color="000000"/>
                    <w:right w:val="single" w:sz="4" w:space="0" w:color="000000"/>
                  </w:tcBorders>
                  <w:shd w:val="clear" w:color="auto" w:fill="auto"/>
                  <w:vAlign w:val="center"/>
                  <w:hideMark/>
                </w:tcPr>
                <w:p w14:paraId="40A97B2E"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952</w:t>
                  </w:r>
                </w:p>
              </w:tc>
              <w:tc>
                <w:tcPr>
                  <w:tcW w:w="4405" w:type="dxa"/>
                  <w:tcBorders>
                    <w:top w:val="nil"/>
                    <w:left w:val="nil"/>
                    <w:bottom w:val="single" w:sz="4" w:space="0" w:color="auto"/>
                    <w:right w:val="single" w:sz="4" w:space="0" w:color="auto"/>
                  </w:tcBorders>
                  <w:shd w:val="clear" w:color="auto" w:fill="auto"/>
                  <w:noWrap/>
                  <w:vAlign w:val="bottom"/>
                  <w:hideMark/>
                </w:tcPr>
                <w:p w14:paraId="40E763F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C801 / C810 / C821 / C830 / MC851 / MC860 / MC861</w:t>
                  </w:r>
                </w:p>
              </w:tc>
              <w:tc>
                <w:tcPr>
                  <w:tcW w:w="2511" w:type="dxa"/>
                  <w:tcBorders>
                    <w:top w:val="nil"/>
                    <w:left w:val="nil"/>
                    <w:bottom w:val="single" w:sz="4" w:space="0" w:color="auto"/>
                    <w:right w:val="single" w:sz="4" w:space="0" w:color="auto"/>
                  </w:tcBorders>
                  <w:shd w:val="clear" w:color="auto" w:fill="auto"/>
                  <w:noWrap/>
                  <w:vAlign w:val="center"/>
                  <w:hideMark/>
                </w:tcPr>
                <w:p w14:paraId="07F29C74"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Oki toner 44643004 (</w:t>
                  </w:r>
                  <w:proofErr w:type="spellStart"/>
                  <w:r w:rsidRPr="002C7146">
                    <w:rPr>
                      <w:rFonts w:ascii="Verdana" w:hAnsi="Verdana" w:cs="Calibri"/>
                      <w:sz w:val="18"/>
                      <w:szCs w:val="18"/>
                    </w:rPr>
                    <w:t>black</w:t>
                  </w:r>
                  <w:proofErr w:type="spellEnd"/>
                  <w:r w:rsidRPr="002C7146">
                    <w:rPr>
                      <w:rFonts w:ascii="Verdana" w:hAnsi="Verdana" w:cs="Calibri"/>
                      <w:sz w:val="18"/>
                      <w:szCs w:val="18"/>
                    </w:rPr>
                    <w:t>)</w:t>
                  </w:r>
                </w:p>
              </w:tc>
              <w:tc>
                <w:tcPr>
                  <w:tcW w:w="112" w:type="dxa"/>
                  <w:tcBorders>
                    <w:top w:val="nil"/>
                    <w:left w:val="nil"/>
                    <w:bottom w:val="single" w:sz="4" w:space="0" w:color="000000"/>
                    <w:right w:val="single" w:sz="4" w:space="0" w:color="000000"/>
                  </w:tcBorders>
                  <w:shd w:val="clear" w:color="auto" w:fill="auto"/>
                  <w:vAlign w:val="bottom"/>
                  <w:hideMark/>
                </w:tcPr>
                <w:p w14:paraId="0168B79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69F3CDDA"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Do urządzeń C810, C830 kompatybilne są tonery o oznaczeniu: 44059108, 44059107, 44059106, 44059105.</w:t>
            </w:r>
          </w:p>
          <w:p w14:paraId="492D2585"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 xml:space="preserve">Do urządzeń MC861 kompatybilne są tonery o oznaczeniu: 44059168, 44059167, </w:t>
            </w:r>
          </w:p>
          <w:p w14:paraId="64054CC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44059166, 44059165.</w:t>
            </w:r>
          </w:p>
          <w:p w14:paraId="3A5FA352"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Do urządzeń MC860 kompatybilne są tonery o oznaczeniu: 44059212, 44059211, 44059210, 44059209.</w:t>
            </w:r>
          </w:p>
          <w:p w14:paraId="020954A3"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poprawienie w formularzu cenowym.</w:t>
            </w:r>
          </w:p>
          <w:p w14:paraId="3B00AE82" w14:textId="77777777" w:rsidR="00DF1D67" w:rsidRPr="002C7146" w:rsidRDefault="00DF1D67" w:rsidP="002C7146">
            <w:pPr>
              <w:jc w:val="both"/>
              <w:rPr>
                <w:rFonts w:ascii="Verdana" w:hAnsi="Verdana" w:cs="Arial"/>
                <w:sz w:val="18"/>
                <w:szCs w:val="18"/>
              </w:rPr>
            </w:pPr>
          </w:p>
          <w:p w14:paraId="24337B0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lastRenderedPageBreak/>
              <w:t>Pytanie VI</w:t>
            </w:r>
          </w:p>
          <w:tbl>
            <w:tblPr>
              <w:tblW w:w="7532" w:type="dxa"/>
              <w:tblCellMar>
                <w:left w:w="70" w:type="dxa"/>
                <w:right w:w="70" w:type="dxa"/>
              </w:tblCellMar>
              <w:tblLook w:val="04A0" w:firstRow="1" w:lastRow="0" w:firstColumn="1" w:lastColumn="0" w:noHBand="0" w:noVBand="1"/>
            </w:tblPr>
            <w:tblGrid>
              <w:gridCol w:w="1872"/>
              <w:gridCol w:w="1913"/>
              <w:gridCol w:w="1883"/>
              <w:gridCol w:w="1864"/>
            </w:tblGrid>
            <w:tr w:rsidR="00DF1D67" w:rsidRPr="002C7146" w14:paraId="7F28880B" w14:textId="77777777" w:rsidTr="000D23F4">
              <w:trPr>
                <w:trHeight w:val="192"/>
              </w:trPr>
              <w:tc>
                <w:tcPr>
                  <w:tcW w:w="187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03CF8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1149</w:t>
                  </w:r>
                </w:p>
              </w:tc>
              <w:tc>
                <w:tcPr>
                  <w:tcW w:w="1913" w:type="dxa"/>
                  <w:tcBorders>
                    <w:top w:val="single" w:sz="4" w:space="0" w:color="auto"/>
                    <w:left w:val="nil"/>
                    <w:bottom w:val="single" w:sz="4" w:space="0" w:color="auto"/>
                    <w:right w:val="single" w:sz="4" w:space="0" w:color="auto"/>
                  </w:tcBorders>
                  <w:shd w:val="clear" w:color="auto" w:fill="auto"/>
                  <w:vAlign w:val="bottom"/>
                  <w:hideMark/>
                </w:tcPr>
                <w:p w14:paraId="3B3D3DE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Oryginalny moduł bębna CMY </w:t>
                  </w:r>
                  <w:proofErr w:type="spellStart"/>
                  <w:r w:rsidRPr="002C7146">
                    <w:rPr>
                      <w:rFonts w:ascii="Verdana" w:hAnsi="Verdana" w:cs="Calibri"/>
                      <w:sz w:val="18"/>
                      <w:szCs w:val="18"/>
                    </w:rPr>
                    <w:t>Drum</w:t>
                  </w:r>
                  <w:proofErr w:type="spellEnd"/>
                  <w:r w:rsidRPr="002C7146">
                    <w:rPr>
                      <w:rFonts w:ascii="Verdana" w:hAnsi="Verdana" w:cs="Calibri"/>
                      <w:sz w:val="18"/>
                      <w:szCs w:val="18"/>
                    </w:rPr>
                    <w:t xml:space="preserve"> Unit Ricoh D186-2239. </w:t>
                  </w:r>
                </w:p>
              </w:tc>
              <w:tc>
                <w:tcPr>
                  <w:tcW w:w="1883" w:type="dxa"/>
                  <w:tcBorders>
                    <w:top w:val="single" w:sz="4" w:space="0" w:color="auto"/>
                    <w:left w:val="nil"/>
                    <w:bottom w:val="single" w:sz="4" w:space="0" w:color="auto"/>
                    <w:right w:val="single" w:sz="4" w:space="0" w:color="auto"/>
                  </w:tcBorders>
                  <w:shd w:val="clear" w:color="auto" w:fill="auto"/>
                  <w:noWrap/>
                  <w:vAlign w:val="bottom"/>
                  <w:hideMark/>
                </w:tcPr>
                <w:p w14:paraId="377D2BF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toner: 408340 (BK)</w:t>
                  </w:r>
                </w:p>
              </w:tc>
              <w:tc>
                <w:tcPr>
                  <w:tcW w:w="1864" w:type="dxa"/>
                  <w:tcBorders>
                    <w:top w:val="single" w:sz="4" w:space="0" w:color="000000"/>
                    <w:left w:val="nil"/>
                    <w:bottom w:val="single" w:sz="4" w:space="0" w:color="000000"/>
                    <w:right w:val="single" w:sz="4" w:space="0" w:color="000000"/>
                  </w:tcBorders>
                  <w:shd w:val="clear" w:color="auto" w:fill="auto"/>
                  <w:vAlign w:val="bottom"/>
                  <w:hideMark/>
                </w:tcPr>
                <w:p w14:paraId="580CD3DC"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50F80821"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 xml:space="preserve">Prosimy o doprecyzowanie czy należy wycenić moduł bębna </w:t>
            </w:r>
            <w:proofErr w:type="spellStart"/>
            <w:r w:rsidRPr="002C7146">
              <w:rPr>
                <w:rFonts w:ascii="Verdana" w:hAnsi="Verdana" w:cs="Arial"/>
                <w:sz w:val="18"/>
                <w:szCs w:val="18"/>
              </w:rPr>
              <w:t>cyz</w:t>
            </w:r>
            <w:proofErr w:type="spellEnd"/>
            <w:r w:rsidRPr="002C7146">
              <w:rPr>
                <w:rFonts w:ascii="Verdana" w:hAnsi="Verdana" w:cs="Arial"/>
                <w:sz w:val="18"/>
                <w:szCs w:val="18"/>
              </w:rPr>
              <w:t xml:space="preserve"> toner. Są to dwa odmienne produkty.</w:t>
            </w:r>
          </w:p>
          <w:p w14:paraId="565CB6D3" w14:textId="77777777" w:rsidR="00DF1D67" w:rsidRPr="002C7146" w:rsidRDefault="00DF1D67" w:rsidP="002C7146">
            <w:pPr>
              <w:jc w:val="both"/>
              <w:rPr>
                <w:rFonts w:ascii="Verdana" w:hAnsi="Verdana" w:cs="Arial"/>
                <w:sz w:val="18"/>
                <w:szCs w:val="18"/>
              </w:rPr>
            </w:pPr>
          </w:p>
          <w:p w14:paraId="3DDE9884"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VII</w:t>
            </w:r>
          </w:p>
          <w:tbl>
            <w:tblPr>
              <w:tblW w:w="7683" w:type="dxa"/>
              <w:tblCellMar>
                <w:left w:w="70" w:type="dxa"/>
                <w:right w:w="70" w:type="dxa"/>
              </w:tblCellMar>
              <w:tblLook w:val="04A0" w:firstRow="1" w:lastRow="0" w:firstColumn="1" w:lastColumn="0" w:noHBand="0" w:noVBand="1"/>
            </w:tblPr>
            <w:tblGrid>
              <w:gridCol w:w="1880"/>
              <w:gridCol w:w="1921"/>
              <w:gridCol w:w="2036"/>
              <w:gridCol w:w="1846"/>
            </w:tblGrid>
            <w:tr w:rsidR="00DF1D67" w:rsidRPr="002C7146" w14:paraId="055EDE22" w14:textId="77777777" w:rsidTr="000D23F4">
              <w:trPr>
                <w:trHeight w:val="219"/>
              </w:trPr>
              <w:tc>
                <w:tcPr>
                  <w:tcW w:w="18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8DCDF5"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1309</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1E22E6D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Xerox </w:t>
                  </w:r>
                  <w:proofErr w:type="spellStart"/>
                  <w:r w:rsidRPr="002C7146">
                    <w:rPr>
                      <w:rFonts w:ascii="Verdana" w:hAnsi="Verdana" w:cs="Calibri"/>
                      <w:sz w:val="18"/>
                      <w:szCs w:val="18"/>
                    </w:rPr>
                    <w:t>VersaLink</w:t>
                  </w:r>
                  <w:proofErr w:type="spellEnd"/>
                  <w:r w:rsidRPr="002C7146">
                    <w:rPr>
                      <w:rFonts w:ascii="Verdana" w:hAnsi="Verdana" w:cs="Calibri"/>
                      <w:sz w:val="18"/>
                      <w:szCs w:val="18"/>
                    </w:rPr>
                    <w:t xml:space="preserve"> C7025</w:t>
                  </w:r>
                </w:p>
              </w:tc>
              <w:tc>
                <w:tcPr>
                  <w:tcW w:w="2036" w:type="dxa"/>
                  <w:tcBorders>
                    <w:top w:val="single" w:sz="4" w:space="0" w:color="auto"/>
                    <w:left w:val="nil"/>
                    <w:bottom w:val="single" w:sz="4" w:space="0" w:color="auto"/>
                    <w:right w:val="single" w:sz="4" w:space="0" w:color="auto"/>
                  </w:tcBorders>
                  <w:shd w:val="clear" w:color="auto" w:fill="auto"/>
                  <w:noWrap/>
                  <w:vAlign w:val="bottom"/>
                  <w:hideMark/>
                </w:tcPr>
                <w:p w14:paraId="3BFF118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toner Xerox 106R03745 </w:t>
                  </w:r>
                  <w:proofErr w:type="spellStart"/>
                  <w:r w:rsidRPr="002C7146">
                    <w:rPr>
                      <w:rFonts w:ascii="Verdana" w:hAnsi="Verdana" w:cs="Calibri"/>
                      <w:sz w:val="18"/>
                      <w:szCs w:val="18"/>
                    </w:rPr>
                    <w:t>bk</w:t>
                  </w:r>
                  <w:proofErr w:type="spellEnd"/>
                </w:p>
              </w:tc>
              <w:tc>
                <w:tcPr>
                  <w:tcW w:w="1846" w:type="dxa"/>
                  <w:tcBorders>
                    <w:top w:val="single" w:sz="4" w:space="0" w:color="000000"/>
                    <w:left w:val="nil"/>
                    <w:bottom w:val="single" w:sz="4" w:space="0" w:color="000000"/>
                    <w:right w:val="single" w:sz="4" w:space="0" w:color="000000"/>
                  </w:tcBorders>
                  <w:shd w:val="clear" w:color="auto" w:fill="auto"/>
                  <w:vAlign w:val="bottom"/>
                  <w:hideMark/>
                </w:tcPr>
                <w:p w14:paraId="43509487"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w:t>
                  </w:r>
                </w:p>
              </w:tc>
            </w:tr>
          </w:tbl>
          <w:p w14:paraId="237C5EB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We wskazanej pozycji Zamawiający nie określił ilości szacunkowej tonera</w:t>
            </w:r>
          </w:p>
          <w:p w14:paraId="754AA4AA" w14:textId="77777777" w:rsidR="00DF1D67" w:rsidRPr="002C7146" w:rsidRDefault="00DF1D67" w:rsidP="002C7146">
            <w:pPr>
              <w:jc w:val="both"/>
              <w:rPr>
                <w:rFonts w:ascii="Verdana" w:hAnsi="Verdana" w:cs="Arial"/>
                <w:sz w:val="18"/>
                <w:szCs w:val="18"/>
              </w:rPr>
            </w:pPr>
          </w:p>
          <w:p w14:paraId="4B9BF635"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VIII</w:t>
            </w:r>
          </w:p>
          <w:tbl>
            <w:tblPr>
              <w:tblW w:w="7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4252"/>
              <w:gridCol w:w="1701"/>
              <w:gridCol w:w="959"/>
            </w:tblGrid>
            <w:tr w:rsidR="00DF1D67" w:rsidRPr="002C7146" w14:paraId="50EA5F24" w14:textId="77777777" w:rsidTr="000D23F4">
              <w:trPr>
                <w:trHeight w:val="260"/>
              </w:trPr>
              <w:tc>
                <w:tcPr>
                  <w:tcW w:w="846" w:type="dxa"/>
                  <w:shd w:val="clear" w:color="auto" w:fill="auto"/>
                  <w:vAlign w:val="center"/>
                  <w:hideMark/>
                </w:tcPr>
                <w:p w14:paraId="39413130"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1354</w:t>
                  </w:r>
                </w:p>
              </w:tc>
              <w:tc>
                <w:tcPr>
                  <w:tcW w:w="4252" w:type="dxa"/>
                  <w:shd w:val="clear" w:color="auto" w:fill="auto"/>
                  <w:noWrap/>
                  <w:vAlign w:val="bottom"/>
                  <w:hideMark/>
                </w:tcPr>
                <w:p w14:paraId="1508C16D"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Xerox </w:t>
                  </w:r>
                  <w:proofErr w:type="spellStart"/>
                  <w:r w:rsidRPr="002C7146">
                    <w:rPr>
                      <w:rFonts w:ascii="Verdana" w:hAnsi="Verdana" w:cs="Calibri"/>
                      <w:sz w:val="18"/>
                      <w:szCs w:val="18"/>
                    </w:rPr>
                    <w:t>Versalink</w:t>
                  </w:r>
                  <w:proofErr w:type="spellEnd"/>
                  <w:r w:rsidRPr="002C7146">
                    <w:rPr>
                      <w:rFonts w:ascii="Verdana" w:hAnsi="Verdana" w:cs="Calibri"/>
                      <w:sz w:val="18"/>
                      <w:szCs w:val="18"/>
                    </w:rPr>
                    <w:t xml:space="preserve"> C7100</w:t>
                  </w:r>
                </w:p>
              </w:tc>
              <w:tc>
                <w:tcPr>
                  <w:tcW w:w="1701" w:type="dxa"/>
                  <w:shd w:val="clear" w:color="auto" w:fill="auto"/>
                  <w:noWrap/>
                  <w:vAlign w:val="bottom"/>
                  <w:hideMark/>
                </w:tcPr>
                <w:p w14:paraId="0BF134E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bęben 013R00688 </w:t>
                  </w:r>
                </w:p>
              </w:tc>
              <w:tc>
                <w:tcPr>
                  <w:tcW w:w="959" w:type="dxa"/>
                  <w:shd w:val="clear" w:color="auto" w:fill="auto"/>
                  <w:vAlign w:val="bottom"/>
                  <w:hideMark/>
                </w:tcPr>
                <w:p w14:paraId="3F879EF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6217E8BD" w14:textId="77777777" w:rsidTr="000D23F4">
              <w:trPr>
                <w:trHeight w:val="2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0DA1E"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1359</w:t>
                  </w:r>
                </w:p>
              </w:tc>
              <w:tc>
                <w:tcPr>
                  <w:tcW w:w="42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C9C46" w14:textId="77777777" w:rsidR="00DF1D67" w:rsidRPr="002C7146" w:rsidRDefault="00DF1D67" w:rsidP="002C7146">
                  <w:pPr>
                    <w:jc w:val="both"/>
                    <w:rPr>
                      <w:rFonts w:ascii="Verdana" w:hAnsi="Verdana" w:cs="Calibri"/>
                      <w:sz w:val="18"/>
                      <w:szCs w:val="18"/>
                      <w:lang w:val="en-US"/>
                    </w:rPr>
                  </w:pPr>
                  <w:r w:rsidRPr="002C7146">
                    <w:rPr>
                      <w:rFonts w:ascii="Verdana" w:hAnsi="Verdana" w:cs="Calibri"/>
                      <w:sz w:val="18"/>
                      <w:szCs w:val="18"/>
                      <w:lang w:val="en-US"/>
                    </w:rPr>
                    <w:t xml:space="preserve">Xerox </w:t>
                  </w:r>
                  <w:proofErr w:type="spellStart"/>
                  <w:r w:rsidRPr="002C7146">
                    <w:rPr>
                      <w:rFonts w:ascii="Verdana" w:hAnsi="Verdana" w:cs="Calibri"/>
                      <w:sz w:val="18"/>
                      <w:szCs w:val="18"/>
                      <w:lang w:val="en-US"/>
                    </w:rPr>
                    <w:t>VersaLink</w:t>
                  </w:r>
                  <w:proofErr w:type="spellEnd"/>
                  <w:r w:rsidRPr="002C7146">
                    <w:rPr>
                      <w:rFonts w:ascii="Verdana" w:hAnsi="Verdana" w:cs="Calibri"/>
                      <w:sz w:val="18"/>
                      <w:szCs w:val="18"/>
                      <w:lang w:val="en-US"/>
                    </w:rPr>
                    <w:t xml:space="preserve"> C7120, Xerox </w:t>
                  </w:r>
                  <w:proofErr w:type="spellStart"/>
                  <w:r w:rsidRPr="002C7146">
                    <w:rPr>
                      <w:rFonts w:ascii="Verdana" w:hAnsi="Verdana" w:cs="Calibri"/>
                      <w:sz w:val="18"/>
                      <w:szCs w:val="18"/>
                      <w:lang w:val="en-US"/>
                    </w:rPr>
                    <w:t>VersaLink</w:t>
                  </w:r>
                  <w:proofErr w:type="spellEnd"/>
                  <w:r w:rsidRPr="002C7146">
                    <w:rPr>
                      <w:rFonts w:ascii="Verdana" w:hAnsi="Verdana" w:cs="Calibri"/>
                      <w:sz w:val="18"/>
                      <w:szCs w:val="18"/>
                      <w:lang w:val="en-US"/>
                    </w:rPr>
                    <w:t xml:space="preserve"> C7120S, Xerox </w:t>
                  </w:r>
                  <w:proofErr w:type="spellStart"/>
                  <w:r w:rsidRPr="002C7146">
                    <w:rPr>
                      <w:rFonts w:ascii="Verdana" w:hAnsi="Verdana" w:cs="Calibri"/>
                      <w:sz w:val="18"/>
                      <w:szCs w:val="18"/>
                      <w:lang w:val="en-US"/>
                    </w:rPr>
                    <w:t>VersaLink</w:t>
                  </w:r>
                  <w:proofErr w:type="spellEnd"/>
                  <w:r w:rsidRPr="002C7146">
                    <w:rPr>
                      <w:rFonts w:ascii="Verdana" w:hAnsi="Verdana" w:cs="Calibri"/>
                      <w:sz w:val="18"/>
                      <w:szCs w:val="18"/>
                      <w:lang w:val="en-US"/>
                    </w:rPr>
                    <w:t xml:space="preserve"> C7120T, Xerox </w:t>
                  </w:r>
                  <w:proofErr w:type="spellStart"/>
                  <w:r w:rsidRPr="002C7146">
                    <w:rPr>
                      <w:rFonts w:ascii="Verdana" w:hAnsi="Verdana" w:cs="Calibri"/>
                      <w:sz w:val="18"/>
                      <w:szCs w:val="18"/>
                      <w:lang w:val="en-US"/>
                    </w:rPr>
                    <w:t>VersaLink</w:t>
                  </w:r>
                  <w:proofErr w:type="spellEnd"/>
                  <w:r w:rsidRPr="002C7146">
                    <w:rPr>
                      <w:rFonts w:ascii="Verdana" w:hAnsi="Verdana" w:cs="Calibri"/>
                      <w:sz w:val="18"/>
                      <w:szCs w:val="18"/>
                      <w:lang w:val="en-US"/>
                    </w:rPr>
                    <w:t xml:space="preserve"> C7125, Xerox </w:t>
                  </w:r>
                  <w:proofErr w:type="spellStart"/>
                  <w:r w:rsidRPr="002C7146">
                    <w:rPr>
                      <w:rFonts w:ascii="Verdana" w:hAnsi="Verdana" w:cs="Calibri"/>
                      <w:sz w:val="18"/>
                      <w:szCs w:val="18"/>
                      <w:lang w:val="en-US"/>
                    </w:rPr>
                    <w:t>VersaLink</w:t>
                  </w:r>
                  <w:proofErr w:type="spellEnd"/>
                  <w:r w:rsidRPr="002C7146">
                    <w:rPr>
                      <w:rFonts w:ascii="Verdana" w:hAnsi="Verdana" w:cs="Calibri"/>
                      <w:sz w:val="18"/>
                      <w:szCs w:val="18"/>
                      <w:lang w:val="en-US"/>
                    </w:rPr>
                    <w:t xml:space="preserve"> C7125S, Xerox </w:t>
                  </w:r>
                  <w:proofErr w:type="spellStart"/>
                  <w:r w:rsidRPr="002C7146">
                    <w:rPr>
                      <w:rFonts w:ascii="Verdana" w:hAnsi="Verdana" w:cs="Calibri"/>
                      <w:sz w:val="18"/>
                      <w:szCs w:val="18"/>
                      <w:lang w:val="en-US"/>
                    </w:rPr>
                    <w:t>VersaLink</w:t>
                  </w:r>
                  <w:proofErr w:type="spellEnd"/>
                  <w:r w:rsidRPr="002C7146">
                    <w:rPr>
                      <w:rFonts w:ascii="Verdana" w:hAnsi="Verdana" w:cs="Calibri"/>
                      <w:sz w:val="18"/>
                      <w:szCs w:val="18"/>
                      <w:lang w:val="en-US"/>
                    </w:rPr>
                    <w:t xml:space="preserve"> C7125T, Xerox </w:t>
                  </w:r>
                  <w:proofErr w:type="spellStart"/>
                  <w:r w:rsidRPr="002C7146">
                    <w:rPr>
                      <w:rFonts w:ascii="Verdana" w:hAnsi="Verdana" w:cs="Calibri"/>
                      <w:sz w:val="18"/>
                      <w:szCs w:val="18"/>
                      <w:lang w:val="en-US"/>
                    </w:rPr>
                    <w:t>VersaLink</w:t>
                  </w:r>
                  <w:proofErr w:type="spellEnd"/>
                  <w:r w:rsidRPr="002C7146">
                    <w:rPr>
                      <w:rFonts w:ascii="Verdana" w:hAnsi="Verdana" w:cs="Calibri"/>
                      <w:sz w:val="18"/>
                      <w:szCs w:val="18"/>
                      <w:lang w:val="en-US"/>
                    </w:rPr>
                    <w:t xml:space="preserve"> C7130, Xerox </w:t>
                  </w:r>
                  <w:proofErr w:type="spellStart"/>
                  <w:r w:rsidRPr="002C7146">
                    <w:rPr>
                      <w:rFonts w:ascii="Verdana" w:hAnsi="Verdana" w:cs="Calibri"/>
                      <w:sz w:val="18"/>
                      <w:szCs w:val="18"/>
                      <w:lang w:val="en-US"/>
                    </w:rPr>
                    <w:t>VersaLink</w:t>
                  </w:r>
                  <w:proofErr w:type="spellEnd"/>
                  <w:r w:rsidRPr="002C7146">
                    <w:rPr>
                      <w:rFonts w:ascii="Verdana" w:hAnsi="Verdana" w:cs="Calibri"/>
                      <w:sz w:val="18"/>
                      <w:szCs w:val="18"/>
                      <w:lang w:val="en-US"/>
                    </w:rPr>
                    <w:t xml:space="preserve"> C7130S, Xerox </w:t>
                  </w:r>
                  <w:proofErr w:type="spellStart"/>
                  <w:r w:rsidRPr="002C7146">
                    <w:rPr>
                      <w:rFonts w:ascii="Verdana" w:hAnsi="Verdana" w:cs="Calibri"/>
                      <w:sz w:val="18"/>
                      <w:szCs w:val="18"/>
                      <w:lang w:val="en-US"/>
                    </w:rPr>
                    <w:t>VersaLink</w:t>
                  </w:r>
                  <w:proofErr w:type="spellEnd"/>
                  <w:r w:rsidRPr="002C7146">
                    <w:rPr>
                      <w:rFonts w:ascii="Verdana" w:hAnsi="Verdana" w:cs="Calibri"/>
                      <w:sz w:val="18"/>
                      <w:szCs w:val="18"/>
                      <w:lang w:val="en-US"/>
                    </w:rPr>
                    <w:t xml:space="preserve"> C7130T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3E81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Xerox 013R00688 bęben uniwersalny CMYK</w:t>
                  </w:r>
                </w:p>
              </w:tc>
              <w:tc>
                <w:tcPr>
                  <w:tcW w:w="95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3ACEAF"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4A487A58"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Z uwagi na to, iż do prawidłowego działania urządzenia potrzebne są 4 kolorowe bębny (dla każdego koloru osobno) (C,M,Y,K) prosimy o informację czy w poniższej pozycji wycenić 1 bęben czy komplet składający się z czterech bębnów (C+M+Y+K).</w:t>
            </w:r>
          </w:p>
          <w:p w14:paraId="598A5A15" w14:textId="77777777" w:rsidR="00DF1D67" w:rsidRPr="002C7146" w:rsidRDefault="00DF1D67" w:rsidP="002C7146">
            <w:pPr>
              <w:jc w:val="both"/>
              <w:rPr>
                <w:rFonts w:ascii="Verdana" w:hAnsi="Verdana" w:cs="Arial"/>
                <w:sz w:val="18"/>
                <w:szCs w:val="18"/>
              </w:rPr>
            </w:pPr>
          </w:p>
          <w:p w14:paraId="2BAEC8D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IX</w:t>
            </w:r>
          </w:p>
          <w:tbl>
            <w:tblPr>
              <w:tblW w:w="8900" w:type="dxa"/>
              <w:tblCellMar>
                <w:left w:w="70" w:type="dxa"/>
                <w:right w:w="70" w:type="dxa"/>
              </w:tblCellMar>
              <w:tblLook w:val="04A0" w:firstRow="1" w:lastRow="0" w:firstColumn="1" w:lastColumn="0" w:noHBand="0" w:noVBand="1"/>
            </w:tblPr>
            <w:tblGrid>
              <w:gridCol w:w="1000"/>
              <w:gridCol w:w="2000"/>
              <w:gridCol w:w="4900"/>
              <w:gridCol w:w="1000"/>
            </w:tblGrid>
            <w:tr w:rsidR="00DF1D67" w:rsidRPr="002C7146" w14:paraId="5AE255CC" w14:textId="77777777" w:rsidTr="000D23F4">
              <w:trPr>
                <w:trHeight w:val="255"/>
              </w:trPr>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5BF1E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108</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415C89FB" w14:textId="77777777" w:rsidR="00DF1D67" w:rsidRPr="002C7146" w:rsidRDefault="00DF1D67" w:rsidP="002C7146">
                  <w:pPr>
                    <w:jc w:val="both"/>
                    <w:rPr>
                      <w:rFonts w:ascii="Verdana" w:hAnsi="Verdana" w:cs="Calibri"/>
                      <w:sz w:val="18"/>
                      <w:szCs w:val="18"/>
                    </w:rPr>
                  </w:pPr>
                  <w:proofErr w:type="spellStart"/>
                  <w:r w:rsidRPr="002C7146">
                    <w:rPr>
                      <w:rFonts w:ascii="Verdana" w:hAnsi="Verdana" w:cs="Calibri"/>
                      <w:sz w:val="18"/>
                      <w:szCs w:val="18"/>
                    </w:rPr>
                    <w:t>Brother</w:t>
                  </w:r>
                  <w:proofErr w:type="spellEnd"/>
                  <w:r w:rsidRPr="002C7146">
                    <w:rPr>
                      <w:rFonts w:ascii="Verdana" w:hAnsi="Verdana" w:cs="Calibri"/>
                      <w:sz w:val="18"/>
                      <w:szCs w:val="18"/>
                    </w:rPr>
                    <w:t xml:space="preserve"> HL-3140CW</w:t>
                  </w:r>
                </w:p>
              </w:tc>
              <w:tc>
                <w:tcPr>
                  <w:tcW w:w="4900" w:type="dxa"/>
                  <w:tcBorders>
                    <w:top w:val="single" w:sz="4" w:space="0" w:color="auto"/>
                    <w:left w:val="nil"/>
                    <w:bottom w:val="single" w:sz="4" w:space="0" w:color="auto"/>
                    <w:right w:val="single" w:sz="4" w:space="0" w:color="auto"/>
                  </w:tcBorders>
                  <w:shd w:val="clear" w:color="auto" w:fill="auto"/>
                  <w:vAlign w:val="bottom"/>
                  <w:hideMark/>
                </w:tcPr>
                <w:p w14:paraId="16263249"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TN241Y</w:t>
                  </w:r>
                </w:p>
              </w:tc>
              <w:tc>
                <w:tcPr>
                  <w:tcW w:w="1000" w:type="dxa"/>
                  <w:tcBorders>
                    <w:top w:val="single" w:sz="4" w:space="0" w:color="000000"/>
                    <w:left w:val="nil"/>
                    <w:bottom w:val="single" w:sz="4" w:space="0" w:color="000000"/>
                    <w:right w:val="single" w:sz="4" w:space="0" w:color="000000"/>
                  </w:tcBorders>
                  <w:shd w:val="clear" w:color="auto" w:fill="auto"/>
                  <w:vAlign w:val="bottom"/>
                  <w:hideMark/>
                </w:tcPr>
                <w:p w14:paraId="5263D4A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52A323E5" w14:textId="77777777" w:rsidTr="000D23F4">
              <w:trPr>
                <w:trHeight w:val="255"/>
              </w:trPr>
              <w:tc>
                <w:tcPr>
                  <w:tcW w:w="1000" w:type="dxa"/>
                  <w:tcBorders>
                    <w:top w:val="nil"/>
                    <w:left w:val="single" w:sz="4" w:space="0" w:color="000000"/>
                    <w:bottom w:val="single" w:sz="4" w:space="0" w:color="000000"/>
                    <w:right w:val="single" w:sz="4" w:space="0" w:color="000000"/>
                  </w:tcBorders>
                  <w:shd w:val="clear" w:color="auto" w:fill="auto"/>
                  <w:vAlign w:val="center"/>
                  <w:hideMark/>
                </w:tcPr>
                <w:p w14:paraId="38025D5C"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109</w:t>
                  </w:r>
                </w:p>
              </w:tc>
              <w:tc>
                <w:tcPr>
                  <w:tcW w:w="2000" w:type="dxa"/>
                  <w:tcBorders>
                    <w:top w:val="nil"/>
                    <w:left w:val="nil"/>
                    <w:bottom w:val="single" w:sz="4" w:space="0" w:color="auto"/>
                    <w:right w:val="single" w:sz="4" w:space="0" w:color="auto"/>
                  </w:tcBorders>
                  <w:shd w:val="clear" w:color="auto" w:fill="auto"/>
                  <w:noWrap/>
                  <w:vAlign w:val="bottom"/>
                  <w:hideMark/>
                </w:tcPr>
                <w:p w14:paraId="4DC45BA0" w14:textId="77777777" w:rsidR="00DF1D67" w:rsidRPr="002C7146" w:rsidRDefault="00DF1D67" w:rsidP="002C7146">
                  <w:pPr>
                    <w:jc w:val="both"/>
                    <w:rPr>
                      <w:rFonts w:ascii="Verdana" w:hAnsi="Verdana" w:cs="Calibri"/>
                      <w:sz w:val="18"/>
                      <w:szCs w:val="18"/>
                    </w:rPr>
                  </w:pPr>
                  <w:proofErr w:type="spellStart"/>
                  <w:r w:rsidRPr="002C7146">
                    <w:rPr>
                      <w:rFonts w:ascii="Verdana" w:hAnsi="Verdana" w:cs="Calibri"/>
                      <w:sz w:val="18"/>
                      <w:szCs w:val="18"/>
                    </w:rPr>
                    <w:t>Brother</w:t>
                  </w:r>
                  <w:proofErr w:type="spellEnd"/>
                  <w:r w:rsidRPr="002C7146">
                    <w:rPr>
                      <w:rFonts w:ascii="Verdana" w:hAnsi="Verdana" w:cs="Calibri"/>
                      <w:sz w:val="18"/>
                      <w:szCs w:val="18"/>
                    </w:rPr>
                    <w:t xml:space="preserve"> HL-3140CW</w:t>
                  </w:r>
                </w:p>
              </w:tc>
              <w:tc>
                <w:tcPr>
                  <w:tcW w:w="4900" w:type="dxa"/>
                  <w:tcBorders>
                    <w:top w:val="nil"/>
                    <w:left w:val="nil"/>
                    <w:bottom w:val="single" w:sz="4" w:space="0" w:color="auto"/>
                    <w:right w:val="single" w:sz="4" w:space="0" w:color="auto"/>
                  </w:tcBorders>
                  <w:shd w:val="clear" w:color="auto" w:fill="auto"/>
                  <w:vAlign w:val="bottom"/>
                  <w:hideMark/>
                </w:tcPr>
                <w:p w14:paraId="00FBF4B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TN24BK</w:t>
                  </w:r>
                </w:p>
              </w:tc>
              <w:tc>
                <w:tcPr>
                  <w:tcW w:w="1000" w:type="dxa"/>
                  <w:tcBorders>
                    <w:top w:val="nil"/>
                    <w:left w:val="nil"/>
                    <w:bottom w:val="single" w:sz="4" w:space="0" w:color="000000"/>
                    <w:right w:val="single" w:sz="4" w:space="0" w:color="000000"/>
                  </w:tcBorders>
                  <w:shd w:val="clear" w:color="auto" w:fill="auto"/>
                  <w:vAlign w:val="bottom"/>
                  <w:hideMark/>
                </w:tcPr>
                <w:p w14:paraId="5CE830C0"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r w:rsidR="00DF1D67" w:rsidRPr="002C7146" w14:paraId="27C7D2E7" w14:textId="77777777" w:rsidTr="000D23F4">
              <w:trPr>
                <w:trHeight w:val="255"/>
              </w:trPr>
              <w:tc>
                <w:tcPr>
                  <w:tcW w:w="1000" w:type="dxa"/>
                  <w:tcBorders>
                    <w:top w:val="nil"/>
                    <w:left w:val="single" w:sz="4" w:space="0" w:color="000000"/>
                    <w:bottom w:val="single" w:sz="4" w:space="0" w:color="000000"/>
                    <w:right w:val="single" w:sz="4" w:space="0" w:color="000000"/>
                  </w:tcBorders>
                  <w:shd w:val="clear" w:color="auto" w:fill="auto"/>
                  <w:vAlign w:val="center"/>
                  <w:hideMark/>
                </w:tcPr>
                <w:p w14:paraId="57A4EDF1"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110</w:t>
                  </w:r>
                </w:p>
              </w:tc>
              <w:tc>
                <w:tcPr>
                  <w:tcW w:w="2000" w:type="dxa"/>
                  <w:tcBorders>
                    <w:top w:val="nil"/>
                    <w:left w:val="nil"/>
                    <w:bottom w:val="single" w:sz="4" w:space="0" w:color="auto"/>
                    <w:right w:val="single" w:sz="4" w:space="0" w:color="auto"/>
                  </w:tcBorders>
                  <w:shd w:val="clear" w:color="auto" w:fill="auto"/>
                  <w:noWrap/>
                  <w:vAlign w:val="bottom"/>
                  <w:hideMark/>
                </w:tcPr>
                <w:p w14:paraId="6D492A03" w14:textId="77777777" w:rsidR="00DF1D67" w:rsidRPr="002C7146" w:rsidRDefault="00DF1D67" w:rsidP="002C7146">
                  <w:pPr>
                    <w:jc w:val="both"/>
                    <w:rPr>
                      <w:rFonts w:ascii="Verdana" w:hAnsi="Verdana" w:cs="Calibri"/>
                      <w:sz w:val="18"/>
                      <w:szCs w:val="18"/>
                    </w:rPr>
                  </w:pPr>
                  <w:proofErr w:type="spellStart"/>
                  <w:r w:rsidRPr="002C7146">
                    <w:rPr>
                      <w:rFonts w:ascii="Verdana" w:hAnsi="Verdana" w:cs="Calibri"/>
                      <w:sz w:val="18"/>
                      <w:szCs w:val="18"/>
                    </w:rPr>
                    <w:t>Brother</w:t>
                  </w:r>
                  <w:proofErr w:type="spellEnd"/>
                  <w:r w:rsidRPr="002C7146">
                    <w:rPr>
                      <w:rFonts w:ascii="Verdana" w:hAnsi="Verdana" w:cs="Calibri"/>
                      <w:sz w:val="18"/>
                      <w:szCs w:val="18"/>
                    </w:rPr>
                    <w:t xml:space="preserve"> HL-3140CW</w:t>
                  </w:r>
                </w:p>
              </w:tc>
              <w:tc>
                <w:tcPr>
                  <w:tcW w:w="4900" w:type="dxa"/>
                  <w:tcBorders>
                    <w:top w:val="nil"/>
                    <w:left w:val="nil"/>
                    <w:bottom w:val="single" w:sz="4" w:space="0" w:color="auto"/>
                    <w:right w:val="single" w:sz="4" w:space="0" w:color="auto"/>
                  </w:tcBorders>
                  <w:shd w:val="clear" w:color="auto" w:fill="auto"/>
                  <w:vAlign w:val="bottom"/>
                  <w:hideMark/>
                </w:tcPr>
                <w:p w14:paraId="2ADDB1C6"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TN241C</w:t>
                  </w:r>
                </w:p>
              </w:tc>
              <w:tc>
                <w:tcPr>
                  <w:tcW w:w="1000" w:type="dxa"/>
                  <w:tcBorders>
                    <w:top w:val="nil"/>
                    <w:left w:val="nil"/>
                    <w:bottom w:val="single" w:sz="4" w:space="0" w:color="000000"/>
                    <w:right w:val="single" w:sz="4" w:space="0" w:color="000000"/>
                  </w:tcBorders>
                  <w:shd w:val="clear" w:color="auto" w:fill="auto"/>
                  <w:vAlign w:val="bottom"/>
                  <w:hideMark/>
                </w:tcPr>
                <w:p w14:paraId="15F9B600"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              1    </w:t>
                  </w:r>
                </w:p>
              </w:tc>
            </w:tr>
          </w:tbl>
          <w:p w14:paraId="37F2A48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W pozycji numer 109 chyba wkradła się omyłka pisarska, ponieważ nie istnieje toner o oznaczeniu TN24BK. Jest toner TN241BK.</w:t>
            </w:r>
          </w:p>
          <w:p w14:paraId="729EF395" w14:textId="77777777" w:rsidR="00DF1D67" w:rsidRPr="002C7146" w:rsidRDefault="00DF1D67" w:rsidP="002C7146">
            <w:pPr>
              <w:jc w:val="both"/>
              <w:rPr>
                <w:rFonts w:ascii="Verdana" w:hAnsi="Verdana" w:cs="Arial"/>
                <w:sz w:val="18"/>
                <w:szCs w:val="18"/>
              </w:rPr>
            </w:pPr>
          </w:p>
          <w:p w14:paraId="56F396D6"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X</w:t>
            </w: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0"/>
              <w:gridCol w:w="2000"/>
              <w:gridCol w:w="4900"/>
              <w:gridCol w:w="1000"/>
            </w:tblGrid>
            <w:tr w:rsidR="00DF1D67" w:rsidRPr="002C7146" w14:paraId="7A6457AD" w14:textId="77777777" w:rsidTr="000D23F4">
              <w:trPr>
                <w:trHeight w:val="255"/>
              </w:trPr>
              <w:tc>
                <w:tcPr>
                  <w:tcW w:w="1000" w:type="dxa"/>
                  <w:shd w:val="clear" w:color="auto" w:fill="auto"/>
                  <w:vAlign w:val="center"/>
                  <w:hideMark/>
                </w:tcPr>
                <w:p w14:paraId="59EE6562"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295</w:t>
                  </w:r>
                </w:p>
              </w:tc>
              <w:tc>
                <w:tcPr>
                  <w:tcW w:w="2000" w:type="dxa"/>
                  <w:shd w:val="clear" w:color="auto" w:fill="auto"/>
                  <w:vAlign w:val="bottom"/>
                  <w:hideMark/>
                </w:tcPr>
                <w:p w14:paraId="29B4520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Epson Stylus C41, C43</w:t>
                  </w:r>
                </w:p>
              </w:tc>
              <w:tc>
                <w:tcPr>
                  <w:tcW w:w="4900" w:type="dxa"/>
                  <w:shd w:val="clear" w:color="auto" w:fill="auto"/>
                  <w:noWrap/>
                  <w:vAlign w:val="center"/>
                  <w:hideMark/>
                </w:tcPr>
                <w:p w14:paraId="05BC49FD" w14:textId="77777777" w:rsidR="00DF1D67" w:rsidRPr="002C7146" w:rsidRDefault="00DF1D67" w:rsidP="002C7146">
                  <w:pPr>
                    <w:jc w:val="both"/>
                    <w:rPr>
                      <w:rFonts w:ascii="Verdana" w:hAnsi="Verdana" w:cs="Calibri"/>
                      <w:sz w:val="18"/>
                      <w:szCs w:val="18"/>
                      <w:lang w:val="en-US"/>
                    </w:rPr>
                  </w:pPr>
                  <w:proofErr w:type="spellStart"/>
                  <w:r w:rsidRPr="002C7146">
                    <w:rPr>
                      <w:rFonts w:ascii="Verdana" w:hAnsi="Verdana" w:cs="Calibri"/>
                      <w:sz w:val="18"/>
                      <w:szCs w:val="18"/>
                      <w:lang w:val="en-US"/>
                    </w:rPr>
                    <w:t>Tusz</w:t>
                  </w:r>
                  <w:proofErr w:type="spellEnd"/>
                  <w:r w:rsidRPr="002C7146">
                    <w:rPr>
                      <w:rFonts w:ascii="Verdana" w:hAnsi="Verdana" w:cs="Calibri"/>
                      <w:sz w:val="18"/>
                      <w:szCs w:val="18"/>
                      <w:lang w:val="en-US"/>
                    </w:rPr>
                    <w:t xml:space="preserve"> Epson Stylus C41SX C41UX C43 C43SX C43UX C45 CX1500 T038 T039</w:t>
                  </w:r>
                </w:p>
              </w:tc>
              <w:tc>
                <w:tcPr>
                  <w:tcW w:w="1000" w:type="dxa"/>
                  <w:shd w:val="clear" w:color="auto" w:fill="auto"/>
                  <w:vAlign w:val="bottom"/>
                  <w:hideMark/>
                </w:tcPr>
                <w:p w14:paraId="236F2828"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lang w:val="en-US"/>
                    </w:rPr>
                    <w:t xml:space="preserve">              </w:t>
                  </w:r>
                  <w:r w:rsidRPr="002C7146">
                    <w:rPr>
                      <w:rFonts w:ascii="Verdana" w:hAnsi="Verdana" w:cs="Calibri"/>
                      <w:sz w:val="18"/>
                      <w:szCs w:val="18"/>
                    </w:rPr>
                    <w:t xml:space="preserve">1    </w:t>
                  </w:r>
                </w:p>
              </w:tc>
            </w:tr>
          </w:tbl>
          <w:p w14:paraId="76847D2F"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potwierdzenie, że we wskazanej pozycji należy podać cenę za komplet tuszy.</w:t>
            </w:r>
          </w:p>
          <w:p w14:paraId="53C35F4C" w14:textId="77777777" w:rsidR="00DF1D67" w:rsidRPr="002C7146" w:rsidRDefault="00DF1D67" w:rsidP="002C7146">
            <w:pPr>
              <w:jc w:val="both"/>
              <w:rPr>
                <w:rFonts w:ascii="Verdana" w:hAnsi="Verdana" w:cs="Arial"/>
                <w:sz w:val="18"/>
                <w:szCs w:val="18"/>
              </w:rPr>
            </w:pPr>
          </w:p>
          <w:p w14:paraId="092BBDC1"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XI</w:t>
            </w:r>
          </w:p>
          <w:tbl>
            <w:tblPr>
              <w:tblW w:w="7900" w:type="dxa"/>
              <w:tblCellMar>
                <w:left w:w="70" w:type="dxa"/>
                <w:right w:w="70" w:type="dxa"/>
              </w:tblCellMar>
              <w:tblLook w:val="04A0" w:firstRow="1" w:lastRow="0" w:firstColumn="1" w:lastColumn="0" w:noHBand="0" w:noVBand="1"/>
            </w:tblPr>
            <w:tblGrid>
              <w:gridCol w:w="1000"/>
              <w:gridCol w:w="2000"/>
              <w:gridCol w:w="4900"/>
            </w:tblGrid>
            <w:tr w:rsidR="00DF1D67" w:rsidRPr="002C7146" w14:paraId="58BF482C" w14:textId="77777777" w:rsidTr="000D23F4">
              <w:trPr>
                <w:trHeight w:val="255"/>
              </w:trPr>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1B521A"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1091</w:t>
                  </w:r>
                </w:p>
              </w:tc>
              <w:tc>
                <w:tcPr>
                  <w:tcW w:w="2000" w:type="dxa"/>
                  <w:tcBorders>
                    <w:top w:val="single" w:sz="4" w:space="0" w:color="auto"/>
                    <w:left w:val="nil"/>
                    <w:bottom w:val="single" w:sz="4" w:space="0" w:color="auto"/>
                    <w:right w:val="single" w:sz="4" w:space="0" w:color="auto"/>
                  </w:tcBorders>
                  <w:shd w:val="clear" w:color="auto" w:fill="auto"/>
                  <w:vAlign w:val="bottom"/>
                  <w:hideMark/>
                </w:tcPr>
                <w:p w14:paraId="2929AA1B"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t xml:space="preserve">Panasonic KX-FL613, Panasonic KX-FL611, Panasonic KX-FL513, Panasonic KX-FL512, Panasonic KX-FL511, Panasonic KX-FL541, Panasonic KX-FLM653,,Panasonic KX FL613, Panasonic KX FL611, Panasonic KX FL513, Panasonic KX FL512, Panasonic KX FL511, Panasonic KX FL541, Panasonic KX </w:t>
                  </w:r>
                  <w:r w:rsidRPr="002C7146">
                    <w:rPr>
                      <w:rFonts w:ascii="Verdana" w:hAnsi="Verdana" w:cs="Calibri"/>
                      <w:sz w:val="18"/>
                      <w:szCs w:val="18"/>
                    </w:rPr>
                    <w:lastRenderedPageBreak/>
                    <w:t>FLM653,Panasonic KXFL613, Panasonic KXFL611, Panasonic KXFL513, Panasonic KXFL512, Panasonic KXFL511, Panasonic KXFL541, Panasonic KXFLM653</w:t>
                  </w:r>
                </w:p>
              </w:tc>
              <w:tc>
                <w:tcPr>
                  <w:tcW w:w="4900" w:type="dxa"/>
                  <w:tcBorders>
                    <w:top w:val="single" w:sz="4" w:space="0" w:color="000000"/>
                    <w:left w:val="nil"/>
                    <w:bottom w:val="single" w:sz="4" w:space="0" w:color="000000"/>
                    <w:right w:val="single" w:sz="4" w:space="0" w:color="000000"/>
                  </w:tcBorders>
                  <w:shd w:val="clear" w:color="auto" w:fill="auto"/>
                  <w:vAlign w:val="center"/>
                  <w:hideMark/>
                </w:tcPr>
                <w:p w14:paraId="3E6F8E9F" w14:textId="77777777" w:rsidR="00DF1D67" w:rsidRPr="002C7146" w:rsidRDefault="00DF1D67" w:rsidP="002C7146">
                  <w:pPr>
                    <w:jc w:val="both"/>
                    <w:rPr>
                      <w:rFonts w:ascii="Verdana" w:hAnsi="Verdana" w:cs="Calibri"/>
                      <w:sz w:val="18"/>
                      <w:szCs w:val="18"/>
                    </w:rPr>
                  </w:pPr>
                  <w:r w:rsidRPr="002C7146">
                    <w:rPr>
                      <w:rFonts w:ascii="Verdana" w:hAnsi="Verdana" w:cs="Calibri"/>
                      <w:sz w:val="18"/>
                      <w:szCs w:val="18"/>
                    </w:rPr>
                    <w:lastRenderedPageBreak/>
                    <w:t xml:space="preserve">TONER PANASONIC KX-FA 83XPanasonic KX-FA84 bęben </w:t>
                  </w:r>
                </w:p>
              </w:tc>
            </w:tr>
          </w:tbl>
          <w:p w14:paraId="7CCA91C9"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Prosimy o potwierdzenie, że należy wycenić komplet toner + bęben.</w:t>
            </w:r>
          </w:p>
          <w:p w14:paraId="0247C4A8" w14:textId="77777777" w:rsidR="00DF1D67" w:rsidRPr="002C7146" w:rsidRDefault="00DF1D67" w:rsidP="002C7146">
            <w:pPr>
              <w:jc w:val="both"/>
              <w:rPr>
                <w:rFonts w:ascii="Verdana" w:hAnsi="Verdana" w:cs="Arial"/>
                <w:sz w:val="18"/>
                <w:szCs w:val="18"/>
              </w:rPr>
            </w:pPr>
          </w:p>
          <w:p w14:paraId="16502598"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Pytanie XII</w:t>
            </w:r>
          </w:p>
          <w:p w14:paraId="1BBEF36B"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Poz.  18, 159,168, ,178, 179, 180, 181, 198, 270, 272, 273, 274, 275, 280, 291, 292, 293, 294, 295, 296, 297, 298, 310, 332, 333, 334,335, 392, 393, 394, 395, 396, 421, 422, 423, 424, 425, 426, 427, 428, 429, 430, 434, 438, 439 ,440, 441, 471, 472, 473, 474, 512, 513, 515, 517, 519, 520, 521, 522, 523, 524, 526, 531, 532, 533, 535, 536, 537,538, 539, 540, 541, 548, 549,550, 551, 552, 592, 594, 613, 631, 696, 707, 726, 728, 729, 730, 731, 732, 733, 734, 736, 815, 819, 856, 857, 858, 859, 860, 861, 862, 863, 864, 865, 866  ,867, 868, 873, 874, 875, 876, 878, 881, 882 ,883, 884, 885, 886, 887, 888, 889, 890, 891, 892, 893, 894, 895, 896, 897, 898, 899, 900, 901, 902, 903, 904, 905, 906, 907, 908, 909, 910, 911, 912, 913, 914, 915, 916, 953, 954,962, 963, 964 ,965, 966, 967, 968, 969, 970, 1083, 1084, 1085, 1086, 1087 ,1089, 1090, 1097, 1098, 1099, 1100, 1107, 1109 ,1111, 1207, 1208,  1209, 1210, 1211, 1212, 1213, 1214 ,1215, 1220, 1221 ,1234, 1241, 1242, 1259, 1263, 1271, 1280, 1297, 1367, 1368</w:t>
            </w:r>
          </w:p>
          <w:p w14:paraId="078D0706" w14:textId="77777777" w:rsidR="00DF1D67" w:rsidRPr="002C7146" w:rsidRDefault="00DF1D67" w:rsidP="002C7146">
            <w:pPr>
              <w:jc w:val="both"/>
              <w:rPr>
                <w:rFonts w:ascii="Verdana" w:hAnsi="Verdana" w:cs="Arial"/>
                <w:sz w:val="18"/>
                <w:szCs w:val="18"/>
              </w:rPr>
            </w:pPr>
            <w:r w:rsidRPr="002C7146">
              <w:rPr>
                <w:rFonts w:ascii="Verdana" w:hAnsi="Verdana" w:cs="Arial"/>
                <w:sz w:val="18"/>
                <w:szCs w:val="18"/>
              </w:rPr>
              <w:t>Po ponownym dokładnym rozeznaniu rynku oraz zebraniu wycen od dostawców polskich i zagranicznych, informujemy, że materiały eksploatacyjne z wskazanych pozycji  zostały wycofane z produkcji i nie są dostępne ani jako oryginalne ani jako produkty równoważne. Są one niedostępne u dystrybutorów, a informacje o dostępności widniejące przy tych produktach w sklepach internetowych nie znajdują potwierdzenia przy próbach złożenia zamówienia – po złożeniu  zamówienia sprzedawcy informują, że nie mają tych produktów w magazynie i już nie ma możliwości ich sprowadzenia.  Podsumowując, nie ma na rynku produktów, które by spełniały wymagania SWZ. W związku z powyższym zwracamy się z prośbą o wykreślenie wskazanych pozycji.</w:t>
            </w:r>
          </w:p>
          <w:p w14:paraId="4653E77E" w14:textId="77777777" w:rsidR="0026560E" w:rsidRPr="002C7146" w:rsidRDefault="0026560E" w:rsidP="002C7146">
            <w:pPr>
              <w:jc w:val="both"/>
              <w:rPr>
                <w:rFonts w:ascii="Verdana" w:hAnsi="Verdana" w:cs="Arial"/>
                <w:b/>
                <w:bCs/>
                <w:sz w:val="18"/>
                <w:szCs w:val="18"/>
              </w:rPr>
            </w:pPr>
          </w:p>
          <w:p w14:paraId="1E629B52" w14:textId="666185B9" w:rsidR="0026560E" w:rsidRPr="002C7146" w:rsidRDefault="0026560E" w:rsidP="002C7146">
            <w:pPr>
              <w:jc w:val="both"/>
              <w:rPr>
                <w:rFonts w:ascii="Verdana" w:hAnsi="Verdana" w:cs="Arial"/>
                <w:b/>
                <w:bCs/>
                <w:sz w:val="18"/>
                <w:szCs w:val="18"/>
              </w:rPr>
            </w:pPr>
            <w:r w:rsidRPr="002C7146">
              <w:rPr>
                <w:rFonts w:ascii="Verdana" w:hAnsi="Verdana" w:cs="Arial"/>
                <w:b/>
                <w:bCs/>
                <w:sz w:val="18"/>
                <w:szCs w:val="18"/>
              </w:rPr>
              <w:t>Temat</w:t>
            </w:r>
          </w:p>
          <w:p w14:paraId="47ED5FC0" w14:textId="77777777" w:rsidR="0026560E" w:rsidRPr="002C7146" w:rsidRDefault="0026560E" w:rsidP="002C7146">
            <w:pPr>
              <w:jc w:val="both"/>
              <w:rPr>
                <w:rFonts w:ascii="Verdana" w:hAnsi="Verdana" w:cs="Arial"/>
                <w:sz w:val="18"/>
                <w:szCs w:val="18"/>
              </w:rPr>
            </w:pPr>
            <w:r w:rsidRPr="002C7146">
              <w:rPr>
                <w:rFonts w:ascii="Verdana" w:hAnsi="Verdana" w:cs="Arial"/>
                <w:sz w:val="18"/>
                <w:szCs w:val="18"/>
              </w:rPr>
              <w:t>Wniosek</w:t>
            </w:r>
          </w:p>
          <w:p w14:paraId="787F13C0" w14:textId="77777777" w:rsidR="0026560E" w:rsidRPr="002C7146" w:rsidRDefault="0026560E" w:rsidP="002C7146">
            <w:pPr>
              <w:jc w:val="both"/>
              <w:rPr>
                <w:rFonts w:ascii="Verdana" w:hAnsi="Verdana" w:cs="Arial"/>
                <w:b/>
                <w:bCs/>
                <w:sz w:val="18"/>
                <w:szCs w:val="18"/>
              </w:rPr>
            </w:pPr>
            <w:r w:rsidRPr="002C7146">
              <w:rPr>
                <w:rFonts w:ascii="Verdana" w:hAnsi="Verdana" w:cs="Arial"/>
                <w:b/>
                <w:bCs/>
                <w:sz w:val="18"/>
                <w:szCs w:val="18"/>
              </w:rPr>
              <w:t>Treść</w:t>
            </w:r>
          </w:p>
          <w:p w14:paraId="2A177C8E" w14:textId="77777777" w:rsidR="00183353" w:rsidRPr="002C7146" w:rsidRDefault="00183353" w:rsidP="002C7146">
            <w:pPr>
              <w:jc w:val="both"/>
              <w:rPr>
                <w:rFonts w:ascii="Verdana" w:hAnsi="Verdana" w:cs="Arial"/>
                <w:b/>
                <w:bCs/>
                <w:sz w:val="18"/>
                <w:szCs w:val="18"/>
              </w:rPr>
            </w:pPr>
            <w:r w:rsidRPr="002C7146">
              <w:rPr>
                <w:rFonts w:ascii="Verdana" w:hAnsi="Verdana" w:cs="Arial"/>
                <w:b/>
                <w:bCs/>
                <w:sz w:val="18"/>
                <w:szCs w:val="18"/>
              </w:rPr>
              <w:t xml:space="preserve">Nr postępowania: </w:t>
            </w:r>
            <w:r w:rsidRPr="002C7146">
              <w:rPr>
                <w:rFonts w:ascii="Verdana" w:hAnsi="Verdana" w:cs="Arial"/>
                <w:sz w:val="18"/>
                <w:szCs w:val="18"/>
              </w:rPr>
              <w:t>DE-dzp.272-329/24</w:t>
            </w:r>
          </w:p>
          <w:p w14:paraId="62121A2B" w14:textId="77777777" w:rsidR="00183353" w:rsidRPr="002C7146" w:rsidRDefault="00183353" w:rsidP="002C7146">
            <w:pPr>
              <w:jc w:val="both"/>
              <w:rPr>
                <w:rFonts w:ascii="Verdana" w:hAnsi="Verdana" w:cs="Arial"/>
                <w:i/>
                <w:iCs/>
                <w:sz w:val="18"/>
                <w:szCs w:val="18"/>
              </w:rPr>
            </w:pPr>
            <w:r w:rsidRPr="002C7146">
              <w:rPr>
                <w:rFonts w:ascii="Verdana" w:hAnsi="Verdana" w:cs="Arial"/>
                <w:i/>
                <w:iCs/>
                <w:sz w:val="18"/>
                <w:szCs w:val="18"/>
              </w:rPr>
              <w:t>„Dostawy materiałów eksploatacyjnych do drukarek, kserokopiarek i faksów dla potrzeb AGH”</w:t>
            </w:r>
          </w:p>
          <w:p w14:paraId="1246628F" w14:textId="77777777" w:rsidR="00183353" w:rsidRPr="002C7146" w:rsidRDefault="00183353" w:rsidP="002C7146">
            <w:pPr>
              <w:jc w:val="both"/>
              <w:rPr>
                <w:rFonts w:ascii="Verdana" w:hAnsi="Verdana" w:cs="Arial"/>
                <w:sz w:val="18"/>
                <w:szCs w:val="18"/>
              </w:rPr>
            </w:pPr>
          </w:p>
          <w:p w14:paraId="313FC29F" w14:textId="77777777" w:rsidR="00183353" w:rsidRPr="002C7146" w:rsidRDefault="00183353" w:rsidP="002C7146">
            <w:pPr>
              <w:ind w:firstLine="708"/>
              <w:jc w:val="both"/>
              <w:rPr>
                <w:rFonts w:ascii="Verdana" w:hAnsi="Verdana" w:cs="Arial"/>
                <w:sz w:val="18"/>
                <w:szCs w:val="18"/>
              </w:rPr>
            </w:pPr>
            <w:r w:rsidRPr="002C7146">
              <w:rPr>
                <w:rFonts w:ascii="Verdana" w:hAnsi="Verdana" w:cs="Arial"/>
                <w:sz w:val="18"/>
                <w:szCs w:val="18"/>
              </w:rPr>
              <w:t xml:space="preserve">Z uwagi na obszerną dokumentację, bardzo czasochłonne przygotowanie oferty oraz szereg nieścisłości, które pomimo udzielonych wyjaśnień i wprowadzonych modyfikacji nadal znajdują się w opisie przedmiotu zamówienia, zwracamy się z prośbą o zmianę terminu składania ofert na dzień 23.08.2024r. Informujemy, że w opublikowanych w dniu 09.08.2024 formularzach cenowych wciąż są nieścisłości uniemożliwiające prawidłową wycenę oraz powodujące nieporównywalność ofert. Do przygotowania rzetelnej i konkurencyjnej cenowo oferty niezbędne są kolejne wyjaśnienia do postępowania, a analiza zmian i odpowiedzi przy tak obszernym asortymencie zajmuje dziesiątki roboczogodzin. </w:t>
            </w:r>
          </w:p>
          <w:p w14:paraId="761A09DA" w14:textId="77777777" w:rsidR="00183353" w:rsidRPr="002C7146" w:rsidRDefault="00183353" w:rsidP="002C7146">
            <w:pPr>
              <w:ind w:firstLine="708"/>
              <w:jc w:val="both"/>
              <w:rPr>
                <w:rFonts w:ascii="Verdana" w:hAnsi="Verdana" w:cs="Arial"/>
                <w:sz w:val="18"/>
                <w:szCs w:val="18"/>
              </w:rPr>
            </w:pPr>
            <w:r w:rsidRPr="002C7146">
              <w:rPr>
                <w:rFonts w:ascii="Verdana" w:hAnsi="Verdana" w:cs="Arial"/>
                <w:sz w:val="18"/>
                <w:szCs w:val="18"/>
              </w:rPr>
              <w:t>Dodatkowy czas do przygotowania ofert jest niezbędny również z uwagi na przypadające w dniu 15.08.2024 święto, gdyż większość potencjalnych wykonawców ( w tym również firma Mak ) w dniach 15.08-18.08.2024 nie pracuje.</w:t>
            </w:r>
          </w:p>
          <w:p w14:paraId="7D0B8A27" w14:textId="77777777" w:rsidR="002C7146" w:rsidRPr="002C7146" w:rsidRDefault="002C7146" w:rsidP="002C7146">
            <w:pPr>
              <w:jc w:val="both"/>
              <w:rPr>
                <w:rFonts w:ascii="Verdana" w:hAnsi="Verdana" w:cs="Arial"/>
                <w:sz w:val="18"/>
                <w:szCs w:val="18"/>
              </w:rPr>
            </w:pPr>
          </w:p>
          <w:p w14:paraId="2CB5A6A6" w14:textId="77777777" w:rsidR="002C7146" w:rsidRDefault="002C7146" w:rsidP="002C7146">
            <w:pPr>
              <w:spacing w:line="264" w:lineRule="auto"/>
              <w:jc w:val="both"/>
              <w:rPr>
                <w:rFonts w:ascii="Verdana" w:hAnsi="Verdana" w:cs="Arial"/>
                <w:sz w:val="18"/>
                <w:szCs w:val="18"/>
              </w:rPr>
            </w:pPr>
          </w:p>
          <w:p w14:paraId="1FAA8679" w14:textId="77777777" w:rsidR="002C7146" w:rsidRDefault="002C7146" w:rsidP="002C7146">
            <w:pPr>
              <w:spacing w:line="264" w:lineRule="auto"/>
              <w:jc w:val="both"/>
              <w:rPr>
                <w:rFonts w:ascii="Verdana" w:hAnsi="Verdana" w:cs="Arial"/>
                <w:sz w:val="18"/>
                <w:szCs w:val="18"/>
              </w:rPr>
            </w:pPr>
          </w:p>
          <w:p w14:paraId="47C54835" w14:textId="77777777" w:rsidR="002C7146" w:rsidRDefault="002C7146" w:rsidP="002C7146">
            <w:pPr>
              <w:spacing w:line="264" w:lineRule="auto"/>
              <w:jc w:val="both"/>
              <w:rPr>
                <w:rFonts w:ascii="Verdana" w:hAnsi="Verdana" w:cs="Arial"/>
                <w:sz w:val="18"/>
                <w:szCs w:val="18"/>
              </w:rPr>
            </w:pPr>
          </w:p>
          <w:p w14:paraId="4057AB2F" w14:textId="77777777" w:rsidR="002C7146" w:rsidRDefault="002C7146" w:rsidP="002C7146">
            <w:pPr>
              <w:spacing w:line="264" w:lineRule="auto"/>
              <w:jc w:val="both"/>
              <w:rPr>
                <w:rFonts w:ascii="Verdana" w:hAnsi="Verdana" w:cs="Arial"/>
                <w:sz w:val="18"/>
                <w:szCs w:val="18"/>
              </w:rPr>
            </w:pPr>
          </w:p>
          <w:p w14:paraId="3764848B" w14:textId="77777777" w:rsidR="002C7146" w:rsidRDefault="002C7146" w:rsidP="002C7146">
            <w:pPr>
              <w:spacing w:line="264" w:lineRule="auto"/>
              <w:jc w:val="both"/>
              <w:rPr>
                <w:rFonts w:ascii="Verdana" w:hAnsi="Verdana" w:cs="Arial"/>
                <w:sz w:val="18"/>
                <w:szCs w:val="18"/>
              </w:rPr>
            </w:pPr>
          </w:p>
          <w:p w14:paraId="25A08DE2" w14:textId="77777777" w:rsidR="002C7146" w:rsidRDefault="002C7146" w:rsidP="002C7146">
            <w:pPr>
              <w:spacing w:line="264" w:lineRule="auto"/>
              <w:jc w:val="both"/>
              <w:rPr>
                <w:rFonts w:ascii="Verdana" w:hAnsi="Verdana" w:cs="Arial"/>
                <w:sz w:val="18"/>
                <w:szCs w:val="18"/>
              </w:rPr>
            </w:pPr>
          </w:p>
          <w:p w14:paraId="2B7918E7" w14:textId="77777777" w:rsidR="002C7146" w:rsidRDefault="002C7146" w:rsidP="002C7146">
            <w:pPr>
              <w:spacing w:line="264" w:lineRule="auto"/>
              <w:jc w:val="both"/>
              <w:rPr>
                <w:rFonts w:ascii="Verdana" w:hAnsi="Verdana" w:cs="Arial"/>
                <w:sz w:val="18"/>
                <w:szCs w:val="18"/>
              </w:rPr>
            </w:pPr>
          </w:p>
          <w:p w14:paraId="77487DDF" w14:textId="77777777" w:rsidR="002C7146" w:rsidRDefault="002C7146" w:rsidP="002C7146">
            <w:pPr>
              <w:spacing w:line="264" w:lineRule="auto"/>
              <w:jc w:val="both"/>
              <w:rPr>
                <w:rFonts w:ascii="Verdana" w:hAnsi="Verdana" w:cs="Arial"/>
                <w:sz w:val="18"/>
                <w:szCs w:val="18"/>
              </w:rPr>
            </w:pPr>
          </w:p>
          <w:p w14:paraId="4B946FEB" w14:textId="77777777" w:rsidR="002C7146" w:rsidRDefault="002C7146" w:rsidP="002C7146">
            <w:pPr>
              <w:spacing w:line="264" w:lineRule="auto"/>
              <w:jc w:val="both"/>
              <w:rPr>
                <w:rFonts w:ascii="Verdana" w:hAnsi="Verdana" w:cs="Arial"/>
                <w:sz w:val="18"/>
                <w:szCs w:val="18"/>
              </w:rPr>
            </w:pPr>
          </w:p>
          <w:p w14:paraId="5FF0765C" w14:textId="77777777" w:rsidR="002C7146" w:rsidRDefault="002C7146" w:rsidP="002C7146">
            <w:pPr>
              <w:spacing w:line="264" w:lineRule="auto"/>
              <w:jc w:val="both"/>
              <w:rPr>
                <w:rFonts w:ascii="Verdana" w:hAnsi="Verdana" w:cs="Arial"/>
                <w:sz w:val="18"/>
                <w:szCs w:val="18"/>
              </w:rPr>
            </w:pPr>
          </w:p>
          <w:p w14:paraId="50A3ADB0" w14:textId="77777777" w:rsidR="002C7146" w:rsidRDefault="002C7146" w:rsidP="002C7146">
            <w:pPr>
              <w:spacing w:line="264" w:lineRule="auto"/>
              <w:jc w:val="both"/>
              <w:rPr>
                <w:rFonts w:ascii="Verdana" w:hAnsi="Verdana" w:cs="Arial"/>
                <w:sz w:val="18"/>
                <w:szCs w:val="18"/>
              </w:rPr>
            </w:pPr>
          </w:p>
          <w:p w14:paraId="051F0DD7" w14:textId="77777777" w:rsidR="002C7146" w:rsidRDefault="002C7146" w:rsidP="002C7146">
            <w:pPr>
              <w:spacing w:line="264" w:lineRule="auto"/>
              <w:jc w:val="both"/>
              <w:rPr>
                <w:rFonts w:ascii="Verdana" w:hAnsi="Verdana" w:cs="Arial"/>
                <w:sz w:val="18"/>
                <w:szCs w:val="18"/>
              </w:rPr>
            </w:pPr>
          </w:p>
          <w:p w14:paraId="49A161B0" w14:textId="77777777" w:rsidR="002C7146" w:rsidRDefault="002C7146" w:rsidP="002C7146">
            <w:pPr>
              <w:spacing w:line="264" w:lineRule="auto"/>
              <w:jc w:val="both"/>
              <w:rPr>
                <w:rFonts w:ascii="Verdana" w:hAnsi="Verdana" w:cs="Arial"/>
                <w:sz w:val="18"/>
                <w:szCs w:val="18"/>
              </w:rPr>
            </w:pPr>
          </w:p>
          <w:p w14:paraId="4A14221F" w14:textId="1362A003" w:rsidR="00747390" w:rsidRPr="002C7146" w:rsidRDefault="00747390" w:rsidP="002C7146">
            <w:pPr>
              <w:spacing w:line="264" w:lineRule="auto"/>
              <w:jc w:val="both"/>
              <w:rPr>
                <w:rFonts w:ascii="Verdana" w:hAnsi="Verdana" w:cs="Arial"/>
                <w:sz w:val="18"/>
                <w:szCs w:val="18"/>
              </w:rPr>
            </w:pPr>
            <w:r w:rsidRPr="002C7146">
              <w:rPr>
                <w:rFonts w:ascii="Verdana" w:hAnsi="Verdana" w:cs="Arial"/>
                <w:sz w:val="18"/>
                <w:szCs w:val="18"/>
              </w:rPr>
              <w:lastRenderedPageBreak/>
              <w:t>W odpowiedzi na pytania Wykonawców, Zamawiający zamieszcza na stronie internetowej oraz na platformie zakupowej nowe obowiązujące kalkulacje cenowe. Nowe pliki zamieszczone zostają odpowiednio pod nazwą:</w:t>
            </w:r>
          </w:p>
          <w:p w14:paraId="4326FC22" w14:textId="77777777" w:rsidR="002C21E8" w:rsidRPr="002C7146" w:rsidRDefault="002C21E8" w:rsidP="002C7146">
            <w:pPr>
              <w:jc w:val="both"/>
              <w:rPr>
                <w:rFonts w:ascii="Verdana" w:hAnsi="Verdana"/>
                <w:sz w:val="18"/>
                <w:szCs w:val="18"/>
              </w:rPr>
            </w:pPr>
            <w:r w:rsidRPr="002C7146">
              <w:rPr>
                <w:rFonts w:ascii="Verdana" w:hAnsi="Verdana"/>
                <w:sz w:val="18"/>
                <w:szCs w:val="18"/>
              </w:rPr>
              <w:t xml:space="preserve">Kalkulacja oryginały - wersja z </w:t>
            </w:r>
            <w:proofErr w:type="spellStart"/>
            <w:r w:rsidRPr="002C7146">
              <w:rPr>
                <w:rFonts w:ascii="Verdana" w:hAnsi="Verdana"/>
                <w:sz w:val="18"/>
                <w:szCs w:val="18"/>
              </w:rPr>
              <w:t>dn</w:t>
            </w:r>
            <w:proofErr w:type="spellEnd"/>
            <w:r w:rsidRPr="002C7146">
              <w:rPr>
                <w:rFonts w:ascii="Verdana" w:hAnsi="Verdana"/>
                <w:sz w:val="18"/>
                <w:szCs w:val="18"/>
              </w:rPr>
              <w:t xml:space="preserve"> 20 08 2024 nowa kalkulacja cenowa</w:t>
            </w:r>
          </w:p>
          <w:p w14:paraId="49A36E3B" w14:textId="4B822433" w:rsidR="002C21E8" w:rsidRPr="002C7146" w:rsidRDefault="007F4622" w:rsidP="002C7146">
            <w:pPr>
              <w:jc w:val="both"/>
              <w:rPr>
                <w:rFonts w:ascii="Verdana" w:hAnsi="Verdana"/>
                <w:sz w:val="18"/>
                <w:szCs w:val="18"/>
              </w:rPr>
            </w:pPr>
            <w:r w:rsidRPr="002C7146">
              <w:rPr>
                <w:rFonts w:ascii="Verdana" w:hAnsi="Verdana"/>
                <w:sz w:val="18"/>
                <w:szCs w:val="18"/>
              </w:rPr>
              <w:t>K</w:t>
            </w:r>
            <w:r w:rsidR="002C21E8" w:rsidRPr="002C7146">
              <w:rPr>
                <w:rFonts w:ascii="Verdana" w:hAnsi="Verdana"/>
                <w:sz w:val="18"/>
                <w:szCs w:val="18"/>
              </w:rPr>
              <w:t xml:space="preserve">alkulacja zamienniki - wersja z </w:t>
            </w:r>
            <w:proofErr w:type="spellStart"/>
            <w:r w:rsidR="002C21E8" w:rsidRPr="002C7146">
              <w:rPr>
                <w:rFonts w:ascii="Verdana" w:hAnsi="Verdana"/>
                <w:sz w:val="18"/>
                <w:szCs w:val="18"/>
              </w:rPr>
              <w:t>dn</w:t>
            </w:r>
            <w:proofErr w:type="spellEnd"/>
            <w:r w:rsidR="002C21E8" w:rsidRPr="002C7146">
              <w:rPr>
                <w:rFonts w:ascii="Verdana" w:hAnsi="Verdana"/>
                <w:sz w:val="18"/>
                <w:szCs w:val="18"/>
              </w:rPr>
              <w:t xml:space="preserve"> 20 08 2024 nowa kalkulacja cenowa</w:t>
            </w:r>
          </w:p>
          <w:p w14:paraId="1FEC3B35" w14:textId="77777777" w:rsidR="00747390" w:rsidRPr="002C7146" w:rsidRDefault="00747390" w:rsidP="002C7146">
            <w:pPr>
              <w:spacing w:line="264" w:lineRule="auto"/>
              <w:jc w:val="both"/>
              <w:rPr>
                <w:rFonts w:ascii="Verdana" w:hAnsi="Verdana" w:cs="Arial"/>
                <w:sz w:val="18"/>
                <w:szCs w:val="18"/>
              </w:rPr>
            </w:pPr>
            <w:r w:rsidRPr="002C7146">
              <w:rPr>
                <w:rFonts w:ascii="Verdana" w:hAnsi="Verdana" w:cs="Arial"/>
                <w:sz w:val="18"/>
                <w:szCs w:val="18"/>
              </w:rPr>
              <w:t>Ponadto Zamawiający zamieszcza na stronie internetowej i platformie zakupowej wykazy zmian zarówno dla oryginałów jak i zamienników. Pliki zostają zamieszczone odpowiednio pod nazwami:</w:t>
            </w:r>
          </w:p>
          <w:p w14:paraId="10D93F5F" w14:textId="77777777" w:rsidR="002C21E8" w:rsidRPr="002C7146" w:rsidRDefault="002C21E8" w:rsidP="002C7146">
            <w:pPr>
              <w:jc w:val="both"/>
              <w:rPr>
                <w:rFonts w:ascii="Verdana" w:hAnsi="Verdana"/>
                <w:sz w:val="18"/>
                <w:szCs w:val="18"/>
              </w:rPr>
            </w:pPr>
            <w:r w:rsidRPr="002C7146">
              <w:rPr>
                <w:rFonts w:ascii="Verdana" w:hAnsi="Verdana"/>
                <w:sz w:val="18"/>
                <w:szCs w:val="18"/>
              </w:rPr>
              <w:t xml:space="preserve">Kalkulacja oryginały - wersja z </w:t>
            </w:r>
            <w:proofErr w:type="spellStart"/>
            <w:r w:rsidRPr="002C7146">
              <w:rPr>
                <w:rFonts w:ascii="Verdana" w:hAnsi="Verdana"/>
                <w:sz w:val="18"/>
                <w:szCs w:val="18"/>
              </w:rPr>
              <w:t>dn</w:t>
            </w:r>
            <w:proofErr w:type="spellEnd"/>
            <w:r w:rsidRPr="002C7146">
              <w:rPr>
                <w:rFonts w:ascii="Verdana" w:hAnsi="Verdana"/>
                <w:sz w:val="18"/>
                <w:szCs w:val="18"/>
              </w:rPr>
              <w:t xml:space="preserve"> 20 08 2024 - wykaz zmian</w:t>
            </w:r>
          </w:p>
          <w:p w14:paraId="7960DA1A" w14:textId="77777777" w:rsidR="002C21E8" w:rsidRPr="002C7146" w:rsidRDefault="002C21E8" w:rsidP="002C7146">
            <w:pPr>
              <w:jc w:val="both"/>
              <w:rPr>
                <w:rFonts w:ascii="Verdana" w:hAnsi="Verdana"/>
                <w:sz w:val="18"/>
                <w:szCs w:val="18"/>
              </w:rPr>
            </w:pPr>
            <w:r w:rsidRPr="002C7146">
              <w:rPr>
                <w:rFonts w:ascii="Verdana" w:hAnsi="Verdana"/>
                <w:sz w:val="18"/>
                <w:szCs w:val="18"/>
              </w:rPr>
              <w:t xml:space="preserve">Kalkulacja zamienniki - wersja z </w:t>
            </w:r>
            <w:proofErr w:type="spellStart"/>
            <w:r w:rsidRPr="002C7146">
              <w:rPr>
                <w:rFonts w:ascii="Verdana" w:hAnsi="Verdana"/>
                <w:sz w:val="18"/>
                <w:szCs w:val="18"/>
              </w:rPr>
              <w:t>dn</w:t>
            </w:r>
            <w:proofErr w:type="spellEnd"/>
            <w:r w:rsidRPr="002C7146">
              <w:rPr>
                <w:rFonts w:ascii="Verdana" w:hAnsi="Verdana"/>
                <w:sz w:val="18"/>
                <w:szCs w:val="18"/>
              </w:rPr>
              <w:t xml:space="preserve"> 20 08 2024 - wykaz zmian</w:t>
            </w:r>
          </w:p>
          <w:p w14:paraId="792DCB9F" w14:textId="0F10F62A" w:rsidR="00225E03" w:rsidRPr="002C7146" w:rsidRDefault="00225E03" w:rsidP="002C7146">
            <w:pPr>
              <w:spacing w:line="264" w:lineRule="auto"/>
              <w:jc w:val="both"/>
              <w:rPr>
                <w:rFonts w:ascii="Verdana" w:hAnsi="Verdana" w:cs="Arial"/>
                <w:sz w:val="18"/>
                <w:szCs w:val="18"/>
              </w:rPr>
            </w:pPr>
            <w:r w:rsidRPr="002C7146">
              <w:rPr>
                <w:rFonts w:ascii="Verdana" w:hAnsi="Verdana" w:cs="Arial"/>
                <w:sz w:val="18"/>
                <w:szCs w:val="18"/>
              </w:rPr>
              <w:br/>
              <w:t xml:space="preserve">Do pozycji: </w:t>
            </w:r>
          </w:p>
          <w:p w14:paraId="6CE98A58" w14:textId="77777777" w:rsidR="00225E03" w:rsidRPr="002C7146" w:rsidRDefault="00225E03" w:rsidP="002C7146">
            <w:pPr>
              <w:numPr>
                <w:ilvl w:val="0"/>
                <w:numId w:val="9"/>
              </w:numPr>
              <w:spacing w:line="264" w:lineRule="auto"/>
              <w:jc w:val="both"/>
              <w:rPr>
                <w:rFonts w:ascii="Verdana" w:hAnsi="Verdana" w:cs="Arial"/>
                <w:sz w:val="18"/>
                <w:szCs w:val="18"/>
              </w:rPr>
            </w:pPr>
            <w:r w:rsidRPr="002C7146">
              <w:rPr>
                <w:rFonts w:ascii="Verdana" w:hAnsi="Verdana" w:cs="Arial"/>
                <w:sz w:val="18"/>
                <w:szCs w:val="18"/>
              </w:rPr>
              <w:t xml:space="preserve">oryginał: </w:t>
            </w:r>
          </w:p>
          <w:p w14:paraId="566D4E46" w14:textId="5B220B48" w:rsidR="00225E03" w:rsidRPr="002C7146" w:rsidRDefault="00225E03" w:rsidP="002C7146">
            <w:pPr>
              <w:spacing w:line="264" w:lineRule="auto"/>
              <w:jc w:val="both"/>
              <w:rPr>
                <w:rFonts w:ascii="Verdana" w:hAnsi="Verdana" w:cs="Arial"/>
                <w:sz w:val="18"/>
                <w:szCs w:val="18"/>
              </w:rPr>
            </w:pPr>
            <w:r w:rsidRPr="002C7146">
              <w:rPr>
                <w:rFonts w:ascii="Verdana" w:hAnsi="Verdana" w:cs="Arial"/>
                <w:sz w:val="18"/>
                <w:szCs w:val="18"/>
              </w:rPr>
              <w:t>- 371- cena za każdy kolor – zostało poprawione przez Zamawiającego,</w:t>
            </w:r>
          </w:p>
          <w:p w14:paraId="3A60BA75" w14:textId="61058575" w:rsidR="00225E03" w:rsidRPr="002C7146" w:rsidRDefault="00225E03" w:rsidP="002C7146">
            <w:pPr>
              <w:spacing w:line="264" w:lineRule="auto"/>
              <w:jc w:val="both"/>
              <w:rPr>
                <w:rFonts w:ascii="Verdana" w:hAnsi="Verdana" w:cs="Arial"/>
                <w:sz w:val="18"/>
                <w:szCs w:val="18"/>
              </w:rPr>
            </w:pPr>
            <w:r w:rsidRPr="002C7146">
              <w:rPr>
                <w:rFonts w:ascii="Verdana" w:hAnsi="Verdana" w:cs="Arial"/>
                <w:sz w:val="18"/>
                <w:szCs w:val="18"/>
              </w:rPr>
              <w:t xml:space="preserve">- 546 - dopisano drukarkę, cenę za każdy kolor - zostało poprawione przez Zamawiającego </w:t>
            </w:r>
          </w:p>
          <w:p w14:paraId="2BDDEAFA" w14:textId="77777777" w:rsidR="00225E03" w:rsidRPr="002C7146" w:rsidRDefault="00225E03" w:rsidP="002C7146">
            <w:pPr>
              <w:spacing w:line="264" w:lineRule="auto"/>
              <w:jc w:val="both"/>
              <w:rPr>
                <w:rFonts w:ascii="Verdana" w:hAnsi="Verdana" w:cs="Arial"/>
                <w:sz w:val="18"/>
                <w:szCs w:val="18"/>
              </w:rPr>
            </w:pPr>
            <w:r w:rsidRPr="002C7146">
              <w:rPr>
                <w:rFonts w:ascii="Verdana" w:hAnsi="Verdana" w:cs="Arial"/>
                <w:sz w:val="18"/>
                <w:szCs w:val="18"/>
              </w:rPr>
              <w:t xml:space="preserve">- 1220 - cena za komplet, w innych pozycjach kalkulacji są podane poszczególne kolory. </w:t>
            </w:r>
          </w:p>
          <w:p w14:paraId="5CE71A88" w14:textId="77777777" w:rsidR="007F4622" w:rsidRPr="002C7146" w:rsidRDefault="00225E03" w:rsidP="002C7146">
            <w:pPr>
              <w:spacing w:line="264" w:lineRule="auto"/>
              <w:jc w:val="both"/>
              <w:rPr>
                <w:rFonts w:ascii="Verdana" w:hAnsi="Verdana" w:cs="Arial"/>
                <w:strike/>
                <w:sz w:val="18"/>
                <w:szCs w:val="18"/>
              </w:rPr>
            </w:pPr>
            <w:r w:rsidRPr="002C7146">
              <w:rPr>
                <w:rFonts w:ascii="Verdana" w:hAnsi="Verdana" w:cs="Arial"/>
                <w:sz w:val="18"/>
                <w:szCs w:val="18"/>
              </w:rPr>
              <w:t xml:space="preserve">W pozostałych pozycjach poprawiono zgodnie z propozycjami Wykonawcy </w:t>
            </w:r>
          </w:p>
          <w:p w14:paraId="00AC97FA" w14:textId="3921B344" w:rsidR="00225E03" w:rsidRPr="002C7146" w:rsidRDefault="00225E03" w:rsidP="002C7146">
            <w:pPr>
              <w:numPr>
                <w:ilvl w:val="0"/>
                <w:numId w:val="11"/>
              </w:numPr>
              <w:spacing w:line="264" w:lineRule="auto"/>
              <w:jc w:val="both"/>
              <w:rPr>
                <w:rFonts w:ascii="Verdana" w:hAnsi="Verdana" w:cs="Arial"/>
                <w:sz w:val="18"/>
                <w:szCs w:val="18"/>
              </w:rPr>
            </w:pPr>
            <w:r w:rsidRPr="002C7146">
              <w:rPr>
                <w:rFonts w:ascii="Verdana" w:hAnsi="Verdana" w:cs="Arial"/>
                <w:sz w:val="18"/>
                <w:szCs w:val="18"/>
              </w:rPr>
              <w:t xml:space="preserve">zamienniki </w:t>
            </w:r>
          </w:p>
          <w:p w14:paraId="784F096A" w14:textId="77777777" w:rsidR="00225E03" w:rsidRPr="002C7146" w:rsidRDefault="00225E03" w:rsidP="002C7146">
            <w:pPr>
              <w:spacing w:line="264" w:lineRule="auto"/>
              <w:jc w:val="both"/>
              <w:rPr>
                <w:rFonts w:ascii="Verdana" w:hAnsi="Verdana" w:cs="Arial"/>
                <w:sz w:val="18"/>
                <w:szCs w:val="18"/>
              </w:rPr>
            </w:pPr>
            <w:r w:rsidRPr="002C7146">
              <w:rPr>
                <w:rFonts w:ascii="Verdana" w:hAnsi="Verdana" w:cs="Arial"/>
                <w:sz w:val="18"/>
                <w:szCs w:val="18"/>
              </w:rPr>
              <w:t xml:space="preserve">- 1359 - cena za komplet, w innych pozycjach kalkulacji są podane poszczególne kolory, </w:t>
            </w:r>
          </w:p>
          <w:p w14:paraId="0B291F2C" w14:textId="5D994730" w:rsidR="00225E03" w:rsidRPr="002C7146" w:rsidRDefault="00225E03" w:rsidP="002C7146">
            <w:pPr>
              <w:spacing w:line="264" w:lineRule="auto"/>
              <w:jc w:val="both"/>
              <w:rPr>
                <w:rFonts w:ascii="Verdana" w:hAnsi="Verdana" w:cs="Arial"/>
                <w:sz w:val="18"/>
                <w:szCs w:val="18"/>
              </w:rPr>
            </w:pPr>
            <w:r w:rsidRPr="002C7146">
              <w:rPr>
                <w:rFonts w:ascii="Verdana" w:hAnsi="Verdana" w:cs="Arial"/>
                <w:sz w:val="18"/>
                <w:szCs w:val="18"/>
              </w:rPr>
              <w:t>- 295 - cena za każdy kolor - zostało poprawione przez Zamawiającego,</w:t>
            </w:r>
          </w:p>
          <w:p w14:paraId="439D9D25" w14:textId="1ACE726B" w:rsidR="00225E03" w:rsidRPr="002C7146" w:rsidRDefault="00225E03" w:rsidP="002C7146">
            <w:pPr>
              <w:spacing w:line="264" w:lineRule="auto"/>
              <w:jc w:val="both"/>
              <w:rPr>
                <w:rFonts w:ascii="Verdana" w:hAnsi="Verdana" w:cs="Arial"/>
                <w:sz w:val="18"/>
                <w:szCs w:val="18"/>
              </w:rPr>
            </w:pPr>
            <w:r w:rsidRPr="002C7146">
              <w:rPr>
                <w:rFonts w:ascii="Verdana" w:hAnsi="Verdana" w:cs="Arial"/>
                <w:sz w:val="18"/>
                <w:szCs w:val="18"/>
              </w:rPr>
              <w:t xml:space="preserve">1091 - cena osobno dla </w:t>
            </w:r>
            <w:proofErr w:type="spellStart"/>
            <w:r w:rsidRPr="002C7146">
              <w:rPr>
                <w:rFonts w:ascii="Verdana" w:hAnsi="Verdana" w:cs="Arial"/>
                <w:sz w:val="18"/>
                <w:szCs w:val="18"/>
              </w:rPr>
              <w:t>toneru</w:t>
            </w:r>
            <w:proofErr w:type="spellEnd"/>
            <w:r w:rsidRPr="002C7146">
              <w:rPr>
                <w:rFonts w:ascii="Verdana" w:hAnsi="Verdana" w:cs="Arial"/>
                <w:sz w:val="18"/>
                <w:szCs w:val="18"/>
              </w:rPr>
              <w:t>, osobno dla bębna - zostało poprawione przez Zamawiającego</w:t>
            </w:r>
          </w:p>
          <w:p w14:paraId="10A27D32" w14:textId="136B4851" w:rsidR="00225E03" w:rsidRPr="002C7146" w:rsidRDefault="00225E03" w:rsidP="002C7146">
            <w:pPr>
              <w:spacing w:line="264" w:lineRule="auto"/>
              <w:jc w:val="both"/>
              <w:rPr>
                <w:rFonts w:ascii="Verdana" w:hAnsi="Verdana" w:cs="Arial"/>
                <w:sz w:val="18"/>
                <w:szCs w:val="18"/>
              </w:rPr>
            </w:pPr>
            <w:r w:rsidRPr="002C7146">
              <w:rPr>
                <w:rFonts w:ascii="Verdana" w:hAnsi="Verdana" w:cs="Arial"/>
                <w:sz w:val="18"/>
                <w:szCs w:val="18"/>
              </w:rPr>
              <w:t>W pozostałych pozycjach poprawiono zgodnie z propozycjami Wykonawcy</w:t>
            </w:r>
          </w:p>
          <w:p w14:paraId="39453A59" w14:textId="21F9B8DC" w:rsidR="00747390" w:rsidRPr="002C7146" w:rsidRDefault="007F4622" w:rsidP="002C7146">
            <w:pPr>
              <w:spacing w:line="264" w:lineRule="auto"/>
              <w:jc w:val="both"/>
              <w:rPr>
                <w:rFonts w:ascii="Verdana" w:hAnsi="Verdana" w:cs="Arial"/>
                <w:strike/>
                <w:color w:val="FF0000"/>
                <w:sz w:val="18"/>
                <w:szCs w:val="18"/>
              </w:rPr>
            </w:pPr>
            <w:r w:rsidRPr="002C7146">
              <w:rPr>
                <w:rFonts w:ascii="Verdana" w:hAnsi="Verdana" w:cs="Arial"/>
                <w:strike/>
                <w:color w:val="FF0000"/>
                <w:sz w:val="18"/>
                <w:szCs w:val="18"/>
              </w:rPr>
              <w:t xml:space="preserve">     </w:t>
            </w:r>
          </w:p>
          <w:p w14:paraId="2FDC4B8A" w14:textId="77777777" w:rsidR="00747390" w:rsidRPr="002C7146" w:rsidRDefault="00747390" w:rsidP="002C7146">
            <w:pPr>
              <w:spacing w:line="264" w:lineRule="auto"/>
              <w:jc w:val="both"/>
              <w:rPr>
                <w:rFonts w:ascii="Verdana" w:hAnsi="Verdana" w:cs="Arial"/>
                <w:b/>
                <w:bCs/>
                <w:sz w:val="18"/>
                <w:szCs w:val="18"/>
              </w:rPr>
            </w:pPr>
            <w:r w:rsidRPr="002C7146">
              <w:rPr>
                <w:rFonts w:ascii="Verdana" w:hAnsi="Verdana" w:cs="Arial"/>
                <w:b/>
                <w:bCs/>
                <w:sz w:val="18"/>
                <w:szCs w:val="18"/>
              </w:rPr>
              <w:t>Jednocześnie Zamawiający dokonuje zmiany zapisów SWZ w następujący sposób:</w:t>
            </w:r>
          </w:p>
          <w:p w14:paraId="2F87C36A" w14:textId="77777777" w:rsidR="0002327D" w:rsidRPr="002C7146" w:rsidRDefault="0002327D" w:rsidP="002C7146">
            <w:pPr>
              <w:spacing w:line="264" w:lineRule="auto"/>
              <w:jc w:val="both"/>
              <w:rPr>
                <w:rFonts w:ascii="Verdana" w:hAnsi="Verdana"/>
                <w:b/>
                <w:bCs/>
                <w:sz w:val="18"/>
                <w:szCs w:val="18"/>
              </w:rPr>
            </w:pPr>
            <w:r w:rsidRPr="002C7146">
              <w:rPr>
                <w:rFonts w:ascii="Verdana" w:hAnsi="Verdana"/>
                <w:b/>
                <w:bCs/>
                <w:sz w:val="18"/>
                <w:szCs w:val="18"/>
              </w:rPr>
              <w:t>W pkt. 4.1. SWZ jest:</w:t>
            </w:r>
          </w:p>
          <w:p w14:paraId="06607993" w14:textId="77777777" w:rsidR="0002327D" w:rsidRPr="002C7146" w:rsidRDefault="0002327D" w:rsidP="002C7146">
            <w:pPr>
              <w:spacing w:line="264" w:lineRule="auto"/>
              <w:jc w:val="both"/>
              <w:rPr>
                <w:rFonts w:ascii="Verdana" w:hAnsi="Verdana"/>
                <w:sz w:val="18"/>
                <w:szCs w:val="18"/>
              </w:rPr>
            </w:pPr>
            <w:r w:rsidRPr="002C7146">
              <w:rPr>
                <w:rFonts w:ascii="Verdana" w:hAnsi="Verdana"/>
                <w:sz w:val="18"/>
                <w:szCs w:val="18"/>
              </w:rPr>
              <w:t>- Wymaga się, aby oferowane materiały eksploatacyjne posiadały gwarancję na minimum 12 miesięcy od dnia dostawy.</w:t>
            </w:r>
          </w:p>
          <w:p w14:paraId="3E24BB7E" w14:textId="77777777" w:rsidR="0002327D" w:rsidRPr="002C7146" w:rsidRDefault="0002327D" w:rsidP="002C7146">
            <w:pPr>
              <w:spacing w:line="264" w:lineRule="auto"/>
              <w:jc w:val="both"/>
              <w:rPr>
                <w:rFonts w:ascii="Verdana" w:hAnsi="Verdana"/>
                <w:sz w:val="18"/>
                <w:szCs w:val="18"/>
              </w:rPr>
            </w:pPr>
            <w:r w:rsidRPr="002C7146">
              <w:rPr>
                <w:rFonts w:ascii="Verdana" w:hAnsi="Verdana"/>
                <w:sz w:val="18"/>
                <w:szCs w:val="18"/>
              </w:rPr>
              <w:t>- Dostarczone przez Wykonawcę materiały eksploatacyjne muszą być wyprodukowane nie wcześniej niż 6 miesięcy przed dostawą do Zamawiającego.</w:t>
            </w:r>
          </w:p>
          <w:p w14:paraId="2239A85E" w14:textId="77777777" w:rsidR="0002327D" w:rsidRPr="002C7146" w:rsidRDefault="0002327D" w:rsidP="002C7146">
            <w:pPr>
              <w:spacing w:line="264" w:lineRule="auto"/>
              <w:jc w:val="both"/>
              <w:rPr>
                <w:rFonts w:ascii="Verdana" w:hAnsi="Verdana"/>
                <w:b/>
                <w:bCs/>
                <w:sz w:val="18"/>
                <w:szCs w:val="18"/>
              </w:rPr>
            </w:pPr>
            <w:r w:rsidRPr="002C7146">
              <w:rPr>
                <w:rFonts w:ascii="Verdana" w:hAnsi="Verdana"/>
                <w:b/>
                <w:bCs/>
                <w:sz w:val="18"/>
                <w:szCs w:val="18"/>
              </w:rPr>
              <w:t>Powyższe zapisy otrzymują nowe brzmienie:</w:t>
            </w:r>
          </w:p>
          <w:p w14:paraId="18FCDE97" w14:textId="77777777" w:rsidR="0002327D" w:rsidRPr="002C7146" w:rsidRDefault="0002327D" w:rsidP="002C7146">
            <w:pPr>
              <w:spacing w:line="264" w:lineRule="auto"/>
              <w:jc w:val="both"/>
              <w:rPr>
                <w:rFonts w:ascii="Verdana" w:hAnsi="Verdana"/>
                <w:sz w:val="18"/>
                <w:szCs w:val="18"/>
              </w:rPr>
            </w:pPr>
            <w:r w:rsidRPr="002C7146">
              <w:rPr>
                <w:rFonts w:ascii="Verdana" w:hAnsi="Verdana"/>
                <w:sz w:val="18"/>
                <w:szCs w:val="18"/>
              </w:rPr>
              <w:t xml:space="preserve">- Wymaga się, aby oferowane materiały eksploatacyjne posiadały gwarancję na </w:t>
            </w:r>
            <w:r w:rsidRPr="002C7146">
              <w:rPr>
                <w:rFonts w:ascii="Verdana" w:hAnsi="Verdana"/>
                <w:b/>
                <w:bCs/>
                <w:sz w:val="18"/>
                <w:szCs w:val="18"/>
              </w:rPr>
              <w:t xml:space="preserve">minimum 24 miesięcy </w:t>
            </w:r>
            <w:r w:rsidRPr="002C7146">
              <w:rPr>
                <w:rFonts w:ascii="Verdana" w:hAnsi="Verdana"/>
                <w:sz w:val="18"/>
                <w:szCs w:val="18"/>
              </w:rPr>
              <w:t>od dnia dostawy.</w:t>
            </w:r>
          </w:p>
          <w:p w14:paraId="37F4026D" w14:textId="77777777" w:rsidR="0002327D" w:rsidRPr="002C7146" w:rsidRDefault="0002327D" w:rsidP="002C7146">
            <w:pPr>
              <w:jc w:val="both"/>
              <w:rPr>
                <w:rFonts w:ascii="Verdana" w:hAnsi="Verdana" w:cs="Arial"/>
                <w:sz w:val="18"/>
                <w:szCs w:val="18"/>
              </w:rPr>
            </w:pPr>
            <w:r w:rsidRPr="002C7146">
              <w:rPr>
                <w:rFonts w:ascii="Verdana" w:hAnsi="Verdana"/>
                <w:sz w:val="18"/>
                <w:szCs w:val="18"/>
              </w:rPr>
              <w:t xml:space="preserve">- Dostarczone przez Wykonawcę materiały eksploatacyjne muszą być wyprodukowane </w:t>
            </w:r>
            <w:r w:rsidRPr="002C7146">
              <w:rPr>
                <w:rFonts w:ascii="Verdana" w:hAnsi="Verdana"/>
                <w:b/>
                <w:bCs/>
                <w:sz w:val="18"/>
                <w:szCs w:val="18"/>
              </w:rPr>
              <w:t>nie wcześniej niż 24 miesiące</w:t>
            </w:r>
            <w:r w:rsidRPr="002C7146">
              <w:rPr>
                <w:rFonts w:ascii="Verdana" w:hAnsi="Verdana"/>
                <w:sz w:val="18"/>
                <w:szCs w:val="18"/>
              </w:rPr>
              <w:t xml:space="preserve"> przed dostawą do Zamawiającego, </w:t>
            </w:r>
            <w:r w:rsidRPr="002C7146">
              <w:rPr>
                <w:rFonts w:ascii="Verdana" w:hAnsi="Verdana" w:cs="Arial"/>
                <w:b/>
                <w:bCs/>
                <w:color w:val="FF0000"/>
                <w:sz w:val="18"/>
                <w:szCs w:val="18"/>
                <w:u w:val="single"/>
              </w:rPr>
              <w:t>nie dotyczy produktów, których</w:t>
            </w:r>
            <w:r w:rsidRPr="002C7146">
              <w:rPr>
                <w:rFonts w:ascii="Verdana" w:hAnsi="Verdana" w:cs="Arial"/>
                <w:b/>
                <w:bCs/>
                <w:color w:val="FF0000"/>
                <w:sz w:val="18"/>
                <w:szCs w:val="18"/>
                <w:u w:val="single"/>
              </w:rPr>
              <w:br/>
              <w:t>produkcja została zakończona</w:t>
            </w:r>
          </w:p>
          <w:p w14:paraId="21115F38" w14:textId="77777777" w:rsidR="0002327D" w:rsidRPr="002C7146" w:rsidRDefault="0002327D" w:rsidP="002C7146">
            <w:pPr>
              <w:spacing w:line="264" w:lineRule="auto"/>
              <w:jc w:val="both"/>
              <w:rPr>
                <w:rFonts w:ascii="Verdana" w:hAnsi="Verdana" w:cs="Arial"/>
                <w:b/>
                <w:bCs/>
                <w:sz w:val="18"/>
                <w:szCs w:val="18"/>
              </w:rPr>
            </w:pPr>
          </w:p>
          <w:p w14:paraId="36E62765" w14:textId="77777777" w:rsidR="00DF1D67" w:rsidRPr="002C7146" w:rsidRDefault="00DF1D67" w:rsidP="002C7146">
            <w:pPr>
              <w:jc w:val="both"/>
              <w:rPr>
                <w:rFonts w:ascii="Verdana" w:hAnsi="Verdana" w:cs="Arial"/>
                <w:sz w:val="18"/>
                <w:szCs w:val="18"/>
              </w:rPr>
            </w:pPr>
          </w:p>
          <w:p w14:paraId="57BA3F6B" w14:textId="34A42573" w:rsidR="00756338" w:rsidRPr="002C7146" w:rsidRDefault="00747390" w:rsidP="002C7146">
            <w:pPr>
              <w:spacing w:before="60" w:after="60"/>
              <w:ind w:right="-72"/>
              <w:jc w:val="both"/>
              <w:rPr>
                <w:rFonts w:ascii="Verdana" w:hAnsi="Verdana"/>
                <w:b/>
                <w:bCs/>
                <w:sz w:val="18"/>
                <w:szCs w:val="18"/>
              </w:rPr>
            </w:pPr>
            <w:r w:rsidRPr="002C7146">
              <w:rPr>
                <w:rFonts w:ascii="Verdana" w:hAnsi="Verdana"/>
                <w:b/>
                <w:bCs/>
                <w:sz w:val="18"/>
                <w:szCs w:val="18"/>
              </w:rPr>
              <w:t>Ponadto w dniu 14/08/2024 r. Zamawiający dokonał zmian termin</w:t>
            </w:r>
            <w:r w:rsidR="00720DC3" w:rsidRPr="002C7146">
              <w:rPr>
                <w:rFonts w:ascii="Verdana" w:hAnsi="Verdana"/>
                <w:b/>
                <w:bCs/>
                <w:sz w:val="18"/>
                <w:szCs w:val="18"/>
              </w:rPr>
              <w:t>ów tj.</w:t>
            </w:r>
            <w:r w:rsidRPr="002C7146">
              <w:rPr>
                <w:rFonts w:ascii="Verdana" w:hAnsi="Verdana"/>
                <w:b/>
                <w:bCs/>
                <w:sz w:val="18"/>
                <w:szCs w:val="18"/>
              </w:rPr>
              <w:t xml:space="preserve"> składania i otwarcia ofert</w:t>
            </w:r>
            <w:r w:rsidR="00720DC3" w:rsidRPr="002C7146">
              <w:rPr>
                <w:rFonts w:ascii="Verdana" w:hAnsi="Verdana"/>
                <w:b/>
                <w:bCs/>
                <w:sz w:val="18"/>
                <w:szCs w:val="18"/>
              </w:rPr>
              <w:t xml:space="preserve"> oraz terminu związania ofertą w następujący sposób:</w:t>
            </w:r>
          </w:p>
          <w:p w14:paraId="6F5360CB" w14:textId="1F08E61D" w:rsidR="00720DC3" w:rsidRPr="002C7146" w:rsidRDefault="00720DC3" w:rsidP="002C7146">
            <w:pPr>
              <w:pStyle w:val="Tekstpodstawowywcity2"/>
              <w:numPr>
                <w:ilvl w:val="0"/>
                <w:numId w:val="8"/>
              </w:numPr>
              <w:spacing w:after="60" w:line="276" w:lineRule="auto"/>
              <w:ind w:left="284" w:hanging="284"/>
              <w:jc w:val="both"/>
              <w:rPr>
                <w:rFonts w:ascii="Verdana" w:hAnsi="Verdana"/>
                <w:sz w:val="18"/>
                <w:szCs w:val="18"/>
              </w:rPr>
            </w:pPr>
            <w:r w:rsidRPr="002C7146">
              <w:rPr>
                <w:rFonts w:ascii="Verdana" w:hAnsi="Verdana"/>
                <w:sz w:val="18"/>
                <w:szCs w:val="18"/>
              </w:rPr>
              <w:t xml:space="preserve">Termin składania ofert został zmieniony na dzień </w:t>
            </w:r>
            <w:r w:rsidRPr="002C7146">
              <w:rPr>
                <w:rFonts w:ascii="Verdana" w:hAnsi="Verdana"/>
                <w:b/>
                <w:sz w:val="18"/>
                <w:szCs w:val="18"/>
              </w:rPr>
              <w:t>2024-08-26</w:t>
            </w:r>
            <w:r w:rsidRPr="002C7146">
              <w:rPr>
                <w:rFonts w:ascii="Verdana" w:hAnsi="Verdana"/>
                <w:sz w:val="18"/>
                <w:szCs w:val="18"/>
              </w:rPr>
              <w:t xml:space="preserve"> godz. </w:t>
            </w:r>
            <w:r w:rsidRPr="002C7146">
              <w:rPr>
                <w:rFonts w:ascii="Verdana" w:hAnsi="Verdana"/>
                <w:b/>
                <w:sz w:val="18"/>
                <w:szCs w:val="18"/>
              </w:rPr>
              <w:t>10:30</w:t>
            </w:r>
            <w:r w:rsidRPr="002C7146">
              <w:rPr>
                <w:rFonts w:ascii="Verdana" w:hAnsi="Verdana"/>
                <w:bCs/>
                <w:sz w:val="18"/>
                <w:szCs w:val="18"/>
              </w:rPr>
              <w:t>.</w:t>
            </w:r>
          </w:p>
          <w:p w14:paraId="6CB543EE" w14:textId="39FA1334" w:rsidR="00720DC3" w:rsidRPr="002C7146" w:rsidRDefault="00720DC3" w:rsidP="002C7146">
            <w:pPr>
              <w:pStyle w:val="Tekstpodstawowywcity2"/>
              <w:numPr>
                <w:ilvl w:val="0"/>
                <w:numId w:val="8"/>
              </w:numPr>
              <w:spacing w:after="120" w:line="276" w:lineRule="auto"/>
              <w:ind w:left="284" w:hanging="284"/>
              <w:jc w:val="both"/>
              <w:rPr>
                <w:rFonts w:ascii="Verdana" w:hAnsi="Verdana"/>
                <w:sz w:val="18"/>
                <w:szCs w:val="18"/>
              </w:rPr>
            </w:pPr>
            <w:r w:rsidRPr="002C7146">
              <w:rPr>
                <w:rFonts w:ascii="Verdana" w:hAnsi="Verdana"/>
                <w:sz w:val="18"/>
                <w:szCs w:val="18"/>
              </w:rPr>
              <w:t xml:space="preserve">Termin otwarcia ofert został zmieniony na dzień </w:t>
            </w:r>
            <w:r w:rsidRPr="002C7146">
              <w:rPr>
                <w:rFonts w:ascii="Verdana" w:hAnsi="Verdana"/>
                <w:b/>
                <w:sz w:val="18"/>
                <w:szCs w:val="18"/>
              </w:rPr>
              <w:t>2024-08-26</w:t>
            </w:r>
            <w:r w:rsidRPr="002C7146">
              <w:rPr>
                <w:rFonts w:ascii="Verdana" w:hAnsi="Verdana"/>
                <w:sz w:val="18"/>
                <w:szCs w:val="18"/>
              </w:rPr>
              <w:t xml:space="preserve"> godz. </w:t>
            </w:r>
            <w:r w:rsidRPr="002C7146">
              <w:rPr>
                <w:rFonts w:ascii="Verdana" w:hAnsi="Verdana"/>
                <w:b/>
                <w:sz w:val="18"/>
                <w:szCs w:val="18"/>
              </w:rPr>
              <w:t>11:00</w:t>
            </w:r>
            <w:r w:rsidRPr="002C7146">
              <w:rPr>
                <w:rFonts w:ascii="Verdana" w:hAnsi="Verdana"/>
                <w:bCs/>
                <w:sz w:val="18"/>
                <w:szCs w:val="18"/>
              </w:rPr>
              <w:t>.</w:t>
            </w:r>
          </w:p>
          <w:p w14:paraId="00FBE8CB" w14:textId="444A3C12" w:rsidR="00720DC3" w:rsidRPr="002C7146" w:rsidRDefault="00720DC3" w:rsidP="002C7146">
            <w:pPr>
              <w:pStyle w:val="Tekstpodstawowywcity2"/>
              <w:numPr>
                <w:ilvl w:val="0"/>
                <w:numId w:val="8"/>
              </w:numPr>
              <w:spacing w:after="120" w:line="276" w:lineRule="auto"/>
              <w:ind w:left="284" w:hanging="284"/>
              <w:jc w:val="both"/>
              <w:rPr>
                <w:rFonts w:ascii="Verdana" w:hAnsi="Verdana"/>
                <w:sz w:val="18"/>
                <w:szCs w:val="18"/>
              </w:rPr>
            </w:pPr>
            <w:r w:rsidRPr="002C7146">
              <w:rPr>
                <w:rFonts w:ascii="Verdana" w:hAnsi="Verdana"/>
                <w:sz w:val="18"/>
                <w:szCs w:val="18"/>
              </w:rPr>
              <w:t>Termin związania ofertą został zmieniony na dzień:</w:t>
            </w:r>
            <w:r w:rsidRPr="002C7146">
              <w:rPr>
                <w:rFonts w:ascii="Verdana" w:hAnsi="Verdana"/>
                <w:b/>
                <w:sz w:val="18"/>
                <w:szCs w:val="18"/>
              </w:rPr>
              <w:t xml:space="preserve"> 2024-09-24</w:t>
            </w:r>
          </w:p>
          <w:p w14:paraId="2C21D57F" w14:textId="2C1A6A38" w:rsidR="00A1426F" w:rsidRPr="002C7146" w:rsidRDefault="00A1426F" w:rsidP="002C7146">
            <w:pPr>
              <w:spacing w:after="40"/>
              <w:ind w:right="-72"/>
              <w:jc w:val="both"/>
              <w:rPr>
                <w:rFonts w:ascii="Verdana" w:hAnsi="Verdana"/>
                <w:sz w:val="18"/>
                <w:szCs w:val="18"/>
                <w:highlight w:val="darkGray"/>
              </w:rPr>
            </w:pPr>
          </w:p>
        </w:tc>
      </w:tr>
    </w:tbl>
    <w:p w14:paraId="429A8C01" w14:textId="77777777" w:rsidR="00756338" w:rsidRPr="002C7146" w:rsidRDefault="00756338" w:rsidP="002C7146">
      <w:pPr>
        <w:jc w:val="both"/>
        <w:rPr>
          <w:rFonts w:ascii="Verdana" w:hAnsi="Verdana"/>
          <w:sz w:val="18"/>
          <w:szCs w:val="18"/>
        </w:rPr>
      </w:pPr>
    </w:p>
    <w:p w14:paraId="32906A72" w14:textId="0C24E552" w:rsidR="00756338" w:rsidRPr="002C7146" w:rsidRDefault="007F4622" w:rsidP="002C7146">
      <w:pPr>
        <w:jc w:val="both"/>
        <w:rPr>
          <w:rFonts w:ascii="Verdana" w:hAnsi="Verdana"/>
          <w:sz w:val="18"/>
          <w:szCs w:val="18"/>
        </w:rPr>
      </w:pPr>
      <w:r w:rsidRPr="002C7146">
        <w:rPr>
          <w:rFonts w:ascii="Verdana" w:hAnsi="Verdana"/>
          <w:sz w:val="18"/>
          <w:szCs w:val="18"/>
        </w:rPr>
        <w:t xml:space="preserve"> </w:t>
      </w:r>
    </w:p>
    <w:p w14:paraId="4ED9137E" w14:textId="0E11FDE0" w:rsidR="00756338" w:rsidRPr="002C7146" w:rsidRDefault="00756338" w:rsidP="002C7146">
      <w:pPr>
        <w:tabs>
          <w:tab w:val="left" w:pos="6510"/>
        </w:tabs>
        <w:jc w:val="both"/>
        <w:rPr>
          <w:rFonts w:ascii="Verdana" w:hAnsi="Verdana"/>
          <w:sz w:val="18"/>
          <w:szCs w:val="18"/>
        </w:rPr>
      </w:pPr>
      <w:r w:rsidRPr="002C7146">
        <w:rPr>
          <w:rFonts w:ascii="Verdana" w:hAnsi="Verdana"/>
          <w:sz w:val="18"/>
          <w:szCs w:val="18"/>
        </w:rPr>
        <w:tab/>
        <w:t>KANCLERZ</w:t>
      </w:r>
    </w:p>
    <w:p w14:paraId="1DD44F2A" w14:textId="77777777" w:rsidR="00756338" w:rsidRPr="002C7146" w:rsidRDefault="00756338" w:rsidP="002C7146">
      <w:pPr>
        <w:tabs>
          <w:tab w:val="left" w:pos="6510"/>
        </w:tabs>
        <w:jc w:val="both"/>
        <w:rPr>
          <w:rFonts w:ascii="Verdana" w:hAnsi="Verdana"/>
          <w:sz w:val="18"/>
          <w:szCs w:val="18"/>
        </w:rPr>
      </w:pPr>
    </w:p>
    <w:p w14:paraId="614362E0" w14:textId="77777777" w:rsidR="00756338" w:rsidRDefault="00756338" w:rsidP="002C7146">
      <w:pPr>
        <w:tabs>
          <w:tab w:val="left" w:pos="6510"/>
        </w:tabs>
        <w:jc w:val="both"/>
        <w:rPr>
          <w:rFonts w:ascii="Verdana" w:hAnsi="Verdana"/>
          <w:sz w:val="18"/>
          <w:szCs w:val="18"/>
        </w:rPr>
      </w:pPr>
    </w:p>
    <w:p w14:paraId="6303C224" w14:textId="77777777" w:rsidR="002C7146" w:rsidRPr="002C7146" w:rsidRDefault="002C7146" w:rsidP="002C7146">
      <w:pPr>
        <w:tabs>
          <w:tab w:val="left" w:pos="6510"/>
        </w:tabs>
        <w:jc w:val="both"/>
        <w:rPr>
          <w:rFonts w:ascii="Verdana" w:hAnsi="Verdana"/>
          <w:sz w:val="18"/>
          <w:szCs w:val="18"/>
        </w:rPr>
      </w:pPr>
    </w:p>
    <w:p w14:paraId="64C3EF6C" w14:textId="77777777" w:rsidR="0002327D" w:rsidRPr="002C7146" w:rsidRDefault="0002327D" w:rsidP="002C7146">
      <w:pPr>
        <w:tabs>
          <w:tab w:val="left" w:pos="6510"/>
        </w:tabs>
        <w:jc w:val="both"/>
        <w:rPr>
          <w:rFonts w:ascii="Verdana" w:hAnsi="Verdana"/>
          <w:sz w:val="18"/>
          <w:szCs w:val="18"/>
        </w:rPr>
      </w:pPr>
    </w:p>
    <w:p w14:paraId="71A642B9" w14:textId="71351F96" w:rsidR="00756338" w:rsidRPr="002C7146" w:rsidRDefault="00756338" w:rsidP="002C7146">
      <w:pPr>
        <w:tabs>
          <w:tab w:val="left" w:pos="6510"/>
        </w:tabs>
        <w:jc w:val="both"/>
        <w:rPr>
          <w:rFonts w:ascii="Verdana" w:hAnsi="Verdana"/>
          <w:sz w:val="18"/>
          <w:szCs w:val="18"/>
        </w:rPr>
      </w:pPr>
      <w:r w:rsidRPr="002C7146">
        <w:rPr>
          <w:rFonts w:ascii="Verdana" w:hAnsi="Verdana"/>
          <w:sz w:val="18"/>
          <w:szCs w:val="18"/>
        </w:rPr>
        <w:tab/>
        <w:t>mgr inż. Henryk Zioło</w:t>
      </w:r>
    </w:p>
    <w:sectPr w:rsidR="00756338" w:rsidRPr="002C7146"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B1370" w14:textId="77777777" w:rsidR="009A2EC6" w:rsidRDefault="009A2EC6">
      <w:r>
        <w:separator/>
      </w:r>
    </w:p>
  </w:endnote>
  <w:endnote w:type="continuationSeparator" w:id="0">
    <w:p w14:paraId="5C08D2CE" w14:textId="77777777" w:rsidR="009A2EC6" w:rsidRDefault="009A2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462E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B32546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B8767E" w14:textId="77777777" w:rsidR="006D4AB3" w:rsidRDefault="00731FA5">
    <w:pPr>
      <w:pStyle w:val="Stopka"/>
      <w:tabs>
        <w:tab w:val="clear" w:pos="4536"/>
      </w:tabs>
      <w:jc w:val="center"/>
    </w:pPr>
    <w:r>
      <w:rPr>
        <w:noProof/>
      </w:rPr>
      <w:pict w14:anchorId="1B78DA48">
        <v:line id="_x0000_s1025" style="position:absolute;left:0;text-align:left;z-index:251657728" from="-3.85pt,8.75pt" to="455.15pt,8.75pt"/>
      </w:pict>
    </w:r>
  </w:p>
  <w:p w14:paraId="30A6740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26F96" w14:textId="77777777" w:rsidR="006D4AB3" w:rsidRDefault="006D4AB3">
    <w:pPr>
      <w:pStyle w:val="Stopka"/>
      <w:pBdr>
        <w:bottom w:val="single" w:sz="6" w:space="0" w:color="auto"/>
      </w:pBdr>
      <w:tabs>
        <w:tab w:val="clear" w:pos="4536"/>
        <w:tab w:val="left" w:pos="6237"/>
      </w:tabs>
    </w:pPr>
  </w:p>
  <w:p w14:paraId="7BDF8E2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A5D6501" w14:textId="77777777" w:rsidR="006D4AB3" w:rsidRDefault="006D4AB3">
    <w:pPr>
      <w:pStyle w:val="Stopka"/>
      <w:tabs>
        <w:tab w:val="clear" w:pos="4536"/>
        <w:tab w:val="left" w:pos="6237"/>
      </w:tabs>
    </w:pPr>
  </w:p>
  <w:p w14:paraId="7BF8B47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9346A" w14:textId="77777777" w:rsidR="009A2EC6" w:rsidRDefault="009A2EC6">
      <w:r>
        <w:separator/>
      </w:r>
    </w:p>
  </w:footnote>
  <w:footnote w:type="continuationSeparator" w:id="0">
    <w:p w14:paraId="585A1209" w14:textId="77777777" w:rsidR="009A2EC6" w:rsidRDefault="009A2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E43B2" w14:textId="77777777" w:rsidR="00A1426F" w:rsidRDefault="00A142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95E1C6" w14:textId="77777777" w:rsidR="00A1426F" w:rsidRDefault="00A142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B6D07" w14:textId="77777777" w:rsidR="00A1426F" w:rsidRDefault="00A142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1351365"/>
    <w:multiLevelType w:val="multilevel"/>
    <w:tmpl w:val="906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2724BA"/>
    <w:multiLevelType w:val="hybridMultilevel"/>
    <w:tmpl w:val="4F62C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CC84A63"/>
    <w:multiLevelType w:val="multilevel"/>
    <w:tmpl w:val="08F4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7533402">
    <w:abstractNumId w:val="4"/>
  </w:num>
  <w:num w:numId="2" w16cid:durableId="39139050">
    <w:abstractNumId w:val="9"/>
  </w:num>
  <w:num w:numId="3" w16cid:durableId="2112821791">
    <w:abstractNumId w:val="3"/>
  </w:num>
  <w:num w:numId="4" w16cid:durableId="1001395223">
    <w:abstractNumId w:val="7"/>
  </w:num>
  <w:num w:numId="5" w16cid:durableId="1899782264">
    <w:abstractNumId w:val="1"/>
  </w:num>
  <w:num w:numId="6" w16cid:durableId="367880484">
    <w:abstractNumId w:val="2"/>
  </w:num>
  <w:num w:numId="7" w16cid:durableId="1265187202">
    <w:abstractNumId w:val="6"/>
  </w:num>
  <w:num w:numId="8" w16cid:durableId="1120340726">
    <w:abstractNumId w:val="0"/>
  </w:num>
  <w:num w:numId="9" w16cid:durableId="833301352">
    <w:abstractNumId w:val="5"/>
  </w:num>
  <w:num w:numId="10" w16cid:durableId="93212011">
    <w:abstractNumId w:val="10"/>
  </w:num>
  <w:num w:numId="11" w16cid:durableId="15517659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2EC6"/>
    <w:rsid w:val="0002327D"/>
    <w:rsid w:val="00031374"/>
    <w:rsid w:val="000517F4"/>
    <w:rsid w:val="00077460"/>
    <w:rsid w:val="000A1097"/>
    <w:rsid w:val="000E2A8F"/>
    <w:rsid w:val="0012774F"/>
    <w:rsid w:val="00144B7A"/>
    <w:rsid w:val="00180C6E"/>
    <w:rsid w:val="00183353"/>
    <w:rsid w:val="001F4571"/>
    <w:rsid w:val="00225E03"/>
    <w:rsid w:val="0026560E"/>
    <w:rsid w:val="0029606A"/>
    <w:rsid w:val="002C21E8"/>
    <w:rsid w:val="002C6A48"/>
    <w:rsid w:val="002C7146"/>
    <w:rsid w:val="00377DE9"/>
    <w:rsid w:val="00393DEA"/>
    <w:rsid w:val="003C6DE7"/>
    <w:rsid w:val="004848F3"/>
    <w:rsid w:val="004A75F2"/>
    <w:rsid w:val="004F5B9F"/>
    <w:rsid w:val="00513F64"/>
    <w:rsid w:val="005144A9"/>
    <w:rsid w:val="00520165"/>
    <w:rsid w:val="00537D35"/>
    <w:rsid w:val="00556126"/>
    <w:rsid w:val="005B1B08"/>
    <w:rsid w:val="00632C3C"/>
    <w:rsid w:val="00662BDB"/>
    <w:rsid w:val="006A5DF1"/>
    <w:rsid w:val="006A6D5D"/>
    <w:rsid w:val="006B7198"/>
    <w:rsid w:val="006D37F7"/>
    <w:rsid w:val="006D4AB3"/>
    <w:rsid w:val="006F3B81"/>
    <w:rsid w:val="0070639F"/>
    <w:rsid w:val="00711222"/>
    <w:rsid w:val="00720DC3"/>
    <w:rsid w:val="00731FA5"/>
    <w:rsid w:val="00747390"/>
    <w:rsid w:val="00756338"/>
    <w:rsid w:val="007D7198"/>
    <w:rsid w:val="007F4622"/>
    <w:rsid w:val="008535A4"/>
    <w:rsid w:val="00870F9F"/>
    <w:rsid w:val="00874324"/>
    <w:rsid w:val="008804B6"/>
    <w:rsid w:val="00897AB0"/>
    <w:rsid w:val="008A3553"/>
    <w:rsid w:val="009A2EC6"/>
    <w:rsid w:val="00A1426F"/>
    <w:rsid w:val="00A56DD6"/>
    <w:rsid w:val="00A8328C"/>
    <w:rsid w:val="00A905AC"/>
    <w:rsid w:val="00B127E1"/>
    <w:rsid w:val="00B910F3"/>
    <w:rsid w:val="00BA6584"/>
    <w:rsid w:val="00BB6858"/>
    <w:rsid w:val="00BE7BFD"/>
    <w:rsid w:val="00C12FD0"/>
    <w:rsid w:val="00C370F2"/>
    <w:rsid w:val="00C44EEC"/>
    <w:rsid w:val="00D22FFA"/>
    <w:rsid w:val="00D467C9"/>
    <w:rsid w:val="00D63B39"/>
    <w:rsid w:val="00D651B9"/>
    <w:rsid w:val="00D75317"/>
    <w:rsid w:val="00D8461B"/>
    <w:rsid w:val="00D915F2"/>
    <w:rsid w:val="00DA1671"/>
    <w:rsid w:val="00DF1D67"/>
    <w:rsid w:val="00DF32E8"/>
    <w:rsid w:val="00DF53CA"/>
    <w:rsid w:val="00E21B49"/>
    <w:rsid w:val="00E25A6D"/>
    <w:rsid w:val="00E2789F"/>
    <w:rsid w:val="00E715A3"/>
    <w:rsid w:val="00E72428"/>
    <w:rsid w:val="00E74BC3"/>
    <w:rsid w:val="00EA14B3"/>
    <w:rsid w:val="00EA416E"/>
    <w:rsid w:val="00F028B3"/>
    <w:rsid w:val="00F21AE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87A1FA3"/>
  <w15:chartTrackingRefBased/>
  <w15:docId w15:val="{06FAFFF5-19F8-4F5B-A717-69DACBF58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link w:val="Tekstpodstawowywcity2Znak"/>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2Znak">
    <w:name w:val="Tekst podstawowy wcięty 2 Znak"/>
    <w:link w:val="Tekstpodstawowywcity2"/>
    <w:rsid w:val="00720DC3"/>
    <w:rPr>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265038">
      <w:bodyDiv w:val="1"/>
      <w:marLeft w:val="0"/>
      <w:marRight w:val="0"/>
      <w:marTop w:val="0"/>
      <w:marBottom w:val="0"/>
      <w:divBdr>
        <w:top w:val="none" w:sz="0" w:space="0" w:color="auto"/>
        <w:left w:val="none" w:sz="0" w:space="0" w:color="auto"/>
        <w:bottom w:val="none" w:sz="0" w:space="0" w:color="auto"/>
        <w:right w:val="none" w:sz="0" w:space="0" w:color="auto"/>
      </w:divBdr>
    </w:div>
    <w:div w:id="254553555">
      <w:bodyDiv w:val="1"/>
      <w:marLeft w:val="0"/>
      <w:marRight w:val="0"/>
      <w:marTop w:val="0"/>
      <w:marBottom w:val="0"/>
      <w:divBdr>
        <w:top w:val="none" w:sz="0" w:space="0" w:color="auto"/>
        <w:left w:val="none" w:sz="0" w:space="0" w:color="auto"/>
        <w:bottom w:val="none" w:sz="0" w:space="0" w:color="auto"/>
        <w:right w:val="none" w:sz="0" w:space="0" w:color="auto"/>
      </w:divBdr>
      <w:divsChild>
        <w:div w:id="1562981975">
          <w:marLeft w:val="0"/>
          <w:marRight w:val="0"/>
          <w:marTop w:val="0"/>
          <w:marBottom w:val="90"/>
          <w:divBdr>
            <w:top w:val="none" w:sz="0" w:space="0" w:color="auto"/>
            <w:left w:val="none" w:sz="0" w:space="0" w:color="auto"/>
            <w:bottom w:val="none" w:sz="0" w:space="0" w:color="auto"/>
            <w:right w:val="none" w:sz="0" w:space="0" w:color="auto"/>
          </w:divBdr>
        </w:div>
        <w:div w:id="860585099">
          <w:marLeft w:val="0"/>
          <w:marRight w:val="0"/>
          <w:marTop w:val="0"/>
          <w:marBottom w:val="90"/>
          <w:divBdr>
            <w:top w:val="none" w:sz="0" w:space="0" w:color="auto"/>
            <w:left w:val="none" w:sz="0" w:space="0" w:color="auto"/>
            <w:bottom w:val="none" w:sz="0" w:space="0" w:color="auto"/>
            <w:right w:val="none" w:sz="0" w:space="0" w:color="auto"/>
          </w:divBdr>
        </w:div>
      </w:divsChild>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18723658">
      <w:bodyDiv w:val="1"/>
      <w:marLeft w:val="0"/>
      <w:marRight w:val="0"/>
      <w:marTop w:val="0"/>
      <w:marBottom w:val="0"/>
      <w:divBdr>
        <w:top w:val="none" w:sz="0" w:space="0" w:color="auto"/>
        <w:left w:val="none" w:sz="0" w:space="0" w:color="auto"/>
        <w:bottom w:val="none" w:sz="0" w:space="0" w:color="auto"/>
        <w:right w:val="none" w:sz="0" w:space="0" w:color="auto"/>
      </w:divBdr>
      <w:divsChild>
        <w:div w:id="699278020">
          <w:marLeft w:val="0"/>
          <w:marRight w:val="0"/>
          <w:marTop w:val="0"/>
          <w:marBottom w:val="90"/>
          <w:divBdr>
            <w:top w:val="none" w:sz="0" w:space="0" w:color="auto"/>
            <w:left w:val="none" w:sz="0" w:space="0" w:color="auto"/>
            <w:bottom w:val="none" w:sz="0" w:space="0" w:color="auto"/>
            <w:right w:val="none" w:sz="0" w:space="0" w:color="auto"/>
          </w:divBdr>
        </w:div>
        <w:div w:id="1077559895">
          <w:marLeft w:val="0"/>
          <w:marRight w:val="0"/>
          <w:marTop w:val="0"/>
          <w:marBottom w:val="90"/>
          <w:divBdr>
            <w:top w:val="none" w:sz="0" w:space="0" w:color="auto"/>
            <w:left w:val="none" w:sz="0" w:space="0" w:color="auto"/>
            <w:bottom w:val="none" w:sz="0" w:space="0" w:color="auto"/>
            <w:right w:val="none" w:sz="0" w:space="0" w:color="auto"/>
          </w:divBdr>
        </w:div>
      </w:divsChild>
    </w:div>
    <w:div w:id="807629818">
      <w:bodyDiv w:val="1"/>
      <w:marLeft w:val="0"/>
      <w:marRight w:val="0"/>
      <w:marTop w:val="0"/>
      <w:marBottom w:val="0"/>
      <w:divBdr>
        <w:top w:val="none" w:sz="0" w:space="0" w:color="auto"/>
        <w:left w:val="none" w:sz="0" w:space="0" w:color="auto"/>
        <w:bottom w:val="none" w:sz="0" w:space="0" w:color="auto"/>
        <w:right w:val="none" w:sz="0" w:space="0" w:color="auto"/>
      </w:divBdr>
    </w:div>
    <w:div w:id="1029334112">
      <w:bodyDiv w:val="1"/>
      <w:marLeft w:val="0"/>
      <w:marRight w:val="0"/>
      <w:marTop w:val="0"/>
      <w:marBottom w:val="0"/>
      <w:divBdr>
        <w:top w:val="none" w:sz="0" w:space="0" w:color="auto"/>
        <w:left w:val="none" w:sz="0" w:space="0" w:color="auto"/>
        <w:bottom w:val="none" w:sz="0" w:space="0" w:color="auto"/>
        <w:right w:val="none" w:sz="0" w:space="0" w:color="auto"/>
      </w:divBdr>
      <w:divsChild>
        <w:div w:id="2093043169">
          <w:marLeft w:val="0"/>
          <w:marRight w:val="0"/>
          <w:marTop w:val="0"/>
          <w:marBottom w:val="90"/>
          <w:divBdr>
            <w:top w:val="none" w:sz="0" w:space="0" w:color="auto"/>
            <w:left w:val="none" w:sz="0" w:space="0" w:color="auto"/>
            <w:bottom w:val="none" w:sz="0" w:space="0" w:color="auto"/>
            <w:right w:val="none" w:sz="0" w:space="0" w:color="auto"/>
          </w:divBdr>
        </w:div>
        <w:div w:id="1037855026">
          <w:marLeft w:val="0"/>
          <w:marRight w:val="0"/>
          <w:marTop w:val="0"/>
          <w:marBottom w:val="90"/>
          <w:divBdr>
            <w:top w:val="none" w:sz="0" w:space="0" w:color="auto"/>
            <w:left w:val="none" w:sz="0" w:space="0" w:color="auto"/>
            <w:bottom w:val="none" w:sz="0" w:space="0" w:color="auto"/>
            <w:right w:val="none" w:sz="0" w:space="0" w:color="auto"/>
          </w:divBdr>
        </w:div>
      </w:divsChild>
    </w:div>
    <w:div w:id="1031537274">
      <w:bodyDiv w:val="1"/>
      <w:marLeft w:val="0"/>
      <w:marRight w:val="0"/>
      <w:marTop w:val="0"/>
      <w:marBottom w:val="0"/>
      <w:divBdr>
        <w:top w:val="none" w:sz="0" w:space="0" w:color="auto"/>
        <w:left w:val="none" w:sz="0" w:space="0" w:color="auto"/>
        <w:bottom w:val="none" w:sz="0" w:space="0" w:color="auto"/>
        <w:right w:val="none" w:sz="0" w:space="0" w:color="auto"/>
      </w:divBdr>
    </w:div>
    <w:div w:id="146715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9</TotalTime>
  <Pages>7</Pages>
  <Words>2419</Words>
  <Characters>14365</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9</cp:revision>
  <cp:lastPrinted>2001-02-10T14:28:00Z</cp:lastPrinted>
  <dcterms:created xsi:type="dcterms:W3CDTF">2024-08-19T11:47:00Z</dcterms:created>
  <dcterms:modified xsi:type="dcterms:W3CDTF">2024-08-20T06:15:00Z</dcterms:modified>
</cp:coreProperties>
</file>