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C24C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C24C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24C8">
        <w:rPr>
          <w:sz w:val="22"/>
          <w:szCs w:val="22"/>
        </w:rPr>
        <w:t>2024-05-27</w:t>
      </w:r>
    </w:p>
    <w:p w:rsidR="00CC24C8" w:rsidRPr="00CC24C8" w:rsidRDefault="00CC24C8" w:rsidP="00890B92">
      <w:pPr>
        <w:rPr>
          <w:b/>
          <w:bCs/>
          <w:sz w:val="22"/>
          <w:szCs w:val="22"/>
        </w:rPr>
      </w:pPr>
      <w:r w:rsidRPr="00CC24C8">
        <w:rPr>
          <w:b/>
          <w:bCs/>
          <w:sz w:val="22"/>
          <w:szCs w:val="22"/>
        </w:rPr>
        <w:t>Akademia Górniczo - Hutnicza</w:t>
      </w:r>
    </w:p>
    <w:p w:rsidR="00CC24C8" w:rsidRPr="00CC24C8" w:rsidRDefault="00CC24C8" w:rsidP="00890B92">
      <w:pPr>
        <w:rPr>
          <w:b/>
          <w:bCs/>
          <w:sz w:val="22"/>
          <w:szCs w:val="22"/>
        </w:rPr>
      </w:pPr>
      <w:r w:rsidRPr="00CC24C8">
        <w:rPr>
          <w:b/>
          <w:bCs/>
          <w:sz w:val="22"/>
          <w:szCs w:val="22"/>
        </w:rPr>
        <w:t>im. Stanisława Staszica w Krakowie</w:t>
      </w:r>
    </w:p>
    <w:p w:rsidR="00890B92" w:rsidRPr="00D91931" w:rsidRDefault="00CC24C8" w:rsidP="00890B92">
      <w:pPr>
        <w:rPr>
          <w:b/>
          <w:bCs/>
          <w:sz w:val="22"/>
          <w:szCs w:val="22"/>
        </w:rPr>
      </w:pPr>
      <w:r w:rsidRPr="00CC24C8">
        <w:rPr>
          <w:b/>
          <w:bCs/>
          <w:sz w:val="22"/>
          <w:szCs w:val="22"/>
        </w:rPr>
        <w:t>Dział Zamówień Publicznych</w:t>
      </w:r>
    </w:p>
    <w:p w:rsidR="00890B92" w:rsidRPr="00BD5546" w:rsidRDefault="00CC24C8" w:rsidP="00890B92">
      <w:pPr>
        <w:rPr>
          <w:sz w:val="22"/>
          <w:szCs w:val="22"/>
        </w:rPr>
      </w:pPr>
      <w:r w:rsidRPr="00CC24C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C24C8">
        <w:rPr>
          <w:sz w:val="22"/>
          <w:szCs w:val="22"/>
        </w:rPr>
        <w:t>30</w:t>
      </w:r>
    </w:p>
    <w:p w:rsidR="00890B92" w:rsidRPr="00BD5546" w:rsidRDefault="00CC24C8" w:rsidP="00890B92">
      <w:pPr>
        <w:rPr>
          <w:sz w:val="22"/>
          <w:szCs w:val="22"/>
        </w:rPr>
      </w:pPr>
      <w:r w:rsidRPr="00CC24C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C24C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24C8" w:rsidRPr="00CC24C8">
        <w:rPr>
          <w:b/>
          <w:sz w:val="22"/>
          <w:szCs w:val="22"/>
        </w:rPr>
        <w:t>DE-dzp.272-216/24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C24C8" w:rsidRPr="00CC24C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C24C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24C8">
        <w:rPr>
          <w:b/>
          <w:sz w:val="22"/>
          <w:szCs w:val="22"/>
        </w:rPr>
        <w:t>Dostawa samochodu elektrycznego - DE-dzp.272-216/24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C24C8" w:rsidP="00A80738">
      <w:pPr>
        <w:spacing w:before="120" w:after="120"/>
        <w:jc w:val="both"/>
        <w:rPr>
          <w:sz w:val="22"/>
          <w:szCs w:val="22"/>
        </w:rPr>
      </w:pPr>
      <w:r w:rsidRPr="00CC24C8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243" w:rsidRDefault="00F70243">
      <w:r>
        <w:separator/>
      </w:r>
    </w:p>
  </w:endnote>
  <w:endnote w:type="continuationSeparator" w:id="0">
    <w:p w:rsidR="00F70243" w:rsidRDefault="00F70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243" w:rsidRDefault="00F70243">
      <w:r>
        <w:separator/>
      </w:r>
    </w:p>
  </w:footnote>
  <w:footnote w:type="continuationSeparator" w:id="0">
    <w:p w:rsidR="00F70243" w:rsidRDefault="00F70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4C8" w:rsidRDefault="00CC2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4C8" w:rsidRDefault="00CC24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4C8" w:rsidRDefault="00CC24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24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C24C8"/>
    <w:rsid w:val="00D61B0F"/>
    <w:rsid w:val="00D7128F"/>
    <w:rsid w:val="00DF185F"/>
    <w:rsid w:val="00EA3476"/>
    <w:rsid w:val="00EF23A0"/>
    <w:rsid w:val="00F7024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0265D6-F0DE-4441-B179-4E23FD5E1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2024-05-27T08:27:00Z</dcterms:created>
  <dcterms:modified xsi:type="dcterms:W3CDTF">2024-05-27T08:27:00Z</dcterms:modified>
</cp:coreProperties>
</file>