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4733A" w:rsidP="00703FA2">
      <w:pPr>
        <w:spacing w:after="240"/>
        <w:jc w:val="right"/>
        <w:rPr>
          <w:sz w:val="22"/>
          <w:szCs w:val="22"/>
        </w:rPr>
      </w:pPr>
      <w:bookmarkStart w:id="0" w:name="_Hlk53520193"/>
      <w:r w:rsidRPr="0034733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4733A">
        <w:rPr>
          <w:sz w:val="22"/>
          <w:szCs w:val="22"/>
        </w:rPr>
        <w:t>2023-10-25</w:t>
      </w:r>
    </w:p>
    <w:p w:rsidR="0034733A" w:rsidRPr="0034733A" w:rsidRDefault="0034733A" w:rsidP="00FB7F50">
      <w:pPr>
        <w:spacing w:after="40"/>
        <w:rPr>
          <w:b/>
          <w:bCs/>
          <w:sz w:val="22"/>
          <w:szCs w:val="22"/>
        </w:rPr>
      </w:pPr>
      <w:r w:rsidRPr="0034733A">
        <w:rPr>
          <w:b/>
          <w:bCs/>
          <w:sz w:val="22"/>
          <w:szCs w:val="22"/>
        </w:rPr>
        <w:t>Akademia Górniczo - Hutnicza</w:t>
      </w:r>
    </w:p>
    <w:p w:rsidR="0034733A" w:rsidRPr="0034733A" w:rsidRDefault="0034733A" w:rsidP="00FB7F50">
      <w:pPr>
        <w:spacing w:after="40"/>
        <w:rPr>
          <w:b/>
          <w:bCs/>
          <w:sz w:val="22"/>
          <w:szCs w:val="22"/>
        </w:rPr>
      </w:pPr>
      <w:r w:rsidRPr="0034733A">
        <w:rPr>
          <w:b/>
          <w:bCs/>
          <w:sz w:val="22"/>
          <w:szCs w:val="22"/>
        </w:rPr>
        <w:t>im. Stanisława Staszica w Krakowie</w:t>
      </w:r>
    </w:p>
    <w:p w:rsidR="00FB7F50" w:rsidRPr="002245BE" w:rsidRDefault="0034733A" w:rsidP="00FB7F50">
      <w:pPr>
        <w:spacing w:after="40"/>
        <w:rPr>
          <w:b/>
          <w:bCs/>
          <w:sz w:val="22"/>
          <w:szCs w:val="22"/>
        </w:rPr>
      </w:pPr>
      <w:r w:rsidRPr="0034733A">
        <w:rPr>
          <w:b/>
          <w:bCs/>
          <w:sz w:val="22"/>
          <w:szCs w:val="22"/>
        </w:rPr>
        <w:t>Dział Zamówień Publicznych</w:t>
      </w:r>
    </w:p>
    <w:p w:rsidR="00FB7F50" w:rsidRPr="002245BE" w:rsidRDefault="0034733A" w:rsidP="00FB7F50">
      <w:pPr>
        <w:rPr>
          <w:sz w:val="22"/>
          <w:szCs w:val="22"/>
        </w:rPr>
      </w:pPr>
      <w:r w:rsidRPr="0034733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4733A">
        <w:rPr>
          <w:sz w:val="22"/>
          <w:szCs w:val="22"/>
        </w:rPr>
        <w:t>30</w:t>
      </w:r>
    </w:p>
    <w:p w:rsidR="00FB7F50" w:rsidRPr="002245BE" w:rsidRDefault="0034733A" w:rsidP="00FB7F50">
      <w:pPr>
        <w:rPr>
          <w:sz w:val="22"/>
          <w:szCs w:val="22"/>
        </w:rPr>
      </w:pPr>
      <w:r w:rsidRPr="0034733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4733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4733A" w:rsidRPr="00607F9B" w:rsidTr="00086E6E">
        <w:trPr>
          <w:trHeight w:val="638"/>
        </w:trPr>
        <w:tc>
          <w:tcPr>
            <w:tcW w:w="959" w:type="dxa"/>
            <w:shd w:val="clear" w:color="auto" w:fill="auto"/>
          </w:tcPr>
          <w:p w:rsidR="0034733A" w:rsidRPr="00607F9B" w:rsidRDefault="0034733A" w:rsidP="00086E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4733A" w:rsidRPr="00607F9B" w:rsidRDefault="0034733A" w:rsidP="00086E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4733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4733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733A">
              <w:rPr>
                <w:b/>
                <w:bCs/>
                <w:sz w:val="22"/>
                <w:szCs w:val="22"/>
              </w:rPr>
              <w:t>Poprawa sprawności energetycznej budynku Pałacu i Oficyny Zegarowej w Zespole Pałacow</w:t>
            </w:r>
            <w:bookmarkStart w:id="1" w:name="_GoBack"/>
            <w:bookmarkEnd w:id="1"/>
            <w:r w:rsidRPr="0034733A">
              <w:rPr>
                <w:b/>
                <w:bCs/>
                <w:sz w:val="22"/>
                <w:szCs w:val="22"/>
              </w:rPr>
              <w:t>o-Parkowym AGH w Młoszowej  KC-zp.272-561/23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733A">
              <w:rPr>
                <w:b/>
                <w:sz w:val="22"/>
                <w:szCs w:val="22"/>
              </w:rPr>
              <w:t>KC-zp.272-561/23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4733A" w:rsidTr="00086E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4733A" w:rsidRPr="00D26ED6" w:rsidRDefault="0034733A" w:rsidP="00703FA2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34733A">
              <w:rPr>
                <w:b/>
                <w:sz w:val="22"/>
                <w:szCs w:val="22"/>
              </w:rPr>
              <w:t>PRZEDSIĘBIORSTWO PRODUKCYJNO-HANDLOWE BUDMEX SP. Z O.O.</w:t>
            </w:r>
          </w:p>
          <w:p w:rsidR="0034733A" w:rsidRPr="009F0E5C" w:rsidRDefault="0034733A" w:rsidP="00703FA2">
            <w:pPr>
              <w:jc w:val="both"/>
              <w:rPr>
                <w:bCs/>
                <w:sz w:val="22"/>
                <w:szCs w:val="22"/>
              </w:rPr>
            </w:pPr>
            <w:r w:rsidRPr="0034733A">
              <w:rPr>
                <w:bCs/>
                <w:sz w:val="22"/>
                <w:szCs w:val="22"/>
              </w:rPr>
              <w:t>MAGAYZNOWA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733A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4733A" w:rsidRPr="009F0E5C" w:rsidRDefault="0034733A" w:rsidP="00703FA2">
            <w:pPr>
              <w:jc w:val="both"/>
              <w:rPr>
                <w:bCs/>
                <w:sz w:val="22"/>
                <w:szCs w:val="22"/>
              </w:rPr>
            </w:pPr>
            <w:r w:rsidRPr="0034733A">
              <w:rPr>
                <w:bCs/>
                <w:sz w:val="22"/>
                <w:szCs w:val="22"/>
              </w:rPr>
              <w:t>33-300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733A">
              <w:rPr>
                <w:bCs/>
                <w:sz w:val="22"/>
                <w:szCs w:val="22"/>
              </w:rPr>
              <w:t>NOWY SĄCZ</w:t>
            </w:r>
          </w:p>
          <w:p w:rsidR="0034733A" w:rsidRPr="00D26ED6" w:rsidRDefault="0034733A" w:rsidP="00703FA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4733A" w:rsidRPr="00D26ED6" w:rsidRDefault="0034733A" w:rsidP="00703FA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4733A">
              <w:rPr>
                <w:sz w:val="22"/>
                <w:szCs w:val="22"/>
              </w:rPr>
              <w:t>Poprawa sprawności energetycznej budynku Pałacu i Oficyny Zegarowej w Zespole Pałacowo-Parkowym AGH w Młoszowej  KC-zp.272-561/23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4733A">
              <w:rPr>
                <w:b/>
                <w:sz w:val="22"/>
                <w:szCs w:val="22"/>
              </w:rPr>
              <w:t>9 992 506.84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4733A" w:rsidRDefault="0034733A" w:rsidP="00703FA2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703FA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560"/>
        <w:gridCol w:w="1559"/>
        <w:gridCol w:w="2410"/>
      </w:tblGrid>
      <w:tr w:rsidR="00703FA2" w:rsidRPr="008567C7" w:rsidTr="00703FA2">
        <w:trPr>
          <w:trHeight w:val="510"/>
        </w:trPr>
        <w:tc>
          <w:tcPr>
            <w:tcW w:w="709" w:type="dxa"/>
            <w:vAlign w:val="center"/>
          </w:tcPr>
          <w:p w:rsidR="00703FA2" w:rsidRPr="008567C7" w:rsidRDefault="00703F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703FA2" w:rsidRPr="008567C7" w:rsidRDefault="00703F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703FA2" w:rsidRPr="008567C7" w:rsidRDefault="00703F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703FA2" w:rsidRPr="008567C7" w:rsidRDefault="00703F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410" w:type="dxa"/>
            <w:vAlign w:val="center"/>
          </w:tcPr>
          <w:p w:rsidR="00703FA2" w:rsidRPr="008567C7" w:rsidRDefault="00703F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03FA2" w:rsidRPr="008567C7" w:rsidTr="00703FA2">
        <w:tc>
          <w:tcPr>
            <w:tcW w:w="709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703FA2" w:rsidRPr="002B6761" w:rsidRDefault="00703FA2" w:rsidP="00086E6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PRODUKCYJNO-HANDLOWE BUDMEX SP. Z O.O.</w:t>
            </w:r>
          </w:p>
          <w:p w:rsidR="00703FA2" w:rsidRPr="008567C7" w:rsidRDefault="00703FA2" w:rsidP="00086E6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MAGAYZNOWA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3FA2" w:rsidRPr="001B7815" w:rsidRDefault="00703FA2" w:rsidP="00086E6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560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03FA2" w:rsidRPr="008567C7" w:rsidTr="00703FA2">
        <w:tc>
          <w:tcPr>
            <w:tcW w:w="709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703FA2" w:rsidRPr="002B6761" w:rsidRDefault="00703FA2" w:rsidP="00086E6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b/>
                <w:sz w:val="18"/>
                <w:szCs w:val="18"/>
              </w:rPr>
              <w:t>AGA-</w:t>
            </w:r>
            <w:proofErr w:type="spellStart"/>
            <w:r w:rsidRPr="0034733A">
              <w:rPr>
                <w:rFonts w:ascii="Times New Roman" w:hAnsi="Times New Roman" w:cs="Times New Roman"/>
                <w:b/>
                <w:sz w:val="18"/>
                <w:szCs w:val="18"/>
              </w:rPr>
              <w:t>Bauservice</w:t>
            </w:r>
            <w:proofErr w:type="spellEnd"/>
            <w:r w:rsidRPr="003473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:rsidR="00703FA2" w:rsidRPr="008567C7" w:rsidRDefault="00703FA2" w:rsidP="00086E6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Żabiniec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3FA2" w:rsidRPr="001B7815" w:rsidRDefault="00703FA2" w:rsidP="00086E6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31-215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60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45,61</w:t>
            </w:r>
          </w:p>
        </w:tc>
        <w:tc>
          <w:tcPr>
            <w:tcW w:w="1559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85,61</w:t>
            </w:r>
          </w:p>
        </w:tc>
      </w:tr>
      <w:tr w:rsidR="00703FA2" w:rsidRPr="008567C7" w:rsidTr="00703FA2">
        <w:tc>
          <w:tcPr>
            <w:tcW w:w="709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703FA2" w:rsidRPr="002B6761" w:rsidRDefault="00703FA2" w:rsidP="00086E6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4733A">
              <w:rPr>
                <w:rFonts w:ascii="Times New Roman" w:hAnsi="Times New Roman" w:cs="Times New Roman"/>
                <w:b/>
                <w:sz w:val="18"/>
                <w:szCs w:val="18"/>
              </w:rPr>
              <w:t>Topatotera</w:t>
            </w:r>
            <w:proofErr w:type="spellEnd"/>
            <w:r w:rsidRPr="003473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703FA2" w:rsidRPr="008567C7" w:rsidRDefault="00703FA2" w:rsidP="00086E6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Floriana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3FA2" w:rsidRPr="001B7815" w:rsidRDefault="00703FA2" w:rsidP="00086E6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44-190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Knurów</w:t>
            </w:r>
          </w:p>
        </w:tc>
        <w:tc>
          <w:tcPr>
            <w:tcW w:w="1560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43,44</w:t>
            </w:r>
          </w:p>
        </w:tc>
        <w:tc>
          <w:tcPr>
            <w:tcW w:w="1559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83,44</w:t>
            </w:r>
          </w:p>
        </w:tc>
      </w:tr>
      <w:tr w:rsidR="00703FA2" w:rsidRPr="008567C7" w:rsidTr="00703FA2">
        <w:tc>
          <w:tcPr>
            <w:tcW w:w="709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703FA2" w:rsidRPr="002B6761" w:rsidRDefault="00703FA2" w:rsidP="00086E6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4733A">
              <w:rPr>
                <w:rFonts w:ascii="Times New Roman" w:hAnsi="Times New Roman" w:cs="Times New Roman"/>
                <w:b/>
                <w:sz w:val="18"/>
                <w:szCs w:val="18"/>
              </w:rPr>
              <w:t>Hydratec</w:t>
            </w:r>
            <w:proofErr w:type="spellEnd"/>
            <w:r w:rsidRPr="0034733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703FA2" w:rsidRPr="008567C7" w:rsidRDefault="00703FA2" w:rsidP="00086E6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por.Anatola</w:t>
            </w:r>
            <w:proofErr w:type="spellEnd"/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Radziwonika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3FA2" w:rsidRPr="001B7815" w:rsidRDefault="00703FA2" w:rsidP="00086E6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15-166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4733A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560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36,11</w:t>
            </w:r>
          </w:p>
        </w:tc>
        <w:tc>
          <w:tcPr>
            <w:tcW w:w="1559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703FA2" w:rsidRPr="008567C7" w:rsidRDefault="00703FA2" w:rsidP="00086E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733A">
              <w:rPr>
                <w:rFonts w:ascii="Times New Roman" w:hAnsi="Times New Roman" w:cs="Times New Roman"/>
                <w:sz w:val="18"/>
                <w:szCs w:val="18"/>
              </w:rPr>
              <w:t xml:space="preserve">  76,11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A10" w:rsidRDefault="00253A10">
      <w:r>
        <w:separator/>
      </w:r>
    </w:p>
  </w:endnote>
  <w:endnote w:type="continuationSeparator" w:id="0">
    <w:p w:rsidR="00253A10" w:rsidRDefault="00253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A10" w:rsidRDefault="00253A10">
      <w:r>
        <w:separator/>
      </w:r>
    </w:p>
  </w:footnote>
  <w:footnote w:type="continuationSeparator" w:id="0">
    <w:p w:rsidR="00253A10" w:rsidRDefault="00253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A10"/>
    <w:rsid w:val="00005838"/>
    <w:rsid w:val="00022322"/>
    <w:rsid w:val="00042497"/>
    <w:rsid w:val="000C1E6F"/>
    <w:rsid w:val="000E4E56"/>
    <w:rsid w:val="001A1468"/>
    <w:rsid w:val="001B7815"/>
    <w:rsid w:val="001C31ED"/>
    <w:rsid w:val="00253A10"/>
    <w:rsid w:val="002B1E4F"/>
    <w:rsid w:val="002B6761"/>
    <w:rsid w:val="003445A0"/>
    <w:rsid w:val="0034733A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03FA2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7903DF"/>
  <w15:chartTrackingRefBased/>
  <w15:docId w15:val="{1EA03ADE-471E-488A-9A92-2A22D2132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4733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2023-10-25T08:19:00Z</dcterms:created>
  <dcterms:modified xsi:type="dcterms:W3CDTF">2023-10-25T08:20:00Z</dcterms:modified>
</cp:coreProperties>
</file>