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011A8" w:rsidP="002C61B8">
      <w:pPr>
        <w:jc w:val="right"/>
        <w:rPr>
          <w:sz w:val="22"/>
          <w:szCs w:val="22"/>
        </w:rPr>
      </w:pPr>
      <w:r w:rsidRPr="00F011A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011A8">
        <w:rPr>
          <w:sz w:val="22"/>
          <w:szCs w:val="22"/>
        </w:rPr>
        <w:t>2023-10-23</w:t>
      </w:r>
    </w:p>
    <w:p w:rsidR="00F011A8" w:rsidRPr="00F011A8" w:rsidRDefault="00F011A8" w:rsidP="002C61B8">
      <w:pPr>
        <w:rPr>
          <w:b/>
          <w:bCs/>
          <w:sz w:val="22"/>
          <w:szCs w:val="22"/>
        </w:rPr>
      </w:pPr>
      <w:r w:rsidRPr="00F011A8">
        <w:rPr>
          <w:b/>
          <w:bCs/>
          <w:sz w:val="22"/>
          <w:szCs w:val="22"/>
        </w:rPr>
        <w:t>Akademia Górniczo - Hutnicza</w:t>
      </w:r>
    </w:p>
    <w:p w:rsidR="00F011A8" w:rsidRPr="00F011A8" w:rsidRDefault="00F011A8" w:rsidP="002C61B8">
      <w:pPr>
        <w:rPr>
          <w:b/>
          <w:bCs/>
          <w:sz w:val="22"/>
          <w:szCs w:val="22"/>
        </w:rPr>
      </w:pPr>
      <w:r w:rsidRPr="00F011A8">
        <w:rPr>
          <w:b/>
          <w:bCs/>
          <w:sz w:val="22"/>
          <w:szCs w:val="22"/>
        </w:rPr>
        <w:t>im. Stanisława Staszica w Krakowie</w:t>
      </w:r>
    </w:p>
    <w:p w:rsidR="006A5DF1" w:rsidRPr="00D91931" w:rsidRDefault="00F011A8" w:rsidP="002C61B8">
      <w:pPr>
        <w:rPr>
          <w:b/>
          <w:bCs/>
          <w:sz w:val="22"/>
          <w:szCs w:val="22"/>
        </w:rPr>
      </w:pPr>
      <w:r w:rsidRPr="00F011A8">
        <w:rPr>
          <w:b/>
          <w:bCs/>
          <w:sz w:val="22"/>
          <w:szCs w:val="22"/>
        </w:rPr>
        <w:t>Dział Zamówień Publicznych</w:t>
      </w:r>
    </w:p>
    <w:p w:rsidR="006A5DF1" w:rsidRPr="00BD5546" w:rsidRDefault="00F011A8" w:rsidP="002C61B8">
      <w:pPr>
        <w:rPr>
          <w:sz w:val="22"/>
          <w:szCs w:val="22"/>
        </w:rPr>
      </w:pPr>
      <w:r w:rsidRPr="00F011A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011A8">
        <w:rPr>
          <w:sz w:val="22"/>
          <w:szCs w:val="22"/>
        </w:rPr>
        <w:t>30</w:t>
      </w:r>
    </w:p>
    <w:p w:rsidR="006A5DF1" w:rsidRPr="00BD5546" w:rsidRDefault="00F011A8" w:rsidP="002C61B8">
      <w:pPr>
        <w:rPr>
          <w:sz w:val="22"/>
          <w:szCs w:val="22"/>
        </w:rPr>
      </w:pPr>
      <w:r w:rsidRPr="00F011A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011A8">
        <w:rPr>
          <w:sz w:val="22"/>
          <w:szCs w:val="22"/>
        </w:rPr>
        <w:t>Kraków</w:t>
      </w:r>
    </w:p>
    <w:p w:rsidR="006A5DF1" w:rsidRPr="00D91931" w:rsidRDefault="006A5DF1" w:rsidP="002C61B8">
      <w:pPr>
        <w:pStyle w:val="Nagwek"/>
        <w:tabs>
          <w:tab w:val="clear" w:pos="4536"/>
        </w:tabs>
        <w:rPr>
          <w:sz w:val="22"/>
          <w:szCs w:val="22"/>
        </w:rPr>
      </w:pPr>
      <w:r w:rsidRPr="002C61B8">
        <w:rPr>
          <w:sz w:val="22"/>
          <w:szCs w:val="22"/>
        </w:rPr>
        <w:t>Pismo:</w:t>
      </w:r>
      <w:r w:rsidR="002C61B8" w:rsidRPr="002C61B8">
        <w:rPr>
          <w:bCs/>
          <w:sz w:val="22"/>
          <w:szCs w:val="22"/>
        </w:rPr>
        <w:t xml:space="preserve"> Kc-zp.272-492/23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2C61B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2C61B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2C61B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2C61B8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C61B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C61B8">
        <w:rPr>
          <w:rFonts w:ascii="Times New Roman" w:hAnsi="Times New Roman"/>
          <w:szCs w:val="28"/>
        </w:rPr>
        <w:t xml:space="preserve"> NR 2</w:t>
      </w:r>
    </w:p>
    <w:p w:rsidR="002C61B8" w:rsidRDefault="002C61B8" w:rsidP="002C61B8"/>
    <w:p w:rsidR="002C61B8" w:rsidRDefault="002C61B8" w:rsidP="002C61B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Usługa audio-wideo - przygotowanie 10 transmisji internetowych z wydarzeń o charakterze popularno-naukowym - Kc-zp.272-492/23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Kc-zp.272-492/23.</w:t>
      </w:r>
    </w:p>
    <w:p w:rsidR="002C61B8" w:rsidRDefault="002C61B8" w:rsidP="002C61B8">
      <w:pPr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>Zamawiający,</w:t>
      </w:r>
      <w:r>
        <w:t xml:space="preserve"> </w:t>
      </w:r>
      <w:r>
        <w:rPr>
          <w:b/>
          <w:sz w:val="22"/>
          <w:szCs w:val="22"/>
        </w:rPr>
        <w:t>Akademia Górniczo-Hutnicza im. Stanisława Staszica w Krakowie</w:t>
      </w:r>
      <w:r>
        <w:rPr>
          <w:sz w:val="22"/>
          <w:szCs w:val="22"/>
        </w:rPr>
        <w:t xml:space="preserve"> działając na podstawie art. 284 ust. 6 ustawy z dnia 11 września 2019 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2023 r. poz. 1605, 1720),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:rsidR="002C61B8" w:rsidRDefault="002C61B8" w:rsidP="002C61B8">
      <w:pPr>
        <w:jc w:val="both"/>
        <w:rPr>
          <w:bCs/>
          <w:sz w:val="22"/>
          <w:szCs w:val="22"/>
          <w:lang w:eastAsia="ar-SA"/>
        </w:rPr>
      </w:pPr>
    </w:p>
    <w:p w:rsidR="002C61B8" w:rsidRDefault="002C61B8" w:rsidP="002C61B8">
      <w:pPr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</w:p>
    <w:p w:rsidR="002C61B8" w:rsidRDefault="002C61B8" w:rsidP="002C61B8">
      <w:pPr>
        <w:ind w:left="30" w:right="-7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Dziękuję za odpowiedzi. Niestety wynika z nich wyraźnie, że zamówienie nie jest celowane pod wykonanie a pod konkretny set. </w:t>
      </w:r>
    </w:p>
    <w:p w:rsidR="002C61B8" w:rsidRDefault="002C61B8" w:rsidP="002C61B8">
      <w:pPr>
        <w:ind w:left="30" w:right="-7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a)</w:t>
      </w:r>
      <w:r>
        <w:rPr>
          <w:bCs/>
          <w:sz w:val="22"/>
          <w:szCs w:val="22"/>
        </w:rPr>
        <w:t xml:space="preserve"> 4h na profesjonalną instalację i próby techniczne przy jednoczesnym wykonaniu światła scenograficznego i prób kalorymetrycznych NIE JEST WYSTARCZAJĄCA </w:t>
      </w:r>
    </w:p>
    <w:p w:rsidR="002C61B8" w:rsidRDefault="002C61B8" w:rsidP="002C61B8">
      <w:pPr>
        <w:ind w:left="30" w:right="-7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b)</w:t>
      </w:r>
      <w:r>
        <w:rPr>
          <w:bCs/>
          <w:sz w:val="22"/>
          <w:szCs w:val="22"/>
        </w:rPr>
        <w:t xml:space="preserve"> nigdy nie spotkałem się z OPTYKĄ FILMOWĄ 17-300m, ale wykonałem zadanie i obdzwoniłem największe firmy </w:t>
      </w:r>
      <w:proofErr w:type="spellStart"/>
      <w:r>
        <w:rPr>
          <w:bCs/>
          <w:sz w:val="22"/>
          <w:szCs w:val="22"/>
        </w:rPr>
        <w:t>rentalowe</w:t>
      </w:r>
      <w:proofErr w:type="spellEnd"/>
      <w:r>
        <w:rPr>
          <w:bCs/>
          <w:sz w:val="22"/>
          <w:szCs w:val="22"/>
        </w:rPr>
        <w:t xml:space="preserve"> z taką optyką i niestety 25-300 się najdzie, ale 17-300 nikt w Polsce takiej optyki nie ma. Podejrzewam, że zadanie jest pod konkretny tani obiektyw FOTOGRAFICZNY NIE FILMOWY </w:t>
      </w:r>
      <w:proofErr w:type="spellStart"/>
      <w:r>
        <w:rPr>
          <w:bCs/>
          <w:sz w:val="22"/>
          <w:szCs w:val="22"/>
        </w:rPr>
        <w:t>np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tamron</w:t>
      </w:r>
      <w:proofErr w:type="spellEnd"/>
      <w:r>
        <w:rPr>
          <w:bCs/>
          <w:sz w:val="22"/>
          <w:szCs w:val="22"/>
        </w:rPr>
        <w:t xml:space="preserve"> 16-300, co dla zapytania nie ma sensu - nie chodzi o zbliżenie, nie chodzi o plastykę, nawet nie chodzi o "światło" (przysłonę), ale o konkretny obiektyw fotograficzny. Nadal twierdzę, że bez podania przetwornika i krotności zoomu to zapytanie nie ma merytorycznego sensu. Dobór kamery do konkretnego szkła, nawet bez podania bagnetu - jest zastanawiające. Biorąc powyższe, udział w tym zapytaniu jest z góry skazana na porażkę. </w:t>
      </w:r>
    </w:p>
    <w:p w:rsidR="002C61B8" w:rsidRDefault="002C61B8" w:rsidP="002C61B8">
      <w:pPr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2C61B8" w:rsidRDefault="002C61B8" w:rsidP="002C61B8">
      <w:pPr>
        <w:ind w:right="-7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Ad. a)</w:t>
      </w:r>
      <w:r>
        <w:rPr>
          <w:bCs/>
          <w:sz w:val="22"/>
          <w:szCs w:val="22"/>
        </w:rPr>
        <w:t xml:space="preserve"> Podobna usługa była już realizowana </w:t>
      </w:r>
      <w:r w:rsidR="00383B2D">
        <w:rPr>
          <w:bCs/>
          <w:sz w:val="22"/>
          <w:szCs w:val="22"/>
        </w:rPr>
        <w:t xml:space="preserve">u Zamawiającego </w:t>
      </w:r>
      <w:r>
        <w:rPr>
          <w:bCs/>
          <w:sz w:val="22"/>
          <w:szCs w:val="22"/>
        </w:rPr>
        <w:t>przez trzy niezależne firmy i każdorazowo instalacja</w:t>
      </w:r>
      <w:r w:rsidR="00882A6E">
        <w:rPr>
          <w:bCs/>
          <w:sz w:val="22"/>
          <w:szCs w:val="22"/>
        </w:rPr>
        <w:t xml:space="preserve"> oraz</w:t>
      </w:r>
      <w:r>
        <w:rPr>
          <w:bCs/>
          <w:sz w:val="22"/>
          <w:szCs w:val="22"/>
        </w:rPr>
        <w:t xml:space="preserve"> przygotowanie sprzętu zajmowało mniej niż 4 godziny, więc spełnienie opisanych wymagań jest empirycznie potwierdzone.</w:t>
      </w:r>
    </w:p>
    <w:p w:rsidR="002C61B8" w:rsidRDefault="002C61B8" w:rsidP="002C61B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b)</w:t>
      </w:r>
      <w:r>
        <w:rPr>
          <w:sz w:val="22"/>
          <w:szCs w:val="22"/>
        </w:rPr>
        <w:t xml:space="preserve"> </w:t>
      </w:r>
      <w:r w:rsidR="00522B8A">
        <w:rPr>
          <w:sz w:val="22"/>
          <w:szCs w:val="22"/>
        </w:rPr>
        <w:t>F</w:t>
      </w:r>
      <w:r>
        <w:rPr>
          <w:sz w:val="22"/>
          <w:szCs w:val="22"/>
        </w:rPr>
        <w:t>ragment SWZ doty</w:t>
      </w:r>
      <w:bookmarkStart w:id="0" w:name="_GoBack"/>
      <w:bookmarkEnd w:id="0"/>
      <w:r>
        <w:rPr>
          <w:sz w:val="22"/>
          <w:szCs w:val="22"/>
        </w:rPr>
        <w:t xml:space="preserve">czący wymagań odnośnie optyki filmowej </w:t>
      </w:r>
      <w:r w:rsidR="00882A6E">
        <w:rPr>
          <w:sz w:val="22"/>
          <w:szCs w:val="22"/>
        </w:rPr>
        <w:t>zostanie zmieniony osobnym pismem</w:t>
      </w:r>
      <w:r>
        <w:rPr>
          <w:sz w:val="22"/>
          <w:szCs w:val="22"/>
        </w:rPr>
        <w:t>.</w:t>
      </w:r>
    </w:p>
    <w:p w:rsidR="00BE7BFD" w:rsidRPr="006A5DF1" w:rsidRDefault="00BE7BFD" w:rsidP="002C61B8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CB4" w:rsidRDefault="004A6CB4">
      <w:r>
        <w:separator/>
      </w:r>
    </w:p>
  </w:endnote>
  <w:endnote w:type="continuationSeparator" w:id="0">
    <w:p w:rsidR="004A6CB4" w:rsidRDefault="004A6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22B8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CB4" w:rsidRDefault="004A6CB4">
      <w:r>
        <w:separator/>
      </w:r>
    </w:p>
  </w:footnote>
  <w:footnote w:type="continuationSeparator" w:id="0">
    <w:p w:rsidR="004A6CB4" w:rsidRDefault="004A6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1A8" w:rsidRDefault="00F01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1A8" w:rsidRDefault="00522B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1A8" w:rsidRDefault="00F011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CB4"/>
    <w:rsid w:val="00031374"/>
    <w:rsid w:val="000A1097"/>
    <w:rsid w:val="000E2A8F"/>
    <w:rsid w:val="0012774F"/>
    <w:rsid w:val="00144B7A"/>
    <w:rsid w:val="00180C6E"/>
    <w:rsid w:val="0029606A"/>
    <w:rsid w:val="002C61B8"/>
    <w:rsid w:val="002C6A48"/>
    <w:rsid w:val="00383B2D"/>
    <w:rsid w:val="003F20E5"/>
    <w:rsid w:val="004848F3"/>
    <w:rsid w:val="004A6CB4"/>
    <w:rsid w:val="004A75F2"/>
    <w:rsid w:val="005144A9"/>
    <w:rsid w:val="00520165"/>
    <w:rsid w:val="00522B8A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82A6E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11A8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F851D04"/>
  <w15:chartTrackingRefBased/>
  <w15:docId w15:val="{988A42D2-2EFE-419B-86E7-05728276B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320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2001-02-10T14:28:00Z</cp:lastPrinted>
  <dcterms:created xsi:type="dcterms:W3CDTF">2023-10-23T09:31:00Z</dcterms:created>
  <dcterms:modified xsi:type="dcterms:W3CDTF">2023-10-23T11:11:00Z</dcterms:modified>
</cp:coreProperties>
</file>