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630975" w:rsidP="005C0930">
      <w:pPr>
        <w:spacing w:after="240"/>
        <w:jc w:val="right"/>
        <w:rPr>
          <w:sz w:val="22"/>
          <w:szCs w:val="22"/>
        </w:rPr>
      </w:pPr>
      <w:r w:rsidRPr="0063097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630975">
        <w:rPr>
          <w:sz w:val="22"/>
          <w:szCs w:val="22"/>
        </w:rPr>
        <w:t>2023-08-08</w:t>
      </w:r>
    </w:p>
    <w:p w:rsidR="00630975" w:rsidRPr="00630975" w:rsidRDefault="00630975" w:rsidP="005C0930">
      <w:pPr>
        <w:rPr>
          <w:b/>
          <w:bCs/>
          <w:sz w:val="22"/>
          <w:szCs w:val="22"/>
        </w:rPr>
      </w:pPr>
      <w:r w:rsidRPr="00630975">
        <w:rPr>
          <w:b/>
          <w:bCs/>
          <w:sz w:val="22"/>
          <w:szCs w:val="22"/>
        </w:rPr>
        <w:t>Akademia Górniczo - Hutnicza</w:t>
      </w:r>
    </w:p>
    <w:p w:rsidR="00630975" w:rsidRPr="00630975" w:rsidRDefault="00630975" w:rsidP="005C0930">
      <w:pPr>
        <w:rPr>
          <w:b/>
          <w:bCs/>
          <w:sz w:val="22"/>
          <w:szCs w:val="22"/>
        </w:rPr>
      </w:pPr>
      <w:r w:rsidRPr="00630975">
        <w:rPr>
          <w:b/>
          <w:bCs/>
          <w:sz w:val="22"/>
          <w:szCs w:val="22"/>
        </w:rPr>
        <w:t>im. Stanisława Staszica w Krakowie</w:t>
      </w:r>
    </w:p>
    <w:p w:rsidR="005C0930" w:rsidRPr="00D91931" w:rsidRDefault="00630975" w:rsidP="005C0930">
      <w:pPr>
        <w:rPr>
          <w:b/>
          <w:bCs/>
          <w:sz w:val="22"/>
          <w:szCs w:val="22"/>
        </w:rPr>
      </w:pPr>
      <w:r w:rsidRPr="00630975">
        <w:rPr>
          <w:b/>
          <w:bCs/>
          <w:sz w:val="22"/>
          <w:szCs w:val="22"/>
        </w:rPr>
        <w:t>Dział Zamówień Publicznych</w:t>
      </w:r>
    </w:p>
    <w:p w:rsidR="005C0930" w:rsidRPr="00BD5546" w:rsidRDefault="00630975" w:rsidP="005C0930">
      <w:pPr>
        <w:rPr>
          <w:sz w:val="22"/>
          <w:szCs w:val="22"/>
        </w:rPr>
      </w:pPr>
      <w:r w:rsidRPr="0063097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630975">
        <w:rPr>
          <w:sz w:val="22"/>
          <w:szCs w:val="22"/>
        </w:rPr>
        <w:t>30</w:t>
      </w:r>
    </w:p>
    <w:p w:rsidR="005C0930" w:rsidRPr="00BD5546" w:rsidRDefault="00630975" w:rsidP="005C0930">
      <w:pPr>
        <w:rPr>
          <w:sz w:val="22"/>
          <w:szCs w:val="22"/>
        </w:rPr>
      </w:pPr>
      <w:r w:rsidRPr="0063097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630975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30975" w:rsidRPr="00630975">
        <w:rPr>
          <w:b/>
          <w:sz w:val="22"/>
          <w:szCs w:val="22"/>
        </w:rPr>
        <w:t>KC-zp.272-443/23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1F7E32" w:rsidRDefault="005C0930" w:rsidP="001F7E3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30975" w:rsidRPr="00630975">
        <w:rPr>
          <w:sz w:val="22"/>
          <w:szCs w:val="22"/>
        </w:rPr>
        <w:t xml:space="preserve">Tryb podstawowy bez negocjacji - art. 275 pkt. 1 ustawy </w:t>
      </w:r>
      <w:proofErr w:type="spellStart"/>
      <w:r w:rsidR="00630975" w:rsidRPr="0063097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30975" w:rsidRPr="00630975">
        <w:rPr>
          <w:b/>
          <w:bCs/>
          <w:sz w:val="22"/>
          <w:szCs w:val="22"/>
        </w:rPr>
        <w:t>obiady (usługi gastronomiczne) w formie bufetowej w miejscu zapewnionym przez Wykonawcę podczas Konferencji Radiokomunikacji i Teleinformatyki (</w:t>
      </w:r>
      <w:proofErr w:type="spellStart"/>
      <w:r w:rsidR="00630975" w:rsidRPr="00630975">
        <w:rPr>
          <w:b/>
          <w:bCs/>
          <w:sz w:val="22"/>
          <w:szCs w:val="22"/>
        </w:rPr>
        <w:t>KRiT</w:t>
      </w:r>
      <w:proofErr w:type="spellEnd"/>
      <w:r w:rsidR="00630975" w:rsidRPr="00630975">
        <w:rPr>
          <w:b/>
          <w:bCs/>
          <w:sz w:val="22"/>
          <w:szCs w:val="22"/>
        </w:rPr>
        <w:t>) 2023 - KC-zp.272-443/23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30975" w:rsidRPr="00630975">
        <w:rPr>
          <w:b/>
          <w:sz w:val="22"/>
          <w:szCs w:val="22"/>
        </w:rPr>
        <w:t>KC-zp.272-443/23</w:t>
      </w:r>
      <w:r w:rsidRPr="006A5DF1">
        <w:rPr>
          <w:b/>
          <w:sz w:val="22"/>
          <w:szCs w:val="22"/>
        </w:rPr>
        <w:t>.</w:t>
      </w:r>
    </w:p>
    <w:p w:rsidR="00EF1037" w:rsidRPr="00EB2FF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 xml:space="preserve">(Dz.U. z 2022 r. </w:t>
      </w:r>
      <w:r w:rsidR="009509A1" w:rsidRPr="00EB2FF0">
        <w:rPr>
          <w:sz w:val="22"/>
          <w:szCs w:val="22"/>
        </w:rPr>
        <w:t>poz. 1710)</w:t>
      </w:r>
      <w:r w:rsidRPr="00EB2FF0">
        <w:rPr>
          <w:sz w:val="22"/>
          <w:szCs w:val="22"/>
        </w:rPr>
        <w:t xml:space="preserve">, </w:t>
      </w:r>
      <w:r w:rsidR="00EB3650" w:rsidRPr="00EB2FF0">
        <w:rPr>
          <w:sz w:val="22"/>
          <w:szCs w:val="22"/>
        </w:rPr>
        <w:t xml:space="preserve">informuje o </w:t>
      </w:r>
      <w:r w:rsidRPr="00EB2FF0">
        <w:rPr>
          <w:sz w:val="22"/>
          <w:szCs w:val="22"/>
        </w:rPr>
        <w:t>dokon</w:t>
      </w:r>
      <w:r w:rsidR="00EB3650" w:rsidRPr="00EB2FF0">
        <w:rPr>
          <w:sz w:val="22"/>
          <w:szCs w:val="22"/>
        </w:rPr>
        <w:t>aniu</w:t>
      </w:r>
      <w:r w:rsidRPr="00EB2FF0">
        <w:rPr>
          <w:sz w:val="22"/>
          <w:szCs w:val="22"/>
        </w:rPr>
        <w:t xml:space="preserve"> </w:t>
      </w:r>
      <w:r w:rsidR="00460DC4" w:rsidRPr="00EB2FF0">
        <w:rPr>
          <w:sz w:val="22"/>
          <w:szCs w:val="22"/>
        </w:rPr>
        <w:t>zmian</w:t>
      </w:r>
      <w:r w:rsidRPr="00EB2FF0">
        <w:rPr>
          <w:sz w:val="22"/>
          <w:szCs w:val="22"/>
        </w:rPr>
        <w:t xml:space="preserve"> w z</w:t>
      </w:r>
      <w:r w:rsidR="00460DC4" w:rsidRPr="00EB2FF0">
        <w:rPr>
          <w:sz w:val="22"/>
          <w:szCs w:val="22"/>
        </w:rPr>
        <w:t>apis</w:t>
      </w:r>
      <w:r w:rsidRPr="00EB2FF0">
        <w:rPr>
          <w:sz w:val="22"/>
          <w:szCs w:val="22"/>
        </w:rPr>
        <w:t>ach</w:t>
      </w:r>
      <w:r w:rsidR="00460DC4" w:rsidRPr="00EB2FF0">
        <w:rPr>
          <w:sz w:val="22"/>
          <w:szCs w:val="22"/>
        </w:rPr>
        <w:t xml:space="preserve"> </w:t>
      </w:r>
      <w:r w:rsidRPr="00EB2FF0">
        <w:rPr>
          <w:sz w:val="22"/>
          <w:szCs w:val="22"/>
        </w:rPr>
        <w:t>S</w:t>
      </w:r>
      <w:r w:rsidR="00EF1037" w:rsidRPr="00EB2FF0">
        <w:rPr>
          <w:sz w:val="22"/>
          <w:szCs w:val="22"/>
        </w:rPr>
        <w:t>pecyfikacji warunków zamówienia</w:t>
      </w:r>
      <w:r w:rsidR="00460DC4" w:rsidRPr="00EB2FF0">
        <w:rPr>
          <w:sz w:val="22"/>
          <w:szCs w:val="22"/>
        </w:rPr>
        <w:t xml:space="preserve"> w następującym zakresie</w:t>
      </w:r>
      <w:r w:rsidR="00EF1037" w:rsidRPr="00EB2FF0">
        <w:rPr>
          <w:sz w:val="22"/>
          <w:szCs w:val="22"/>
        </w:rPr>
        <w:t>:</w:t>
      </w:r>
    </w:p>
    <w:p w:rsidR="00EF1037" w:rsidRDefault="00BC42F1" w:rsidP="00DB04D1">
      <w:pPr>
        <w:numPr>
          <w:ilvl w:val="0"/>
          <w:numId w:val="2"/>
        </w:numPr>
        <w:spacing w:before="120" w:after="120" w:line="360" w:lineRule="auto"/>
        <w:jc w:val="both"/>
        <w:rPr>
          <w:bCs/>
          <w:sz w:val="22"/>
          <w:szCs w:val="22"/>
        </w:rPr>
      </w:pPr>
      <w:r w:rsidRPr="00EB2FF0">
        <w:rPr>
          <w:bCs/>
          <w:sz w:val="22"/>
          <w:szCs w:val="22"/>
        </w:rPr>
        <w:t xml:space="preserve">W pkt. </w:t>
      </w:r>
      <w:r w:rsidR="00EB2FF0" w:rsidRPr="00EB2FF0">
        <w:rPr>
          <w:bCs/>
          <w:sz w:val="22"/>
          <w:szCs w:val="22"/>
        </w:rPr>
        <w:t>4.1. SWZ</w:t>
      </w:r>
      <w:r w:rsidR="00EB2FF0">
        <w:rPr>
          <w:bCs/>
          <w:sz w:val="22"/>
          <w:szCs w:val="22"/>
        </w:rPr>
        <w:t xml:space="preserve"> </w:t>
      </w:r>
      <w:proofErr w:type="spellStart"/>
      <w:r w:rsidR="00EB2FF0">
        <w:rPr>
          <w:bCs/>
          <w:sz w:val="22"/>
          <w:szCs w:val="22"/>
        </w:rPr>
        <w:t>ppkt</w:t>
      </w:r>
      <w:proofErr w:type="spellEnd"/>
      <w:r w:rsidR="00EB2FF0">
        <w:rPr>
          <w:bCs/>
          <w:sz w:val="22"/>
          <w:szCs w:val="22"/>
        </w:rPr>
        <w:t xml:space="preserve"> 2 z zapisu:</w:t>
      </w:r>
    </w:p>
    <w:p w:rsidR="00DB04D1" w:rsidRPr="00DB04D1" w:rsidRDefault="00DB04D1" w:rsidP="00DB04D1">
      <w:pPr>
        <w:suppressAutoHyphens/>
        <w:overflowPunct w:val="0"/>
        <w:autoSpaceDE w:val="0"/>
        <w:spacing w:after="200" w:line="276" w:lineRule="auto"/>
        <w:contextualSpacing/>
        <w:textAlignment w:val="baseline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„2. </w:t>
      </w:r>
      <w:r w:rsidRPr="00DB04D1">
        <w:rPr>
          <w:rFonts w:eastAsia="Calibri"/>
          <w:sz w:val="24"/>
          <w:szCs w:val="24"/>
          <w:lang w:eastAsia="en-US"/>
        </w:rPr>
        <w:t xml:space="preserve">Gwarantowana ilość  uczestników Konferencji  70%. </w:t>
      </w:r>
    </w:p>
    <w:p w:rsidR="00DB04D1" w:rsidRDefault="00DB04D1" w:rsidP="00DB04D1">
      <w:pPr>
        <w:suppressAutoHyphens/>
        <w:overflowPunct w:val="0"/>
        <w:autoSpaceDE w:val="0"/>
        <w:spacing w:after="200" w:line="276" w:lineRule="auto"/>
        <w:ind w:left="426"/>
        <w:contextualSpacing/>
        <w:textAlignment w:val="baseline"/>
        <w:rPr>
          <w:rFonts w:eastAsia="Calibri"/>
          <w:sz w:val="24"/>
          <w:szCs w:val="24"/>
          <w:lang w:eastAsia="en-US"/>
        </w:rPr>
      </w:pPr>
      <w:r w:rsidRPr="00DB04D1">
        <w:rPr>
          <w:rFonts w:eastAsia="Calibri"/>
          <w:sz w:val="24"/>
          <w:szCs w:val="24"/>
          <w:lang w:eastAsia="en-US"/>
        </w:rPr>
        <w:t>Zamawiający poinformuje wykonawcę o ostatecznej liczbie uczestników najpóźniej 7 dni przed terminem rozpoczęcia Konferencji i przekaże ramowy plan Konferencji nie później niż 3 dni przed planowanym rozpoczęciem Konferencji.</w:t>
      </w:r>
      <w:r>
        <w:rPr>
          <w:rFonts w:eastAsia="Calibri"/>
          <w:sz w:val="24"/>
          <w:szCs w:val="24"/>
          <w:lang w:eastAsia="en-US"/>
        </w:rPr>
        <w:t>”</w:t>
      </w:r>
    </w:p>
    <w:p w:rsidR="00DB04D1" w:rsidRPr="00DB04D1" w:rsidRDefault="00DB04D1" w:rsidP="00DB04D1">
      <w:pPr>
        <w:suppressAutoHyphens/>
        <w:overflowPunct w:val="0"/>
        <w:autoSpaceDE w:val="0"/>
        <w:spacing w:after="200" w:line="276" w:lineRule="auto"/>
        <w:ind w:left="426"/>
        <w:contextualSpacing/>
        <w:textAlignment w:val="baseline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n</w:t>
      </w:r>
      <w:r w:rsidRPr="00DB04D1">
        <w:rPr>
          <w:rFonts w:eastAsia="Calibri"/>
          <w:b/>
          <w:sz w:val="24"/>
          <w:szCs w:val="24"/>
          <w:lang w:eastAsia="en-US"/>
        </w:rPr>
        <w:t>a zapis:</w:t>
      </w:r>
    </w:p>
    <w:p w:rsidR="00DB04D1" w:rsidRPr="00DB04D1" w:rsidRDefault="00DB04D1" w:rsidP="00DB04D1">
      <w:pPr>
        <w:suppressAutoHyphens/>
        <w:overflowPunct w:val="0"/>
        <w:autoSpaceDE w:val="0"/>
        <w:spacing w:after="200" w:line="276" w:lineRule="auto"/>
        <w:contextualSpacing/>
        <w:textAlignment w:val="baseline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„2. </w:t>
      </w:r>
      <w:r w:rsidRPr="00DB04D1">
        <w:rPr>
          <w:rFonts w:eastAsia="Calibri"/>
          <w:b/>
          <w:sz w:val="24"/>
          <w:szCs w:val="24"/>
          <w:lang w:eastAsia="en-US"/>
        </w:rPr>
        <w:t>Gwarantowana liczba uczestników Konferencji: 70% (w dniach: 20 i 21.09.2023) oraz 50% (w dniu 22.09.2023r.).</w:t>
      </w:r>
    </w:p>
    <w:p w:rsidR="00DB04D1" w:rsidRDefault="00DB04D1" w:rsidP="00DB04D1">
      <w:pPr>
        <w:suppressAutoHyphens/>
        <w:overflowPunct w:val="0"/>
        <w:autoSpaceDE w:val="0"/>
        <w:spacing w:after="200" w:line="276" w:lineRule="auto"/>
        <w:ind w:left="426"/>
        <w:contextualSpacing/>
        <w:textAlignment w:val="baseline"/>
        <w:rPr>
          <w:rFonts w:eastAsia="Calibri"/>
          <w:sz w:val="24"/>
          <w:szCs w:val="24"/>
          <w:lang w:eastAsia="en-US"/>
        </w:rPr>
      </w:pPr>
      <w:r w:rsidRPr="00DB04D1">
        <w:rPr>
          <w:rFonts w:eastAsia="Calibri"/>
          <w:sz w:val="24"/>
          <w:szCs w:val="24"/>
          <w:lang w:eastAsia="en-US"/>
        </w:rPr>
        <w:t>Zamawiający poinformuje wykonawcę o ostatecznej liczbie uczestników najpóźniej 7 dni przed terminem rozpoczęcia Konferencji i przekaże ramowy plan Konferencji nie później niż 3 dni przed planowanym rozpoczęciem Konferencji.</w:t>
      </w:r>
      <w:r>
        <w:rPr>
          <w:rFonts w:eastAsia="Calibri"/>
          <w:sz w:val="24"/>
          <w:szCs w:val="24"/>
          <w:lang w:eastAsia="en-US"/>
        </w:rPr>
        <w:t>”</w:t>
      </w:r>
    </w:p>
    <w:p w:rsidR="001F7E32" w:rsidRDefault="001F7E32" w:rsidP="00DB04D1">
      <w:pPr>
        <w:suppressAutoHyphens/>
        <w:overflowPunct w:val="0"/>
        <w:autoSpaceDE w:val="0"/>
        <w:spacing w:after="200" w:line="276" w:lineRule="auto"/>
        <w:ind w:left="426"/>
        <w:contextualSpacing/>
        <w:textAlignment w:val="baseline"/>
        <w:rPr>
          <w:rFonts w:eastAsia="Calibri"/>
          <w:sz w:val="24"/>
          <w:szCs w:val="24"/>
          <w:lang w:eastAsia="en-US"/>
        </w:rPr>
      </w:pPr>
    </w:p>
    <w:p w:rsidR="001F7E32" w:rsidRDefault="001F7E32" w:rsidP="00DB04D1">
      <w:pPr>
        <w:numPr>
          <w:ilvl w:val="0"/>
          <w:numId w:val="2"/>
        </w:numPr>
        <w:suppressAutoHyphens/>
        <w:overflowPunct w:val="0"/>
        <w:autoSpaceDE w:val="0"/>
        <w:spacing w:after="200" w:line="276" w:lineRule="auto"/>
        <w:contextualSpacing/>
        <w:textAlignment w:val="baseline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Zamawiający dokonuje zmiany w zakresie obowiązku wskazania na formularzu oferty  ceny brutto za usługę dla 1 osoby:</w:t>
      </w:r>
    </w:p>
    <w:p w:rsidR="001F7E32" w:rsidRDefault="001F7E32" w:rsidP="001F7E32">
      <w:pPr>
        <w:suppressAutoHyphens/>
        <w:overflowPunct w:val="0"/>
        <w:autoSpaceDE w:val="0"/>
        <w:spacing w:after="200" w:line="276" w:lineRule="auto"/>
        <w:ind w:left="720"/>
        <w:contextualSpacing/>
        <w:textAlignment w:val="baseline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z zapisu: „</w:t>
      </w:r>
      <w:r w:rsidRPr="001F7E32">
        <w:rPr>
          <w:rFonts w:eastAsia="Calibri"/>
          <w:sz w:val="24"/>
          <w:szCs w:val="24"/>
          <w:lang w:eastAsia="en-US"/>
        </w:rPr>
        <w:t>Cena brutto za usługę dla 1 osoby przez 3 dni .……. zł.</w:t>
      </w:r>
      <w:r>
        <w:rPr>
          <w:rFonts w:eastAsia="Calibri"/>
          <w:sz w:val="24"/>
          <w:szCs w:val="24"/>
          <w:lang w:eastAsia="en-US"/>
        </w:rPr>
        <w:t>”</w:t>
      </w:r>
    </w:p>
    <w:p w:rsidR="001F7E32" w:rsidRPr="001F7E32" w:rsidRDefault="001F7E32" w:rsidP="001F7E32">
      <w:pPr>
        <w:suppressAutoHyphens/>
        <w:overflowPunct w:val="0"/>
        <w:autoSpaceDE w:val="0"/>
        <w:spacing w:after="200" w:line="276" w:lineRule="auto"/>
        <w:ind w:left="720"/>
        <w:contextualSpacing/>
        <w:textAlignment w:val="baseline"/>
        <w:rPr>
          <w:rFonts w:eastAsia="Calibri"/>
          <w:b/>
          <w:sz w:val="24"/>
          <w:szCs w:val="24"/>
          <w:lang w:eastAsia="en-US"/>
        </w:rPr>
      </w:pPr>
      <w:r w:rsidRPr="001F7E32">
        <w:rPr>
          <w:rFonts w:eastAsia="Calibri"/>
          <w:b/>
          <w:sz w:val="24"/>
          <w:szCs w:val="24"/>
          <w:lang w:eastAsia="en-US"/>
        </w:rPr>
        <w:t xml:space="preserve">na zapis: </w:t>
      </w:r>
      <w:r>
        <w:rPr>
          <w:rFonts w:eastAsia="Calibri"/>
          <w:b/>
          <w:sz w:val="24"/>
          <w:szCs w:val="24"/>
          <w:lang w:eastAsia="en-US"/>
        </w:rPr>
        <w:t>„</w:t>
      </w:r>
      <w:r w:rsidRPr="001F7E32">
        <w:rPr>
          <w:rFonts w:eastAsia="Calibri"/>
          <w:b/>
          <w:sz w:val="24"/>
          <w:szCs w:val="24"/>
          <w:lang w:eastAsia="en-US"/>
        </w:rPr>
        <w:t xml:space="preserve">Cena brutto za usługę dla 1 osoby na 1 dzień </w:t>
      </w:r>
      <w:r w:rsidRPr="001F7E32">
        <w:rPr>
          <w:rFonts w:eastAsia="Calibri"/>
          <w:b/>
          <w:sz w:val="24"/>
          <w:szCs w:val="24"/>
          <w:lang w:eastAsia="en-US"/>
        </w:rPr>
        <w:t>.……. zł.</w:t>
      </w:r>
      <w:r>
        <w:rPr>
          <w:rFonts w:eastAsia="Calibri"/>
          <w:b/>
          <w:sz w:val="24"/>
          <w:szCs w:val="24"/>
          <w:lang w:eastAsia="en-US"/>
        </w:rPr>
        <w:t>”</w:t>
      </w:r>
    </w:p>
    <w:p w:rsidR="00DB04D1" w:rsidRDefault="001F7E32" w:rsidP="001F7E32">
      <w:pPr>
        <w:suppressAutoHyphens/>
        <w:overflowPunct w:val="0"/>
        <w:autoSpaceDE w:val="0"/>
        <w:spacing w:after="200" w:line="276" w:lineRule="auto"/>
        <w:contextualSpacing/>
        <w:textAlignment w:val="baseline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W związku z powyższym, </w:t>
      </w:r>
      <w:r w:rsidR="00DB04D1">
        <w:rPr>
          <w:rFonts w:eastAsia="Calibri"/>
          <w:sz w:val="24"/>
          <w:szCs w:val="24"/>
          <w:lang w:eastAsia="en-US"/>
        </w:rPr>
        <w:t>Zamawiający zamieszcza zaktualizowany formularz oferty – nowy obowiązujący formularz oferty.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26A" w:rsidRDefault="0040026A">
      <w:r>
        <w:separator/>
      </w:r>
    </w:p>
  </w:endnote>
  <w:endnote w:type="continuationSeparator" w:id="0">
    <w:p w:rsidR="0040026A" w:rsidRDefault="00400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827D7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26A" w:rsidRDefault="0040026A">
      <w:r>
        <w:separator/>
      </w:r>
    </w:p>
  </w:footnote>
  <w:footnote w:type="continuationSeparator" w:id="0">
    <w:p w:rsidR="0040026A" w:rsidRDefault="00400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975" w:rsidRDefault="006309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975" w:rsidRDefault="006309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975" w:rsidRDefault="006309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714EC1"/>
    <w:multiLevelType w:val="hybridMultilevel"/>
    <w:tmpl w:val="458C8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6D160C"/>
    <w:multiLevelType w:val="hybridMultilevel"/>
    <w:tmpl w:val="B90EBC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26A"/>
    <w:rsid w:val="00057D02"/>
    <w:rsid w:val="000613E0"/>
    <w:rsid w:val="001A571A"/>
    <w:rsid w:val="001F7E32"/>
    <w:rsid w:val="002B1C74"/>
    <w:rsid w:val="00384EFD"/>
    <w:rsid w:val="0040026A"/>
    <w:rsid w:val="004222DA"/>
    <w:rsid w:val="00431ECB"/>
    <w:rsid w:val="00453E59"/>
    <w:rsid w:val="00460DC4"/>
    <w:rsid w:val="005079A4"/>
    <w:rsid w:val="0055546F"/>
    <w:rsid w:val="005C0930"/>
    <w:rsid w:val="00630975"/>
    <w:rsid w:val="006D4AE5"/>
    <w:rsid w:val="00827D73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BC42F1"/>
    <w:rsid w:val="00C1255C"/>
    <w:rsid w:val="00C152AE"/>
    <w:rsid w:val="00D1574A"/>
    <w:rsid w:val="00D248D2"/>
    <w:rsid w:val="00DB04D1"/>
    <w:rsid w:val="00E02559"/>
    <w:rsid w:val="00E74582"/>
    <w:rsid w:val="00EB2FF0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E4716C"/>
  <w15:chartTrackingRefBased/>
  <w15:docId w15:val="{86DF13BD-2D0F-4B1B-934B-746A1EA26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B04D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90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280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6</cp:revision>
  <cp:lastPrinted>2001-02-10T18:08:00Z</cp:lastPrinted>
  <dcterms:created xsi:type="dcterms:W3CDTF">2023-08-08T05:23:00Z</dcterms:created>
  <dcterms:modified xsi:type="dcterms:W3CDTF">2023-08-08T05:49:00Z</dcterms:modified>
</cp:coreProperties>
</file>