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89BA4" w14:textId="77777777" w:rsidR="005F4BC0" w:rsidRDefault="007E38B5" w:rsidP="004F079B">
      <w:pPr>
        <w:spacing w:after="240"/>
        <w:jc w:val="right"/>
        <w:rPr>
          <w:sz w:val="22"/>
          <w:szCs w:val="22"/>
        </w:rPr>
      </w:pPr>
      <w:r w:rsidRPr="007E38B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E38B5">
        <w:rPr>
          <w:sz w:val="22"/>
          <w:szCs w:val="22"/>
        </w:rPr>
        <w:t>2023-06-21</w:t>
      </w:r>
    </w:p>
    <w:p w14:paraId="7307C27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BBCFC12" w14:textId="77777777" w:rsidR="007E38B5" w:rsidRPr="007E38B5" w:rsidRDefault="007E38B5">
      <w:pPr>
        <w:rPr>
          <w:b/>
          <w:bCs/>
          <w:sz w:val="22"/>
          <w:szCs w:val="22"/>
        </w:rPr>
      </w:pPr>
      <w:r w:rsidRPr="007E38B5">
        <w:rPr>
          <w:b/>
          <w:bCs/>
          <w:sz w:val="22"/>
          <w:szCs w:val="22"/>
        </w:rPr>
        <w:t>Akademia Górniczo - Hutnicza</w:t>
      </w:r>
    </w:p>
    <w:p w14:paraId="6C1EFD1A" w14:textId="77777777" w:rsidR="007E38B5" w:rsidRPr="007E38B5" w:rsidRDefault="007E38B5">
      <w:pPr>
        <w:rPr>
          <w:b/>
          <w:bCs/>
          <w:sz w:val="22"/>
          <w:szCs w:val="22"/>
        </w:rPr>
      </w:pPr>
      <w:r w:rsidRPr="007E38B5">
        <w:rPr>
          <w:b/>
          <w:bCs/>
          <w:sz w:val="22"/>
          <w:szCs w:val="22"/>
        </w:rPr>
        <w:t>im. Stanisława Staszica w Krakowie</w:t>
      </w:r>
    </w:p>
    <w:p w14:paraId="7BE0C1FB" w14:textId="77777777" w:rsidR="00F16C50" w:rsidRPr="00D91931" w:rsidRDefault="007E38B5">
      <w:pPr>
        <w:rPr>
          <w:b/>
          <w:bCs/>
          <w:sz w:val="22"/>
          <w:szCs w:val="22"/>
        </w:rPr>
      </w:pPr>
      <w:r w:rsidRPr="007E38B5">
        <w:rPr>
          <w:b/>
          <w:bCs/>
          <w:sz w:val="22"/>
          <w:szCs w:val="22"/>
        </w:rPr>
        <w:t>Dział Zamówień Publicznych</w:t>
      </w:r>
    </w:p>
    <w:p w14:paraId="787EBDFB" w14:textId="77777777" w:rsidR="00F16C50" w:rsidRPr="00BD5546" w:rsidRDefault="007E38B5">
      <w:pPr>
        <w:rPr>
          <w:sz w:val="22"/>
          <w:szCs w:val="22"/>
        </w:rPr>
      </w:pPr>
      <w:r w:rsidRPr="007E38B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E38B5">
        <w:rPr>
          <w:sz w:val="22"/>
          <w:szCs w:val="22"/>
        </w:rPr>
        <w:t>30</w:t>
      </w:r>
    </w:p>
    <w:p w14:paraId="314B3381" w14:textId="77777777" w:rsidR="00F16C50" w:rsidRPr="00BD5546" w:rsidRDefault="007E38B5">
      <w:pPr>
        <w:rPr>
          <w:sz w:val="22"/>
          <w:szCs w:val="22"/>
        </w:rPr>
      </w:pPr>
      <w:r w:rsidRPr="007E38B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E38B5">
        <w:rPr>
          <w:sz w:val="22"/>
          <w:szCs w:val="22"/>
        </w:rPr>
        <w:t>Kraków</w:t>
      </w:r>
    </w:p>
    <w:p w14:paraId="2D03B64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38B5" w:rsidRPr="007E38B5">
        <w:rPr>
          <w:bCs/>
          <w:sz w:val="22"/>
          <w:szCs w:val="22"/>
        </w:rPr>
        <w:t>KC-zp.272-313/23/5</w:t>
      </w:r>
      <w:r w:rsidRPr="00D91931">
        <w:rPr>
          <w:sz w:val="22"/>
          <w:szCs w:val="22"/>
        </w:rPr>
        <w:tab/>
        <w:t xml:space="preserve"> </w:t>
      </w:r>
    </w:p>
    <w:p w14:paraId="02758B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36A5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AF2E9B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FDE4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3ACC2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64E4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E4F0E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5FA86F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E38B5" w:rsidRPr="00607F9B" w14:paraId="4F76D994" w14:textId="77777777" w:rsidTr="00DF45FF">
        <w:trPr>
          <w:trHeight w:val="638"/>
        </w:trPr>
        <w:tc>
          <w:tcPr>
            <w:tcW w:w="959" w:type="dxa"/>
            <w:shd w:val="clear" w:color="auto" w:fill="auto"/>
          </w:tcPr>
          <w:p w14:paraId="471787CB" w14:textId="77777777" w:rsidR="007E38B5" w:rsidRPr="00607F9B" w:rsidRDefault="007E38B5" w:rsidP="00DF45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C15215" w14:textId="39DCF27B" w:rsidR="007E38B5" w:rsidRPr="00607F9B" w:rsidRDefault="007E38B5" w:rsidP="00DF45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38B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E38B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38B5">
              <w:rPr>
                <w:b/>
                <w:bCs/>
                <w:sz w:val="22"/>
                <w:szCs w:val="22"/>
              </w:rPr>
              <w:t>dostawa odczynników chemicznych dla potrzeb AGH - KC-zp.272-313/23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0711A53" w14:textId="54081E5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E0B926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E38B5" w:rsidRPr="007E38B5">
        <w:rPr>
          <w:rFonts w:ascii="Times New Roman" w:hAnsi="Times New Roman"/>
          <w:b/>
          <w:szCs w:val="22"/>
        </w:rPr>
        <w:t>2023-06-26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E38B5" w:rsidRPr="007E38B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E38B5" w:rsidRPr="007E38B5">
        <w:rPr>
          <w:rFonts w:ascii="Times New Roman" w:hAnsi="Times New Roman"/>
          <w:b/>
          <w:szCs w:val="22"/>
        </w:rPr>
        <w:t>2023-06-30</w:t>
      </w:r>
      <w:r w:rsidR="008365E9">
        <w:rPr>
          <w:rFonts w:ascii="Times New Roman" w:hAnsi="Times New Roman"/>
          <w:szCs w:val="22"/>
        </w:rPr>
        <w:t xml:space="preserve"> godz. </w:t>
      </w:r>
      <w:r w:rsidR="007E38B5" w:rsidRPr="007E38B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CFC78B8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E38B5" w:rsidRPr="007E38B5">
        <w:rPr>
          <w:rFonts w:ascii="Times New Roman" w:hAnsi="Times New Roman"/>
          <w:b/>
          <w:szCs w:val="22"/>
        </w:rPr>
        <w:t>2023-06-26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E38B5" w:rsidRPr="007E38B5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E38B5" w:rsidRPr="007E38B5">
        <w:rPr>
          <w:rFonts w:ascii="Times New Roman" w:hAnsi="Times New Roman"/>
          <w:b/>
          <w:szCs w:val="22"/>
        </w:rPr>
        <w:t>2023-06-30</w:t>
      </w:r>
      <w:r w:rsidR="008365E9">
        <w:rPr>
          <w:rFonts w:ascii="Times New Roman" w:hAnsi="Times New Roman"/>
          <w:szCs w:val="22"/>
        </w:rPr>
        <w:t xml:space="preserve"> godz. </w:t>
      </w:r>
      <w:r w:rsidR="007E38B5" w:rsidRPr="007E38B5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CB0277D" w14:textId="5B697759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D17C2A">
        <w:rPr>
          <w:rFonts w:ascii="Times New Roman" w:hAnsi="Times New Roman"/>
          <w:szCs w:val="22"/>
        </w:rPr>
        <w:t>25/07/2023</w:t>
      </w:r>
      <w:r w:rsidRPr="00F75827">
        <w:rPr>
          <w:rFonts w:ascii="Times New Roman" w:hAnsi="Times New Roman"/>
          <w:szCs w:val="22"/>
        </w:rPr>
        <w:t xml:space="preserve">   na dzień:</w:t>
      </w:r>
      <w:r w:rsidR="00D17C2A">
        <w:rPr>
          <w:rFonts w:ascii="Times New Roman" w:hAnsi="Times New Roman"/>
          <w:szCs w:val="22"/>
        </w:rPr>
        <w:t xml:space="preserve"> 29/07/2023</w:t>
      </w:r>
    </w:p>
    <w:p w14:paraId="7CE7B33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D2FF6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C9DC62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BD7A0" w14:textId="77777777" w:rsidR="00D34A73" w:rsidRDefault="00D34A73">
      <w:r>
        <w:separator/>
      </w:r>
    </w:p>
  </w:endnote>
  <w:endnote w:type="continuationSeparator" w:id="0">
    <w:p w14:paraId="4CA9C176" w14:textId="77777777" w:rsidR="00D34A73" w:rsidRDefault="00D34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730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9BB9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7CE260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95F81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8864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E14FD" w14:textId="77777777" w:rsidR="00D34A73" w:rsidRDefault="00D34A73">
      <w:r>
        <w:separator/>
      </w:r>
    </w:p>
  </w:footnote>
  <w:footnote w:type="continuationSeparator" w:id="0">
    <w:p w14:paraId="4DB50048" w14:textId="77777777" w:rsidR="00D34A73" w:rsidRDefault="00D34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3E9A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E54C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F74F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164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A73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E38B5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17C2A"/>
    <w:rsid w:val="00D34A73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CDAF7F"/>
  <w15:chartTrackingRefBased/>
  <w15:docId w15:val="{1A058628-BC18-425B-A543-637F3738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2023-06-21T06:52:00Z</dcterms:created>
  <dcterms:modified xsi:type="dcterms:W3CDTF">2023-06-21T06:53:00Z</dcterms:modified>
</cp:coreProperties>
</file>