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471A7" w:rsidP="00890B92">
      <w:pPr>
        <w:spacing w:after="240"/>
        <w:jc w:val="right"/>
        <w:rPr>
          <w:sz w:val="22"/>
          <w:szCs w:val="22"/>
        </w:rPr>
      </w:pPr>
      <w:r w:rsidRPr="00D471A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471A7">
        <w:rPr>
          <w:sz w:val="22"/>
          <w:szCs w:val="22"/>
        </w:rPr>
        <w:t>2023-06-05</w:t>
      </w:r>
    </w:p>
    <w:p w:rsidR="00D471A7" w:rsidRPr="00D471A7" w:rsidRDefault="00D471A7" w:rsidP="00890B92">
      <w:pPr>
        <w:rPr>
          <w:b/>
          <w:bCs/>
          <w:sz w:val="22"/>
          <w:szCs w:val="22"/>
        </w:rPr>
      </w:pPr>
      <w:r w:rsidRPr="00D471A7">
        <w:rPr>
          <w:b/>
          <w:bCs/>
          <w:sz w:val="22"/>
          <w:szCs w:val="22"/>
        </w:rPr>
        <w:t>Akademia Górniczo - Hutnicza</w:t>
      </w:r>
    </w:p>
    <w:p w:rsidR="00D471A7" w:rsidRPr="00D471A7" w:rsidRDefault="00D471A7" w:rsidP="00890B92">
      <w:pPr>
        <w:rPr>
          <w:b/>
          <w:bCs/>
          <w:sz w:val="22"/>
          <w:szCs w:val="22"/>
        </w:rPr>
      </w:pPr>
      <w:r w:rsidRPr="00D471A7">
        <w:rPr>
          <w:b/>
          <w:bCs/>
          <w:sz w:val="22"/>
          <w:szCs w:val="22"/>
        </w:rPr>
        <w:t>im. Stanisława Staszica w Krakowie</w:t>
      </w:r>
    </w:p>
    <w:p w:rsidR="00890B92" w:rsidRPr="00D91931" w:rsidRDefault="00D471A7" w:rsidP="00890B92">
      <w:pPr>
        <w:rPr>
          <w:b/>
          <w:bCs/>
          <w:sz w:val="22"/>
          <w:szCs w:val="22"/>
        </w:rPr>
      </w:pPr>
      <w:r w:rsidRPr="00D471A7">
        <w:rPr>
          <w:b/>
          <w:bCs/>
          <w:sz w:val="22"/>
          <w:szCs w:val="22"/>
        </w:rPr>
        <w:t>Dział Zamówień Publicznych</w:t>
      </w:r>
    </w:p>
    <w:p w:rsidR="00890B92" w:rsidRPr="00BD5546" w:rsidRDefault="00D471A7" w:rsidP="00890B92">
      <w:pPr>
        <w:rPr>
          <w:sz w:val="22"/>
          <w:szCs w:val="22"/>
        </w:rPr>
      </w:pPr>
      <w:r w:rsidRPr="00D471A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471A7">
        <w:rPr>
          <w:sz w:val="22"/>
          <w:szCs w:val="22"/>
        </w:rPr>
        <w:t>30</w:t>
      </w:r>
    </w:p>
    <w:p w:rsidR="00890B92" w:rsidRPr="00BD5546" w:rsidRDefault="00D471A7" w:rsidP="00890B92">
      <w:pPr>
        <w:rPr>
          <w:sz w:val="22"/>
          <w:szCs w:val="22"/>
        </w:rPr>
      </w:pPr>
      <w:r w:rsidRPr="00D471A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471A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71A7" w:rsidRPr="00D471A7">
        <w:rPr>
          <w:b/>
          <w:sz w:val="22"/>
          <w:szCs w:val="22"/>
        </w:rPr>
        <w:t>KC-zp.272-308/23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471A7" w:rsidRPr="00D471A7">
        <w:rPr>
          <w:sz w:val="22"/>
          <w:szCs w:val="22"/>
        </w:rPr>
        <w:t xml:space="preserve">Tryb podstawowy bez negocjacji - art. 275 pkt. 1 ustawy </w:t>
      </w:r>
      <w:proofErr w:type="spellStart"/>
      <w:r w:rsidR="00D471A7" w:rsidRPr="00D471A7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471A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471A7">
        <w:rPr>
          <w:b/>
          <w:sz w:val="22"/>
          <w:szCs w:val="22"/>
        </w:rPr>
        <w:t>Zestaw elektropneumatycznego kontrolera ciśnienia</w:t>
      </w:r>
      <w:bookmarkStart w:id="0" w:name="_GoBack"/>
      <w:bookmarkEnd w:id="0"/>
      <w:r w:rsidRPr="00D471A7">
        <w:rPr>
          <w:b/>
          <w:sz w:val="22"/>
          <w:szCs w:val="22"/>
        </w:rPr>
        <w:t xml:space="preserve"> wodoru w zbiorniku dla </w:t>
      </w:r>
      <w:proofErr w:type="spellStart"/>
      <w:r w:rsidRPr="00D471A7">
        <w:rPr>
          <w:b/>
          <w:sz w:val="22"/>
          <w:szCs w:val="22"/>
        </w:rPr>
        <w:t>WEiP</w:t>
      </w:r>
      <w:proofErr w:type="spellEnd"/>
      <w:r w:rsidRPr="00D471A7">
        <w:rPr>
          <w:b/>
          <w:sz w:val="22"/>
          <w:szCs w:val="22"/>
        </w:rPr>
        <w:t xml:space="preserve"> - KC-zp.272-308/23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471A7" w:rsidP="00A80738">
      <w:pPr>
        <w:spacing w:before="120" w:after="120"/>
        <w:jc w:val="both"/>
        <w:rPr>
          <w:sz w:val="22"/>
          <w:szCs w:val="22"/>
        </w:rPr>
      </w:pPr>
      <w:r w:rsidRPr="00D471A7">
        <w:rPr>
          <w:b/>
          <w:sz w:val="22"/>
          <w:szCs w:val="22"/>
        </w:rPr>
        <w:t>38 288.67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DF3" w:rsidRDefault="00710DF3">
      <w:r>
        <w:separator/>
      </w:r>
    </w:p>
  </w:endnote>
  <w:endnote w:type="continuationSeparator" w:id="0">
    <w:p w:rsidR="00710DF3" w:rsidRDefault="00710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DF3" w:rsidRDefault="00710DF3">
      <w:r>
        <w:separator/>
      </w:r>
    </w:p>
  </w:footnote>
  <w:footnote w:type="continuationSeparator" w:id="0">
    <w:p w:rsidR="00710DF3" w:rsidRDefault="00710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1A7" w:rsidRDefault="00D47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1A7" w:rsidRDefault="00FB7B9B">
    <w:pPr>
      <w:pStyle w:val="Nagwek"/>
    </w:pPr>
    <w:r w:rsidRPr="0093454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79.5pt;height:32.25pt;visibility:visible;mso-wrap-style:square">
          <v:imagedata r:id="rId1" o:title="stopka300dpi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1A7" w:rsidRDefault="00D471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0DF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0DF3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471A7"/>
    <w:rsid w:val="00D61B0F"/>
    <w:rsid w:val="00D7128F"/>
    <w:rsid w:val="00DF185F"/>
    <w:rsid w:val="00EA3476"/>
    <w:rsid w:val="00F11726"/>
    <w:rsid w:val="00F95C33"/>
    <w:rsid w:val="00FB7B9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5819B7-FBB6-4944-A1EB-D55A730B3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2023-06-05T08:52:00Z</dcterms:created>
  <dcterms:modified xsi:type="dcterms:W3CDTF">2023-06-05T08:53:00Z</dcterms:modified>
</cp:coreProperties>
</file>