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094576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09457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94576">
        <w:rPr>
          <w:sz w:val="22"/>
          <w:szCs w:val="22"/>
        </w:rPr>
        <w:t>2023-05-23</w:t>
      </w:r>
    </w:p>
    <w:p w:rsidR="00094576" w:rsidRPr="00094576" w:rsidRDefault="00094576" w:rsidP="00890B92">
      <w:pPr>
        <w:rPr>
          <w:b/>
          <w:bCs/>
          <w:sz w:val="22"/>
          <w:szCs w:val="22"/>
        </w:rPr>
      </w:pPr>
      <w:r w:rsidRPr="00094576">
        <w:rPr>
          <w:b/>
          <w:bCs/>
          <w:sz w:val="22"/>
          <w:szCs w:val="22"/>
        </w:rPr>
        <w:t>Akademia Górniczo - Hutnicza</w:t>
      </w:r>
    </w:p>
    <w:p w:rsidR="00094576" w:rsidRPr="00094576" w:rsidRDefault="00094576" w:rsidP="00890B92">
      <w:pPr>
        <w:rPr>
          <w:b/>
          <w:bCs/>
          <w:sz w:val="22"/>
          <w:szCs w:val="22"/>
        </w:rPr>
      </w:pPr>
      <w:r w:rsidRPr="00094576">
        <w:rPr>
          <w:b/>
          <w:bCs/>
          <w:sz w:val="22"/>
          <w:szCs w:val="22"/>
        </w:rPr>
        <w:t>im. Stanisława Staszica w Krakowie</w:t>
      </w:r>
    </w:p>
    <w:p w:rsidR="00890B92" w:rsidRPr="00D91931" w:rsidRDefault="00094576" w:rsidP="00890B92">
      <w:pPr>
        <w:rPr>
          <w:b/>
          <w:bCs/>
          <w:sz w:val="22"/>
          <w:szCs w:val="22"/>
        </w:rPr>
      </w:pPr>
      <w:r w:rsidRPr="00094576">
        <w:rPr>
          <w:b/>
          <w:bCs/>
          <w:sz w:val="22"/>
          <w:szCs w:val="22"/>
        </w:rPr>
        <w:t>Dział Zamówień Publicznych</w:t>
      </w:r>
    </w:p>
    <w:p w:rsidR="00890B92" w:rsidRPr="00BD5546" w:rsidRDefault="00094576" w:rsidP="00890B92">
      <w:pPr>
        <w:rPr>
          <w:sz w:val="22"/>
          <w:szCs w:val="22"/>
        </w:rPr>
      </w:pPr>
      <w:r w:rsidRPr="0009457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94576">
        <w:rPr>
          <w:sz w:val="22"/>
          <w:szCs w:val="22"/>
        </w:rPr>
        <w:t>30</w:t>
      </w:r>
    </w:p>
    <w:p w:rsidR="00890B92" w:rsidRPr="00BD5546" w:rsidRDefault="00094576" w:rsidP="00890B92">
      <w:pPr>
        <w:rPr>
          <w:sz w:val="22"/>
          <w:szCs w:val="22"/>
        </w:rPr>
      </w:pPr>
      <w:r w:rsidRPr="0009457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9457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94576" w:rsidRPr="00094576">
        <w:rPr>
          <w:b/>
          <w:sz w:val="22"/>
          <w:szCs w:val="22"/>
        </w:rPr>
        <w:t>KC-zp.272-235/23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94576" w:rsidRPr="00094576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09457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94576">
        <w:rPr>
          <w:b/>
          <w:sz w:val="22"/>
          <w:szCs w:val="22"/>
        </w:rPr>
        <w:t>Dostawa energii elektrycznej na III i IV kwartał 2023 dla Akademii Górniczo - Hutniczej i Uniwersytetu Rolniczego w Krakowie - KC-zp.272-235/23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94576" w:rsidP="00A80738">
      <w:pPr>
        <w:spacing w:before="120" w:after="120"/>
        <w:jc w:val="both"/>
        <w:rPr>
          <w:sz w:val="22"/>
          <w:szCs w:val="22"/>
        </w:rPr>
      </w:pPr>
      <w:r w:rsidRPr="00094576">
        <w:rPr>
          <w:b/>
          <w:sz w:val="22"/>
          <w:szCs w:val="22"/>
        </w:rPr>
        <w:t>25 654 480.89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73AB" w:rsidRDefault="005373AB">
      <w:r>
        <w:separator/>
      </w:r>
    </w:p>
  </w:endnote>
  <w:endnote w:type="continuationSeparator" w:id="0">
    <w:p w:rsidR="005373AB" w:rsidRDefault="005373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73AB" w:rsidRDefault="005373AB">
      <w:r>
        <w:separator/>
      </w:r>
    </w:p>
  </w:footnote>
  <w:footnote w:type="continuationSeparator" w:id="0">
    <w:p w:rsidR="005373AB" w:rsidRDefault="005373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4576" w:rsidRDefault="000945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4576" w:rsidRDefault="000945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4576" w:rsidRDefault="000945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73AB"/>
    <w:rsid w:val="00007727"/>
    <w:rsid w:val="00017720"/>
    <w:rsid w:val="00027748"/>
    <w:rsid w:val="00035488"/>
    <w:rsid w:val="00094576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373AB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EDE0432-1933-4676-9AB1-BF2F1AF7D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2023-05-23T08:25:00Z</dcterms:created>
  <dcterms:modified xsi:type="dcterms:W3CDTF">2023-05-23T08:25:00Z</dcterms:modified>
</cp:coreProperties>
</file>