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414488" w:rsidP="00890B92">
      <w:pPr>
        <w:spacing w:after="240"/>
        <w:jc w:val="right"/>
        <w:rPr>
          <w:sz w:val="22"/>
          <w:szCs w:val="22"/>
        </w:rPr>
      </w:pPr>
      <w:r w:rsidRPr="004144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14488">
        <w:rPr>
          <w:sz w:val="22"/>
          <w:szCs w:val="22"/>
        </w:rPr>
        <w:t>2023-03-27</w:t>
      </w:r>
    </w:p>
    <w:p w:rsidR="00414488" w:rsidRPr="00414488" w:rsidRDefault="00414488" w:rsidP="00890B92">
      <w:pPr>
        <w:rPr>
          <w:b/>
          <w:bCs/>
          <w:sz w:val="22"/>
          <w:szCs w:val="22"/>
        </w:rPr>
      </w:pPr>
      <w:r w:rsidRPr="00414488">
        <w:rPr>
          <w:b/>
          <w:bCs/>
          <w:sz w:val="22"/>
          <w:szCs w:val="22"/>
        </w:rPr>
        <w:t>Akademia Górniczo - Hutnicza</w:t>
      </w:r>
    </w:p>
    <w:p w:rsidR="00414488" w:rsidRPr="00414488" w:rsidRDefault="00414488" w:rsidP="00890B92">
      <w:pPr>
        <w:rPr>
          <w:b/>
          <w:bCs/>
          <w:sz w:val="22"/>
          <w:szCs w:val="22"/>
        </w:rPr>
      </w:pPr>
      <w:r w:rsidRPr="00414488">
        <w:rPr>
          <w:b/>
          <w:bCs/>
          <w:sz w:val="22"/>
          <w:szCs w:val="22"/>
        </w:rPr>
        <w:t>im. Stanisława Staszica w Krakowie</w:t>
      </w:r>
    </w:p>
    <w:p w:rsidR="00890B92" w:rsidRPr="00D91931" w:rsidRDefault="00414488" w:rsidP="00890B92">
      <w:pPr>
        <w:rPr>
          <w:b/>
          <w:bCs/>
          <w:sz w:val="22"/>
          <w:szCs w:val="22"/>
        </w:rPr>
      </w:pPr>
      <w:r w:rsidRPr="00414488">
        <w:rPr>
          <w:b/>
          <w:bCs/>
          <w:sz w:val="22"/>
          <w:szCs w:val="22"/>
        </w:rPr>
        <w:t>Dział Zamówień Publicznych</w:t>
      </w:r>
    </w:p>
    <w:p w:rsidR="00890B92" w:rsidRPr="00BD5546" w:rsidRDefault="00414488" w:rsidP="00890B92">
      <w:pPr>
        <w:rPr>
          <w:sz w:val="22"/>
          <w:szCs w:val="22"/>
        </w:rPr>
      </w:pPr>
      <w:r w:rsidRPr="004144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14488">
        <w:rPr>
          <w:sz w:val="22"/>
          <w:szCs w:val="22"/>
        </w:rPr>
        <w:t>30</w:t>
      </w:r>
    </w:p>
    <w:p w:rsidR="00890B92" w:rsidRPr="00BD5546" w:rsidRDefault="00414488" w:rsidP="00890B92">
      <w:pPr>
        <w:rPr>
          <w:sz w:val="22"/>
          <w:szCs w:val="22"/>
        </w:rPr>
      </w:pPr>
      <w:r w:rsidRPr="004144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1448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4488" w:rsidRPr="00414488">
        <w:rPr>
          <w:b/>
          <w:sz w:val="22"/>
          <w:szCs w:val="22"/>
        </w:rPr>
        <w:t>KC-zp.272-157/23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14488" w:rsidRPr="0041448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144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4488">
        <w:rPr>
          <w:b/>
          <w:sz w:val="22"/>
          <w:szCs w:val="22"/>
        </w:rPr>
        <w:t>remont konserwatorski bramy św. Floriana w Zespole Pałacowo-Parkowym w Młoszowej - KC-zp.272-157/23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14488" w:rsidP="00A80738">
      <w:pPr>
        <w:spacing w:before="120" w:after="120"/>
        <w:jc w:val="both"/>
        <w:rPr>
          <w:sz w:val="22"/>
          <w:szCs w:val="22"/>
        </w:rPr>
      </w:pPr>
      <w:r w:rsidRPr="00414488">
        <w:rPr>
          <w:b/>
          <w:sz w:val="22"/>
          <w:szCs w:val="22"/>
        </w:rPr>
        <w:t>364 000.00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061D5" w:rsidRDefault="002061D5">
      <w:r>
        <w:separator/>
      </w:r>
    </w:p>
  </w:endnote>
  <w:endnote w:type="continuationSeparator" w:id="0">
    <w:p w:rsidR="002061D5" w:rsidRDefault="00206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061D5" w:rsidRDefault="002061D5">
      <w:r>
        <w:separator/>
      </w:r>
    </w:p>
  </w:footnote>
  <w:footnote w:type="continuationSeparator" w:id="0">
    <w:p w:rsidR="002061D5" w:rsidRDefault="00206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4488" w:rsidRDefault="00414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4488" w:rsidRDefault="00414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4488" w:rsidRDefault="004144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1D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61D5"/>
    <w:rsid w:val="0023318D"/>
    <w:rsid w:val="00282ACD"/>
    <w:rsid w:val="003D72FD"/>
    <w:rsid w:val="00414488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B0C82EC-48C5-4468-BB31-33B0D348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2023-03-27T10:23:00Z</dcterms:created>
  <dcterms:modified xsi:type="dcterms:W3CDTF">2023-03-27T10:23:00Z</dcterms:modified>
</cp:coreProperties>
</file>