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bookmarkStart w:id="0" w:name="_GoBack"/>
      <w:bookmarkEnd w:id="0"/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A55A49" w:rsidRPr="00A55A49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KRS/CEiDG)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Pzp)</w:t>
      </w:r>
    </w:p>
    <w:p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A55A49" w:rsidRPr="00A55A49">
        <w:rPr>
          <w:rFonts w:eastAsia="Times New Roman" w:cs="Calibri"/>
          <w:b/>
          <w:lang w:eastAsia="pl-PL"/>
        </w:rPr>
        <w:t>Zakup pieca Mossbauerowskiego - KC-zp.272-155/23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>ustawy Pzp.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p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D3202" w:rsidRDefault="00AD3202" w:rsidP="0038231F">
      <w:pPr>
        <w:spacing w:after="0" w:line="240" w:lineRule="auto"/>
      </w:pPr>
      <w:r>
        <w:separator/>
      </w:r>
    </w:p>
  </w:endnote>
  <w:endnote w:type="continuationSeparator" w:id="0">
    <w:p w:rsidR="00AD3202" w:rsidRDefault="00AD320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5A49" w:rsidRDefault="00A55A4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5A49" w:rsidRDefault="00A55A4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D3202" w:rsidRDefault="00AD3202" w:rsidP="0038231F">
      <w:pPr>
        <w:spacing w:after="0" w:line="240" w:lineRule="auto"/>
      </w:pPr>
      <w:r>
        <w:separator/>
      </w:r>
    </w:p>
  </w:footnote>
  <w:footnote w:type="continuationSeparator" w:id="0">
    <w:p w:rsidR="00AD3202" w:rsidRDefault="00AD3202" w:rsidP="0038231F">
      <w:pPr>
        <w:spacing w:after="0" w:line="240" w:lineRule="auto"/>
      </w:pPr>
      <w:r>
        <w:continuationSeparator/>
      </w:r>
    </w:p>
  </w:footnote>
  <w:footnote w:id="1">
    <w:p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5A49" w:rsidRDefault="00A55A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5A49" w:rsidRDefault="00A55A4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5A49" w:rsidRDefault="00A55A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3202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55A49"/>
    <w:rsid w:val="00AD3202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C7F8262-8BB3-4617-A815-6C7500D16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D9862F-76A0-4B43-BFB9-869D34E71E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303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Jolata Oleksy</cp:lastModifiedBy>
  <cp:revision>2</cp:revision>
  <cp:lastPrinted>2016-07-26T10:32:00Z</cp:lastPrinted>
  <dcterms:created xsi:type="dcterms:W3CDTF">2023-03-15T13:55:00Z</dcterms:created>
  <dcterms:modified xsi:type="dcterms:W3CDTF">2023-03-15T13:55:00Z</dcterms:modified>
</cp:coreProperties>
</file>