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552DD" w14:textId="77777777" w:rsidR="005F4BC0" w:rsidRDefault="00FF51E1" w:rsidP="004F079B">
      <w:pPr>
        <w:spacing w:after="240"/>
        <w:jc w:val="right"/>
        <w:rPr>
          <w:sz w:val="22"/>
          <w:szCs w:val="22"/>
        </w:rPr>
      </w:pPr>
      <w:r w:rsidRPr="00FF51E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F51E1">
        <w:rPr>
          <w:sz w:val="22"/>
          <w:szCs w:val="22"/>
        </w:rPr>
        <w:t>2023-02-21</w:t>
      </w:r>
    </w:p>
    <w:p w14:paraId="69E8A5A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D27C871" w14:textId="77777777" w:rsidR="00FF51E1" w:rsidRPr="00FF51E1" w:rsidRDefault="00FF51E1">
      <w:pPr>
        <w:rPr>
          <w:b/>
          <w:bCs/>
          <w:sz w:val="22"/>
          <w:szCs w:val="22"/>
        </w:rPr>
      </w:pPr>
      <w:r w:rsidRPr="00FF51E1">
        <w:rPr>
          <w:b/>
          <w:bCs/>
          <w:sz w:val="22"/>
          <w:szCs w:val="22"/>
        </w:rPr>
        <w:t>Akademia Górniczo - Hutnicza</w:t>
      </w:r>
    </w:p>
    <w:p w14:paraId="1A41698D" w14:textId="77777777" w:rsidR="00FF51E1" w:rsidRPr="00FF51E1" w:rsidRDefault="00FF51E1">
      <w:pPr>
        <w:rPr>
          <w:b/>
          <w:bCs/>
          <w:sz w:val="22"/>
          <w:szCs w:val="22"/>
        </w:rPr>
      </w:pPr>
      <w:r w:rsidRPr="00FF51E1">
        <w:rPr>
          <w:b/>
          <w:bCs/>
          <w:sz w:val="22"/>
          <w:szCs w:val="22"/>
        </w:rPr>
        <w:t>im. Stanisława Staszica w Krakowie</w:t>
      </w:r>
    </w:p>
    <w:p w14:paraId="5A7AF92C" w14:textId="77777777" w:rsidR="00F16C50" w:rsidRPr="00D91931" w:rsidRDefault="00FF51E1">
      <w:pPr>
        <w:rPr>
          <w:b/>
          <w:bCs/>
          <w:sz w:val="22"/>
          <w:szCs w:val="22"/>
        </w:rPr>
      </w:pPr>
      <w:r w:rsidRPr="00FF51E1">
        <w:rPr>
          <w:b/>
          <w:bCs/>
          <w:sz w:val="22"/>
          <w:szCs w:val="22"/>
        </w:rPr>
        <w:t>Dział Zamówień Publicznych</w:t>
      </w:r>
    </w:p>
    <w:p w14:paraId="3AB5FA9B" w14:textId="77777777" w:rsidR="00F16C50" w:rsidRPr="00BD5546" w:rsidRDefault="00FF51E1">
      <w:pPr>
        <w:rPr>
          <w:sz w:val="22"/>
          <w:szCs w:val="22"/>
        </w:rPr>
      </w:pPr>
      <w:r w:rsidRPr="00FF51E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F51E1">
        <w:rPr>
          <w:sz w:val="22"/>
          <w:szCs w:val="22"/>
        </w:rPr>
        <w:t>30</w:t>
      </w:r>
    </w:p>
    <w:p w14:paraId="725BDC2E" w14:textId="77777777" w:rsidR="00F16C50" w:rsidRPr="00BD5546" w:rsidRDefault="00FF51E1">
      <w:pPr>
        <w:rPr>
          <w:sz w:val="22"/>
          <w:szCs w:val="22"/>
        </w:rPr>
      </w:pPr>
      <w:r w:rsidRPr="00FF51E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F51E1">
        <w:rPr>
          <w:sz w:val="22"/>
          <w:szCs w:val="22"/>
        </w:rPr>
        <w:t>Kraków</w:t>
      </w:r>
    </w:p>
    <w:p w14:paraId="491AC2AD" w14:textId="433B574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F51E1" w:rsidRPr="00FF51E1">
        <w:rPr>
          <w:bCs/>
          <w:sz w:val="22"/>
          <w:szCs w:val="22"/>
        </w:rPr>
        <w:t>KC-zp.272-80/23</w:t>
      </w:r>
      <w:r w:rsidRPr="00D91931">
        <w:rPr>
          <w:sz w:val="22"/>
          <w:szCs w:val="22"/>
        </w:rPr>
        <w:tab/>
        <w:t xml:space="preserve"> </w:t>
      </w:r>
    </w:p>
    <w:p w14:paraId="22AB4B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59F3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B6B038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737B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6264C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C134A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0DEF5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5A4B6E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F51E1" w:rsidRPr="00607F9B" w14:paraId="1A4341E6" w14:textId="77777777" w:rsidTr="00A30977">
        <w:trPr>
          <w:trHeight w:val="638"/>
        </w:trPr>
        <w:tc>
          <w:tcPr>
            <w:tcW w:w="959" w:type="dxa"/>
            <w:shd w:val="clear" w:color="auto" w:fill="auto"/>
          </w:tcPr>
          <w:p w14:paraId="0B0A6A68" w14:textId="77777777" w:rsidR="00FF51E1" w:rsidRPr="00607F9B" w:rsidRDefault="00FF51E1" w:rsidP="00A309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A0D620" w14:textId="42E4F0AA" w:rsidR="00FF51E1" w:rsidRPr="00607F9B" w:rsidRDefault="00FF51E1" w:rsidP="00A309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51E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F51E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56715">
              <w:rPr>
                <w:b/>
                <w:bCs/>
                <w:sz w:val="22"/>
                <w:szCs w:val="22"/>
              </w:rPr>
              <w:t>D</w:t>
            </w:r>
            <w:r w:rsidRPr="00FF51E1">
              <w:rPr>
                <w:b/>
                <w:bCs/>
                <w:sz w:val="22"/>
                <w:szCs w:val="22"/>
              </w:rPr>
              <w:t>ostawa 10 czujników środowiskowych - KC-zp.272-80/23</w:t>
            </w:r>
            <w:r w:rsidR="00556715">
              <w:rPr>
                <w:bCs/>
                <w:sz w:val="22"/>
                <w:szCs w:val="22"/>
              </w:rPr>
              <w:t>”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BBCA16" w14:textId="7A4AF9D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7447E8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F51E1" w:rsidRPr="00FF51E1">
        <w:rPr>
          <w:rFonts w:ascii="Times New Roman" w:hAnsi="Times New Roman"/>
          <w:b/>
          <w:szCs w:val="22"/>
        </w:rPr>
        <w:t>2023-02-23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F51E1" w:rsidRPr="00FF51E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F51E1" w:rsidRPr="00FF51E1">
        <w:rPr>
          <w:rFonts w:ascii="Times New Roman" w:hAnsi="Times New Roman"/>
          <w:b/>
          <w:szCs w:val="22"/>
        </w:rPr>
        <w:t>2023-02-24</w:t>
      </w:r>
      <w:r w:rsidR="008365E9">
        <w:rPr>
          <w:rFonts w:ascii="Times New Roman" w:hAnsi="Times New Roman"/>
          <w:szCs w:val="22"/>
        </w:rPr>
        <w:t xml:space="preserve"> godz. </w:t>
      </w:r>
      <w:r w:rsidR="00FF51E1" w:rsidRPr="00FF51E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9B75816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F51E1" w:rsidRPr="00FF51E1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F51E1" w:rsidRPr="00FF51E1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F51E1" w:rsidRPr="00FF51E1">
        <w:rPr>
          <w:rFonts w:ascii="Times New Roman" w:hAnsi="Times New Roman"/>
          <w:b/>
          <w:szCs w:val="22"/>
        </w:rPr>
        <w:t>2023-02-24</w:t>
      </w:r>
      <w:r w:rsidR="008365E9">
        <w:rPr>
          <w:rFonts w:ascii="Times New Roman" w:hAnsi="Times New Roman"/>
          <w:szCs w:val="22"/>
        </w:rPr>
        <w:t xml:space="preserve"> godz. </w:t>
      </w:r>
      <w:r w:rsidR="00FF51E1" w:rsidRPr="00FF51E1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9BB29AC" w14:textId="47A61F3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556715" w:rsidRPr="00556715">
        <w:rPr>
          <w:rFonts w:ascii="Times New Roman" w:hAnsi="Times New Roman"/>
          <w:b/>
          <w:bCs/>
          <w:szCs w:val="22"/>
        </w:rPr>
        <w:t>24/03/2023</w:t>
      </w:r>
      <w:r w:rsidRPr="00BB5224">
        <w:rPr>
          <w:rFonts w:ascii="Times New Roman" w:hAnsi="Times New Roman"/>
          <w:szCs w:val="22"/>
        </w:rPr>
        <w:t xml:space="preserve">          na dzień:</w:t>
      </w:r>
      <w:r w:rsidR="00556715">
        <w:rPr>
          <w:rFonts w:ascii="Times New Roman" w:hAnsi="Times New Roman"/>
          <w:szCs w:val="22"/>
        </w:rPr>
        <w:t xml:space="preserve"> </w:t>
      </w:r>
      <w:r w:rsidR="00556715" w:rsidRPr="00556715">
        <w:rPr>
          <w:rFonts w:ascii="Times New Roman" w:hAnsi="Times New Roman"/>
          <w:b/>
          <w:bCs/>
          <w:szCs w:val="22"/>
        </w:rPr>
        <w:t>25/03/2023</w:t>
      </w:r>
    </w:p>
    <w:p w14:paraId="3C3A719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92594D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1CBB8C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DA92E" w14:textId="77777777" w:rsidR="00F3203B" w:rsidRDefault="00F3203B">
      <w:r>
        <w:separator/>
      </w:r>
    </w:p>
  </w:endnote>
  <w:endnote w:type="continuationSeparator" w:id="0">
    <w:p w14:paraId="1E40848A" w14:textId="77777777" w:rsidR="00F3203B" w:rsidRDefault="00F3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E74D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19E5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DD3EB2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5F24EC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E33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E0C40" w14:textId="77777777" w:rsidR="00F3203B" w:rsidRDefault="00F3203B">
      <w:r>
        <w:separator/>
      </w:r>
    </w:p>
  </w:footnote>
  <w:footnote w:type="continuationSeparator" w:id="0">
    <w:p w14:paraId="25BD1A50" w14:textId="77777777" w:rsidR="00F3203B" w:rsidRDefault="00F3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28B9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493D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79BB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828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03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6715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03B"/>
    <w:rsid w:val="00F32BF6"/>
    <w:rsid w:val="00F6166D"/>
    <w:rsid w:val="00FF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2D304"/>
  <w15:chartTrackingRefBased/>
  <w15:docId w15:val="{D3C1135C-4E78-4943-861C-C480ABBB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2023-02-21T13:02:00Z</cp:lastPrinted>
  <dcterms:created xsi:type="dcterms:W3CDTF">2023-02-21T13:02:00Z</dcterms:created>
  <dcterms:modified xsi:type="dcterms:W3CDTF">2023-02-21T13:02:00Z</dcterms:modified>
</cp:coreProperties>
</file>