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084DA" w14:textId="77777777" w:rsidR="00AA0A36" w:rsidRPr="00AA0A36" w:rsidRDefault="00AA0A36" w:rsidP="00AA0A36">
      <w:pPr>
        <w:shd w:val="clear" w:color="auto" w:fill="FFFFFF"/>
        <w:rPr>
          <w:color w:val="444444"/>
          <w:sz w:val="20"/>
          <w:szCs w:val="20"/>
        </w:rPr>
      </w:pPr>
      <w:r w:rsidRPr="00AA0A36">
        <w:rPr>
          <w:color w:val="444444"/>
          <w:sz w:val="20"/>
          <w:szCs w:val="20"/>
        </w:rPr>
        <w:t>07/02/2023    S27</w:t>
      </w:r>
    </w:p>
    <w:p w14:paraId="2F5563E8" w14:textId="77777777" w:rsidR="00AA0A36" w:rsidRPr="00AA0A36" w:rsidRDefault="00AA0A36" w:rsidP="00AA0A36">
      <w:pPr>
        <w:numPr>
          <w:ilvl w:val="0"/>
          <w:numId w:val="15"/>
        </w:numPr>
        <w:shd w:val="clear" w:color="auto" w:fill="FFFFFF"/>
        <w:ind w:right="120"/>
        <w:rPr>
          <w:color w:val="444444"/>
          <w:sz w:val="20"/>
          <w:szCs w:val="20"/>
        </w:rPr>
      </w:pPr>
      <w:hyperlink r:id="rId7" w:anchor="id0-I." w:history="1">
        <w:r w:rsidRPr="00AA0A36">
          <w:rPr>
            <w:color w:val="3366CC"/>
            <w:sz w:val="20"/>
            <w:szCs w:val="20"/>
            <w:u w:val="single"/>
          </w:rPr>
          <w:t>I.</w:t>
        </w:r>
      </w:hyperlink>
    </w:p>
    <w:p w14:paraId="79E68468" w14:textId="77777777" w:rsidR="00AA0A36" w:rsidRPr="00AA0A36" w:rsidRDefault="00AA0A36" w:rsidP="00AA0A36">
      <w:pPr>
        <w:numPr>
          <w:ilvl w:val="0"/>
          <w:numId w:val="15"/>
        </w:numPr>
        <w:shd w:val="clear" w:color="auto" w:fill="FFFFFF"/>
        <w:ind w:right="120"/>
        <w:rPr>
          <w:color w:val="444444"/>
          <w:sz w:val="20"/>
          <w:szCs w:val="20"/>
        </w:rPr>
      </w:pPr>
      <w:hyperlink r:id="rId8" w:anchor="id1-II." w:history="1">
        <w:r w:rsidRPr="00AA0A36">
          <w:rPr>
            <w:color w:val="3366CC"/>
            <w:sz w:val="20"/>
            <w:szCs w:val="20"/>
            <w:u w:val="single"/>
          </w:rPr>
          <w:t>II.</w:t>
        </w:r>
      </w:hyperlink>
    </w:p>
    <w:p w14:paraId="1B7294C7" w14:textId="77777777" w:rsidR="00AA0A36" w:rsidRPr="00AA0A36" w:rsidRDefault="00AA0A36" w:rsidP="00AA0A36">
      <w:pPr>
        <w:numPr>
          <w:ilvl w:val="0"/>
          <w:numId w:val="15"/>
        </w:numPr>
        <w:shd w:val="clear" w:color="auto" w:fill="FFFFFF"/>
        <w:ind w:right="120"/>
        <w:rPr>
          <w:color w:val="444444"/>
          <w:sz w:val="20"/>
          <w:szCs w:val="20"/>
        </w:rPr>
      </w:pPr>
      <w:hyperlink r:id="rId9" w:anchor="id2-III." w:history="1">
        <w:r w:rsidRPr="00AA0A36">
          <w:rPr>
            <w:color w:val="3366CC"/>
            <w:sz w:val="20"/>
            <w:szCs w:val="20"/>
            <w:u w:val="single"/>
          </w:rPr>
          <w:t>III.</w:t>
        </w:r>
      </w:hyperlink>
    </w:p>
    <w:p w14:paraId="15C247AC" w14:textId="77777777" w:rsidR="00AA0A36" w:rsidRPr="00AA0A36" w:rsidRDefault="00AA0A36" w:rsidP="00AA0A36">
      <w:pPr>
        <w:numPr>
          <w:ilvl w:val="0"/>
          <w:numId w:val="15"/>
        </w:numPr>
        <w:shd w:val="clear" w:color="auto" w:fill="FFFFFF"/>
        <w:ind w:right="120"/>
        <w:rPr>
          <w:color w:val="444444"/>
          <w:sz w:val="20"/>
          <w:szCs w:val="20"/>
        </w:rPr>
      </w:pPr>
      <w:hyperlink r:id="rId10" w:anchor="id3-IV." w:history="1">
        <w:r w:rsidRPr="00AA0A36">
          <w:rPr>
            <w:color w:val="3366CC"/>
            <w:sz w:val="20"/>
            <w:szCs w:val="20"/>
            <w:u w:val="single"/>
          </w:rPr>
          <w:t>IV.</w:t>
        </w:r>
      </w:hyperlink>
    </w:p>
    <w:p w14:paraId="59445FDC" w14:textId="77777777" w:rsidR="00AA0A36" w:rsidRPr="00AA0A36" w:rsidRDefault="00AA0A36" w:rsidP="00AA0A36">
      <w:pPr>
        <w:numPr>
          <w:ilvl w:val="0"/>
          <w:numId w:val="15"/>
        </w:numPr>
        <w:shd w:val="clear" w:color="auto" w:fill="FFFFFF"/>
        <w:ind w:right="120"/>
        <w:rPr>
          <w:color w:val="444444"/>
          <w:sz w:val="20"/>
          <w:szCs w:val="20"/>
        </w:rPr>
      </w:pPr>
      <w:hyperlink r:id="rId11" w:anchor="id4-VI." w:history="1">
        <w:r w:rsidRPr="00AA0A36">
          <w:rPr>
            <w:color w:val="3366CC"/>
            <w:sz w:val="20"/>
            <w:szCs w:val="20"/>
            <w:u w:val="single"/>
          </w:rPr>
          <w:t>VI.</w:t>
        </w:r>
      </w:hyperlink>
    </w:p>
    <w:p w14:paraId="2F1E549D" w14:textId="77777777" w:rsidR="00AA0A36" w:rsidRPr="00AA0A36" w:rsidRDefault="00AA0A36" w:rsidP="00AA0A36">
      <w:pPr>
        <w:shd w:val="clear" w:color="auto" w:fill="FFFFFF"/>
        <w:jc w:val="center"/>
        <w:rPr>
          <w:b/>
          <w:bCs/>
          <w:color w:val="444444"/>
          <w:sz w:val="20"/>
          <w:szCs w:val="20"/>
        </w:rPr>
      </w:pPr>
      <w:r w:rsidRPr="00AA0A36">
        <w:rPr>
          <w:b/>
          <w:bCs/>
          <w:color w:val="444444"/>
          <w:sz w:val="20"/>
          <w:szCs w:val="20"/>
        </w:rPr>
        <w:t>Polska-Kraków: Komputer biurkowy</w:t>
      </w:r>
    </w:p>
    <w:p w14:paraId="39A0CEC5" w14:textId="77777777" w:rsidR="00AA0A36" w:rsidRPr="00AA0A36" w:rsidRDefault="00AA0A36" w:rsidP="00AA0A36">
      <w:pPr>
        <w:shd w:val="clear" w:color="auto" w:fill="FFFFFF"/>
        <w:jc w:val="center"/>
        <w:rPr>
          <w:b/>
          <w:bCs/>
          <w:color w:val="444444"/>
          <w:sz w:val="20"/>
          <w:szCs w:val="20"/>
        </w:rPr>
      </w:pPr>
      <w:r w:rsidRPr="00AA0A36">
        <w:rPr>
          <w:b/>
          <w:bCs/>
          <w:color w:val="444444"/>
          <w:sz w:val="20"/>
          <w:szCs w:val="20"/>
        </w:rPr>
        <w:t>2023/S 027-078639</w:t>
      </w:r>
    </w:p>
    <w:p w14:paraId="69293D32" w14:textId="77777777" w:rsidR="00AA0A36" w:rsidRPr="00AA0A36" w:rsidRDefault="00AA0A36" w:rsidP="00AA0A36">
      <w:pPr>
        <w:shd w:val="clear" w:color="auto" w:fill="FFFFFF"/>
        <w:jc w:val="center"/>
        <w:rPr>
          <w:b/>
          <w:bCs/>
          <w:color w:val="444444"/>
          <w:sz w:val="20"/>
          <w:szCs w:val="20"/>
        </w:rPr>
      </w:pPr>
      <w:r w:rsidRPr="00AA0A36">
        <w:rPr>
          <w:b/>
          <w:bCs/>
          <w:color w:val="444444"/>
          <w:sz w:val="20"/>
          <w:szCs w:val="20"/>
        </w:rPr>
        <w:t>Ogłoszenie o zamówieniu</w:t>
      </w:r>
    </w:p>
    <w:p w14:paraId="6E1D9B00" w14:textId="77777777" w:rsidR="00AA0A36" w:rsidRPr="00AA0A36" w:rsidRDefault="00AA0A36" w:rsidP="00AA0A36">
      <w:pPr>
        <w:shd w:val="clear" w:color="auto" w:fill="FFFFFF"/>
        <w:jc w:val="center"/>
        <w:rPr>
          <w:b/>
          <w:bCs/>
          <w:color w:val="444444"/>
          <w:sz w:val="20"/>
          <w:szCs w:val="20"/>
        </w:rPr>
      </w:pPr>
      <w:r w:rsidRPr="00AA0A36">
        <w:rPr>
          <w:b/>
          <w:bCs/>
          <w:color w:val="444444"/>
          <w:sz w:val="20"/>
          <w:szCs w:val="20"/>
        </w:rPr>
        <w:t>Dostawy</w:t>
      </w:r>
    </w:p>
    <w:p w14:paraId="00D0482A" w14:textId="77777777" w:rsidR="00AA0A36" w:rsidRPr="00AA0A36" w:rsidRDefault="00AA0A36" w:rsidP="00AA0A36">
      <w:pPr>
        <w:shd w:val="clear" w:color="auto" w:fill="FFFFFF"/>
        <w:rPr>
          <w:b/>
          <w:bCs/>
          <w:color w:val="444444"/>
          <w:sz w:val="20"/>
          <w:szCs w:val="20"/>
        </w:rPr>
      </w:pPr>
      <w:r w:rsidRPr="00AA0A36">
        <w:rPr>
          <w:b/>
          <w:bCs/>
          <w:color w:val="444444"/>
          <w:sz w:val="20"/>
          <w:szCs w:val="20"/>
        </w:rPr>
        <w:t>Podstawa prawna:</w:t>
      </w:r>
    </w:p>
    <w:p w14:paraId="516D1BCB" w14:textId="77777777" w:rsidR="00AA0A36" w:rsidRPr="00AA0A36" w:rsidRDefault="00AA0A36" w:rsidP="00AA0A36">
      <w:pPr>
        <w:shd w:val="clear" w:color="auto" w:fill="FFFFFF"/>
        <w:rPr>
          <w:color w:val="444444"/>
          <w:sz w:val="20"/>
          <w:szCs w:val="20"/>
        </w:rPr>
      </w:pPr>
      <w:r w:rsidRPr="00AA0A36">
        <w:rPr>
          <w:color w:val="444444"/>
          <w:sz w:val="20"/>
          <w:szCs w:val="20"/>
        </w:rPr>
        <w:t>Dyrektywa 2014/24/UE</w:t>
      </w:r>
    </w:p>
    <w:p w14:paraId="61D01EDA" w14:textId="77777777" w:rsidR="00AA0A36" w:rsidRPr="00AA0A36" w:rsidRDefault="00AA0A36" w:rsidP="00AA0A36">
      <w:pPr>
        <w:shd w:val="clear" w:color="auto" w:fill="FFFFFF"/>
        <w:rPr>
          <w:b/>
          <w:bCs/>
          <w:color w:val="444444"/>
          <w:sz w:val="20"/>
          <w:szCs w:val="20"/>
          <w:u w:val="single"/>
        </w:rPr>
      </w:pPr>
      <w:r w:rsidRPr="00AA0A36">
        <w:rPr>
          <w:b/>
          <w:bCs/>
          <w:color w:val="444444"/>
          <w:sz w:val="20"/>
          <w:szCs w:val="20"/>
          <w:u w:val="single"/>
        </w:rPr>
        <w:t>Sekcja I: Instytucja zamawiająca</w:t>
      </w:r>
    </w:p>
    <w:p w14:paraId="083C69EA" w14:textId="77777777" w:rsidR="00AA0A36" w:rsidRPr="00AA0A36" w:rsidRDefault="00AA0A36" w:rsidP="00AA0A36">
      <w:pPr>
        <w:shd w:val="clear" w:color="auto" w:fill="FFFFFF"/>
        <w:rPr>
          <w:color w:val="444444"/>
          <w:sz w:val="20"/>
          <w:szCs w:val="20"/>
        </w:rPr>
      </w:pPr>
      <w:r w:rsidRPr="00AA0A36">
        <w:rPr>
          <w:color w:val="000000"/>
          <w:sz w:val="20"/>
          <w:szCs w:val="20"/>
        </w:rPr>
        <w:t>I.1)</w:t>
      </w:r>
      <w:r w:rsidRPr="00AA0A36">
        <w:rPr>
          <w:b/>
          <w:bCs/>
          <w:color w:val="000000"/>
          <w:sz w:val="20"/>
          <w:szCs w:val="20"/>
        </w:rPr>
        <w:t>Nazwa i adresy</w:t>
      </w:r>
    </w:p>
    <w:p w14:paraId="10B7EBE2" w14:textId="77777777" w:rsidR="00AA0A36" w:rsidRPr="00AA0A36" w:rsidRDefault="00AA0A36" w:rsidP="00AA0A36">
      <w:pPr>
        <w:shd w:val="clear" w:color="auto" w:fill="FFFFFF"/>
        <w:rPr>
          <w:color w:val="000000"/>
          <w:sz w:val="20"/>
          <w:szCs w:val="20"/>
        </w:rPr>
      </w:pPr>
      <w:r w:rsidRPr="00AA0A36">
        <w:rPr>
          <w:color w:val="000000"/>
          <w:sz w:val="20"/>
          <w:szCs w:val="20"/>
        </w:rPr>
        <w:t>Oficjalna nazwa: Akademia Górniczo - Hutnicza im. Stanisława Staszica w Krakowie</w:t>
      </w:r>
      <w:r w:rsidRPr="00AA0A36">
        <w:rPr>
          <w:color w:val="000000"/>
          <w:sz w:val="20"/>
          <w:szCs w:val="20"/>
        </w:rPr>
        <w:br/>
        <w:t>Adres pocztowy: Al. Mickiewicza 30, 30-059 Kraków</w:t>
      </w:r>
      <w:r w:rsidRPr="00AA0A36">
        <w:rPr>
          <w:color w:val="000000"/>
          <w:sz w:val="20"/>
          <w:szCs w:val="20"/>
        </w:rPr>
        <w:br/>
        <w:t>Miejscowość: Kraków</w:t>
      </w:r>
      <w:r w:rsidRPr="00AA0A36">
        <w:rPr>
          <w:color w:val="000000"/>
          <w:sz w:val="20"/>
          <w:szCs w:val="20"/>
        </w:rPr>
        <w:br/>
        <w:t>Kod NUTS: PL213 Miasto Kraków</w:t>
      </w:r>
      <w:r w:rsidRPr="00AA0A36">
        <w:rPr>
          <w:color w:val="000000"/>
          <w:sz w:val="20"/>
          <w:szCs w:val="20"/>
        </w:rPr>
        <w:br/>
        <w:t>Kod pocztowy: 30-059</w:t>
      </w:r>
      <w:r w:rsidRPr="00AA0A36">
        <w:rPr>
          <w:color w:val="000000"/>
          <w:sz w:val="20"/>
          <w:szCs w:val="20"/>
        </w:rPr>
        <w:br/>
        <w:t>Państwo: Polska</w:t>
      </w:r>
      <w:r w:rsidRPr="00AA0A36">
        <w:rPr>
          <w:color w:val="000000"/>
          <w:sz w:val="20"/>
          <w:szCs w:val="20"/>
        </w:rPr>
        <w:br/>
        <w:t>Osoba do kontaktów: Jarosław Grzech</w:t>
      </w:r>
      <w:r w:rsidRPr="00AA0A36">
        <w:rPr>
          <w:color w:val="000000"/>
          <w:sz w:val="20"/>
          <w:szCs w:val="20"/>
        </w:rPr>
        <w:br/>
        <w:t>E-mail: </w:t>
      </w:r>
      <w:hyperlink r:id="rId12" w:history="1">
        <w:r w:rsidRPr="00AA0A36">
          <w:rPr>
            <w:color w:val="3366CC"/>
            <w:sz w:val="20"/>
            <w:szCs w:val="20"/>
            <w:u w:val="single"/>
          </w:rPr>
          <w:t>dzp@agh.edu.pl</w:t>
        </w:r>
      </w:hyperlink>
      <w:r w:rsidRPr="00AA0A36">
        <w:rPr>
          <w:color w:val="000000"/>
          <w:sz w:val="20"/>
          <w:szCs w:val="20"/>
        </w:rPr>
        <w:br/>
        <w:t>Tel.: +48 126173595</w:t>
      </w:r>
      <w:r w:rsidRPr="00AA0A36">
        <w:rPr>
          <w:color w:val="000000"/>
          <w:sz w:val="20"/>
          <w:szCs w:val="20"/>
        </w:rPr>
        <w:br/>
        <w:t>Faks: +48 126173363</w:t>
      </w:r>
      <w:r w:rsidRPr="00AA0A36">
        <w:rPr>
          <w:color w:val="000000"/>
          <w:sz w:val="20"/>
          <w:szCs w:val="20"/>
        </w:rPr>
        <w:br/>
      </w:r>
      <w:r w:rsidRPr="00AA0A36">
        <w:rPr>
          <w:b/>
          <w:bCs/>
          <w:color w:val="000000"/>
          <w:sz w:val="20"/>
          <w:szCs w:val="20"/>
        </w:rPr>
        <w:t>Adresy internetowe:</w:t>
      </w:r>
      <w:r w:rsidRPr="00AA0A36">
        <w:rPr>
          <w:color w:val="000000"/>
          <w:sz w:val="20"/>
          <w:szCs w:val="20"/>
        </w:rPr>
        <w:br/>
        <w:t>Główny adres: </w:t>
      </w:r>
      <w:hyperlink r:id="rId13" w:tgtFrame="_blank" w:history="1">
        <w:r w:rsidRPr="00AA0A36">
          <w:rPr>
            <w:color w:val="3366CC"/>
            <w:sz w:val="20"/>
            <w:szCs w:val="20"/>
            <w:u w:val="single"/>
          </w:rPr>
          <w:t>www.dzp.agh.edu.pl</w:t>
        </w:r>
      </w:hyperlink>
      <w:r w:rsidRPr="00AA0A36">
        <w:rPr>
          <w:color w:val="000000"/>
          <w:sz w:val="20"/>
          <w:szCs w:val="20"/>
        </w:rPr>
        <w:br/>
        <w:t>Adres profilu nabywcy: </w:t>
      </w:r>
      <w:hyperlink r:id="rId14" w:tgtFrame="_blank" w:history="1">
        <w:r w:rsidRPr="00AA0A36">
          <w:rPr>
            <w:color w:val="3366CC"/>
            <w:sz w:val="20"/>
            <w:szCs w:val="20"/>
            <w:u w:val="single"/>
          </w:rPr>
          <w:t>www.dzp.agh.edu.pl</w:t>
        </w:r>
      </w:hyperlink>
    </w:p>
    <w:p w14:paraId="7AE10794" w14:textId="77777777" w:rsidR="00AA0A36" w:rsidRPr="00AA0A36" w:rsidRDefault="00AA0A36" w:rsidP="00AA0A36">
      <w:pPr>
        <w:shd w:val="clear" w:color="auto" w:fill="FFFFFF"/>
        <w:rPr>
          <w:color w:val="444444"/>
          <w:sz w:val="20"/>
          <w:szCs w:val="20"/>
        </w:rPr>
      </w:pPr>
      <w:r w:rsidRPr="00AA0A36">
        <w:rPr>
          <w:color w:val="000000"/>
          <w:sz w:val="20"/>
          <w:szCs w:val="20"/>
        </w:rPr>
        <w:t>I.3)</w:t>
      </w:r>
      <w:r w:rsidRPr="00AA0A36">
        <w:rPr>
          <w:b/>
          <w:bCs/>
          <w:color w:val="000000"/>
          <w:sz w:val="20"/>
          <w:szCs w:val="20"/>
        </w:rPr>
        <w:t>Komunikacja</w:t>
      </w:r>
    </w:p>
    <w:p w14:paraId="25ECA7BD" w14:textId="77777777" w:rsidR="00AA0A36" w:rsidRPr="00AA0A36" w:rsidRDefault="00AA0A36" w:rsidP="00AA0A36">
      <w:pPr>
        <w:shd w:val="clear" w:color="auto" w:fill="FFFFFF"/>
        <w:rPr>
          <w:color w:val="000000"/>
          <w:sz w:val="20"/>
          <w:szCs w:val="20"/>
        </w:rPr>
      </w:pPr>
      <w:r w:rsidRPr="00AA0A36">
        <w:rPr>
          <w:color w:val="000000"/>
          <w:sz w:val="20"/>
          <w:szCs w:val="20"/>
        </w:rPr>
        <w:t>Nieograniczony, pełny i bezpośredni dostęp do dokumentów zamówienia można uzyskać bezpłatnie pod adresem: </w:t>
      </w:r>
      <w:hyperlink r:id="rId15" w:tgtFrame="_blank" w:history="1">
        <w:r w:rsidRPr="00AA0A36">
          <w:rPr>
            <w:color w:val="3366CC"/>
            <w:sz w:val="20"/>
            <w:szCs w:val="20"/>
            <w:u w:val="single"/>
          </w:rPr>
          <w:t>www.dzp.agh.edu.pl</w:t>
        </w:r>
      </w:hyperlink>
    </w:p>
    <w:p w14:paraId="02EBB197" w14:textId="77777777" w:rsidR="00AA0A36" w:rsidRPr="00AA0A36" w:rsidRDefault="00AA0A36" w:rsidP="00AA0A36">
      <w:pPr>
        <w:shd w:val="clear" w:color="auto" w:fill="FFFFFF"/>
        <w:rPr>
          <w:color w:val="000000"/>
          <w:sz w:val="20"/>
          <w:szCs w:val="20"/>
        </w:rPr>
      </w:pPr>
      <w:r w:rsidRPr="00AA0A36">
        <w:rPr>
          <w:color w:val="000000"/>
          <w:sz w:val="20"/>
          <w:szCs w:val="20"/>
        </w:rPr>
        <w:t>Więcej informacji można uzyskać pod adresem podanym powyżej</w:t>
      </w:r>
    </w:p>
    <w:p w14:paraId="27089C9D" w14:textId="77777777" w:rsidR="00AA0A36" w:rsidRPr="00AA0A36" w:rsidRDefault="00AA0A36" w:rsidP="00AA0A36">
      <w:pPr>
        <w:shd w:val="clear" w:color="auto" w:fill="FFFFFF"/>
        <w:rPr>
          <w:color w:val="000000"/>
          <w:sz w:val="20"/>
          <w:szCs w:val="20"/>
        </w:rPr>
      </w:pPr>
      <w:r w:rsidRPr="00AA0A36">
        <w:rPr>
          <w:color w:val="000000"/>
          <w:sz w:val="20"/>
          <w:szCs w:val="20"/>
        </w:rPr>
        <w:t>Oferty lub wnioski o dopuszczenie do udziału w postępowaniu należy przesyłać drogą elektroniczną za pośrednictwem: </w:t>
      </w:r>
      <w:hyperlink r:id="rId16" w:tgtFrame="_blank" w:history="1">
        <w:r w:rsidRPr="00AA0A36">
          <w:rPr>
            <w:color w:val="3366CC"/>
            <w:sz w:val="20"/>
            <w:szCs w:val="20"/>
            <w:u w:val="single"/>
          </w:rPr>
          <w:t>https://e-propublico.pl</w:t>
        </w:r>
      </w:hyperlink>
    </w:p>
    <w:p w14:paraId="106CF3B4" w14:textId="77777777" w:rsidR="00AA0A36" w:rsidRPr="00AA0A36" w:rsidRDefault="00AA0A36" w:rsidP="00AA0A36">
      <w:pPr>
        <w:shd w:val="clear" w:color="auto" w:fill="FFFFFF"/>
        <w:rPr>
          <w:color w:val="444444"/>
          <w:sz w:val="20"/>
          <w:szCs w:val="20"/>
        </w:rPr>
      </w:pPr>
      <w:r w:rsidRPr="00AA0A36">
        <w:rPr>
          <w:color w:val="000000"/>
          <w:sz w:val="20"/>
          <w:szCs w:val="20"/>
        </w:rPr>
        <w:t>I.4)</w:t>
      </w:r>
      <w:r w:rsidRPr="00AA0A36">
        <w:rPr>
          <w:b/>
          <w:bCs/>
          <w:color w:val="000000"/>
          <w:sz w:val="20"/>
          <w:szCs w:val="20"/>
        </w:rPr>
        <w:t>Rodzaj instytucji zamawiającej</w:t>
      </w:r>
    </w:p>
    <w:p w14:paraId="3ECE0181" w14:textId="77777777" w:rsidR="00AA0A36" w:rsidRPr="00AA0A36" w:rsidRDefault="00AA0A36" w:rsidP="00AA0A36">
      <w:pPr>
        <w:shd w:val="clear" w:color="auto" w:fill="FFFFFF"/>
        <w:rPr>
          <w:color w:val="000000"/>
          <w:sz w:val="20"/>
          <w:szCs w:val="20"/>
        </w:rPr>
      </w:pPr>
      <w:r w:rsidRPr="00AA0A36">
        <w:rPr>
          <w:color w:val="000000"/>
          <w:sz w:val="20"/>
          <w:szCs w:val="20"/>
        </w:rPr>
        <w:t>Inny rodzaj: Uczelnia Publiczna</w:t>
      </w:r>
    </w:p>
    <w:p w14:paraId="001C85CA" w14:textId="77777777" w:rsidR="00AA0A36" w:rsidRPr="00AA0A36" w:rsidRDefault="00AA0A36" w:rsidP="00AA0A36">
      <w:pPr>
        <w:shd w:val="clear" w:color="auto" w:fill="FFFFFF"/>
        <w:rPr>
          <w:color w:val="444444"/>
          <w:sz w:val="20"/>
          <w:szCs w:val="20"/>
        </w:rPr>
      </w:pPr>
      <w:r w:rsidRPr="00AA0A36">
        <w:rPr>
          <w:color w:val="000000"/>
          <w:sz w:val="20"/>
          <w:szCs w:val="20"/>
        </w:rPr>
        <w:t>I.5)</w:t>
      </w:r>
      <w:r w:rsidRPr="00AA0A36">
        <w:rPr>
          <w:b/>
          <w:bCs/>
          <w:color w:val="000000"/>
          <w:sz w:val="20"/>
          <w:szCs w:val="20"/>
        </w:rPr>
        <w:t>Główny przedmiot działalności</w:t>
      </w:r>
    </w:p>
    <w:p w14:paraId="61453447" w14:textId="77777777" w:rsidR="00AA0A36" w:rsidRPr="00AA0A36" w:rsidRDefault="00AA0A36" w:rsidP="00AA0A36">
      <w:pPr>
        <w:shd w:val="clear" w:color="auto" w:fill="FFFFFF"/>
        <w:rPr>
          <w:color w:val="000000"/>
          <w:sz w:val="20"/>
          <w:szCs w:val="20"/>
        </w:rPr>
      </w:pPr>
      <w:r w:rsidRPr="00AA0A36">
        <w:rPr>
          <w:color w:val="000000"/>
          <w:sz w:val="20"/>
          <w:szCs w:val="20"/>
        </w:rPr>
        <w:t>Edukacja</w:t>
      </w:r>
    </w:p>
    <w:p w14:paraId="36F373D8" w14:textId="77777777" w:rsidR="00AA0A36" w:rsidRPr="00AA0A36" w:rsidRDefault="00AA0A36" w:rsidP="00AA0A36">
      <w:pPr>
        <w:shd w:val="clear" w:color="auto" w:fill="FFFFFF"/>
        <w:rPr>
          <w:b/>
          <w:bCs/>
          <w:color w:val="444444"/>
          <w:sz w:val="20"/>
          <w:szCs w:val="20"/>
          <w:u w:val="single"/>
        </w:rPr>
      </w:pPr>
      <w:r w:rsidRPr="00AA0A36">
        <w:rPr>
          <w:b/>
          <w:bCs/>
          <w:color w:val="444444"/>
          <w:sz w:val="20"/>
          <w:szCs w:val="20"/>
          <w:u w:val="single"/>
        </w:rPr>
        <w:t>Sekcja II: Przedmiot</w:t>
      </w:r>
    </w:p>
    <w:p w14:paraId="34AFE47C" w14:textId="77777777" w:rsidR="00AA0A36" w:rsidRPr="00AA0A36" w:rsidRDefault="00AA0A36" w:rsidP="00AA0A36">
      <w:pPr>
        <w:shd w:val="clear" w:color="auto" w:fill="FFFFFF"/>
        <w:rPr>
          <w:color w:val="444444"/>
          <w:sz w:val="20"/>
          <w:szCs w:val="20"/>
        </w:rPr>
      </w:pPr>
      <w:r w:rsidRPr="00AA0A36">
        <w:rPr>
          <w:color w:val="000000"/>
          <w:sz w:val="20"/>
          <w:szCs w:val="20"/>
        </w:rPr>
        <w:t>II.1)</w:t>
      </w:r>
      <w:r w:rsidRPr="00AA0A36">
        <w:rPr>
          <w:b/>
          <w:bCs/>
          <w:color w:val="000000"/>
          <w:sz w:val="20"/>
          <w:szCs w:val="20"/>
        </w:rPr>
        <w:t>Wielkość lub zakres zamówienia</w:t>
      </w:r>
    </w:p>
    <w:p w14:paraId="5ADD39AB" w14:textId="77777777" w:rsidR="00AA0A36" w:rsidRPr="00AA0A36" w:rsidRDefault="00AA0A36" w:rsidP="00AA0A36">
      <w:pPr>
        <w:shd w:val="clear" w:color="auto" w:fill="FFFFFF"/>
        <w:rPr>
          <w:color w:val="444444"/>
          <w:sz w:val="20"/>
          <w:szCs w:val="20"/>
        </w:rPr>
      </w:pPr>
      <w:r w:rsidRPr="00AA0A36">
        <w:rPr>
          <w:color w:val="000000"/>
          <w:sz w:val="20"/>
          <w:szCs w:val="20"/>
        </w:rPr>
        <w:t>II.1.1)</w:t>
      </w:r>
      <w:r w:rsidRPr="00AA0A36">
        <w:rPr>
          <w:b/>
          <w:bCs/>
          <w:color w:val="000000"/>
          <w:sz w:val="20"/>
          <w:szCs w:val="20"/>
        </w:rPr>
        <w:t>Nazwa:</w:t>
      </w:r>
    </w:p>
    <w:p w14:paraId="73FA400A" w14:textId="77777777" w:rsidR="00AA0A36" w:rsidRPr="00AA0A36" w:rsidRDefault="00AA0A36" w:rsidP="00AA0A36">
      <w:pPr>
        <w:shd w:val="clear" w:color="auto" w:fill="FFFFFF"/>
        <w:rPr>
          <w:color w:val="000000"/>
          <w:sz w:val="20"/>
          <w:szCs w:val="20"/>
        </w:rPr>
      </w:pPr>
      <w:r w:rsidRPr="00AA0A36">
        <w:rPr>
          <w:color w:val="000000"/>
          <w:sz w:val="20"/>
          <w:szCs w:val="20"/>
        </w:rPr>
        <w:t xml:space="preserve">Dostawa zestawów komputerowych typu </w:t>
      </w:r>
      <w:proofErr w:type="spellStart"/>
      <w:r w:rsidRPr="00AA0A36">
        <w:rPr>
          <w:color w:val="000000"/>
          <w:sz w:val="20"/>
          <w:szCs w:val="20"/>
        </w:rPr>
        <w:t>All</w:t>
      </w:r>
      <w:proofErr w:type="spellEnd"/>
      <w:r w:rsidRPr="00AA0A36">
        <w:rPr>
          <w:color w:val="000000"/>
          <w:sz w:val="20"/>
          <w:szCs w:val="20"/>
        </w:rPr>
        <w:t xml:space="preserve"> in One dla wszystkich Jednostek AGH - KC-zp.272-63/23</w:t>
      </w:r>
    </w:p>
    <w:p w14:paraId="6277C78D" w14:textId="77777777" w:rsidR="00AA0A36" w:rsidRPr="00AA0A36" w:rsidRDefault="00AA0A36" w:rsidP="00AA0A36">
      <w:pPr>
        <w:shd w:val="clear" w:color="auto" w:fill="FFFFFF"/>
        <w:rPr>
          <w:color w:val="000000"/>
          <w:sz w:val="20"/>
          <w:szCs w:val="20"/>
        </w:rPr>
      </w:pPr>
      <w:r w:rsidRPr="00AA0A36">
        <w:rPr>
          <w:color w:val="000000"/>
          <w:sz w:val="20"/>
          <w:szCs w:val="20"/>
        </w:rPr>
        <w:t>Numer referencyjny: KC-zp.272-63/23</w:t>
      </w:r>
    </w:p>
    <w:p w14:paraId="282F593F" w14:textId="77777777" w:rsidR="00AA0A36" w:rsidRPr="00AA0A36" w:rsidRDefault="00AA0A36" w:rsidP="00AA0A36">
      <w:pPr>
        <w:shd w:val="clear" w:color="auto" w:fill="FFFFFF"/>
        <w:rPr>
          <w:color w:val="444444"/>
          <w:sz w:val="20"/>
          <w:szCs w:val="20"/>
        </w:rPr>
      </w:pPr>
      <w:r w:rsidRPr="00AA0A36">
        <w:rPr>
          <w:color w:val="000000"/>
          <w:sz w:val="20"/>
          <w:szCs w:val="20"/>
        </w:rPr>
        <w:t>II.1.2)</w:t>
      </w:r>
      <w:r w:rsidRPr="00AA0A36">
        <w:rPr>
          <w:b/>
          <w:bCs/>
          <w:color w:val="000000"/>
          <w:sz w:val="20"/>
          <w:szCs w:val="20"/>
        </w:rPr>
        <w:t>Główny kod CPV</w:t>
      </w:r>
    </w:p>
    <w:p w14:paraId="3B7F8461" w14:textId="77777777" w:rsidR="00AA0A36" w:rsidRPr="00AA0A36" w:rsidRDefault="00AA0A36" w:rsidP="00AA0A36">
      <w:pPr>
        <w:shd w:val="clear" w:color="auto" w:fill="FFFFFF"/>
        <w:rPr>
          <w:color w:val="000000"/>
          <w:sz w:val="20"/>
          <w:szCs w:val="20"/>
        </w:rPr>
      </w:pPr>
      <w:r w:rsidRPr="00AA0A36">
        <w:rPr>
          <w:color w:val="000000"/>
          <w:sz w:val="20"/>
          <w:szCs w:val="20"/>
        </w:rPr>
        <w:t>30213300 Komputer biurkowy</w:t>
      </w:r>
    </w:p>
    <w:p w14:paraId="26064373" w14:textId="77777777" w:rsidR="00AA0A36" w:rsidRPr="00AA0A36" w:rsidRDefault="00AA0A36" w:rsidP="00AA0A36">
      <w:pPr>
        <w:shd w:val="clear" w:color="auto" w:fill="FFFFFF"/>
        <w:rPr>
          <w:color w:val="444444"/>
          <w:sz w:val="20"/>
          <w:szCs w:val="20"/>
        </w:rPr>
      </w:pPr>
      <w:r w:rsidRPr="00AA0A36">
        <w:rPr>
          <w:color w:val="000000"/>
          <w:sz w:val="20"/>
          <w:szCs w:val="20"/>
        </w:rPr>
        <w:t>II.1.3)</w:t>
      </w:r>
      <w:r w:rsidRPr="00AA0A36">
        <w:rPr>
          <w:b/>
          <w:bCs/>
          <w:color w:val="000000"/>
          <w:sz w:val="20"/>
          <w:szCs w:val="20"/>
        </w:rPr>
        <w:t>Rodzaj zamówienia</w:t>
      </w:r>
    </w:p>
    <w:p w14:paraId="59564DD2" w14:textId="77777777" w:rsidR="00AA0A36" w:rsidRPr="00AA0A36" w:rsidRDefault="00AA0A36" w:rsidP="00AA0A36">
      <w:pPr>
        <w:shd w:val="clear" w:color="auto" w:fill="FFFFFF"/>
        <w:rPr>
          <w:color w:val="000000"/>
          <w:sz w:val="20"/>
          <w:szCs w:val="20"/>
        </w:rPr>
      </w:pPr>
      <w:r w:rsidRPr="00AA0A36">
        <w:rPr>
          <w:color w:val="000000"/>
          <w:sz w:val="20"/>
          <w:szCs w:val="20"/>
        </w:rPr>
        <w:t>Dostawy</w:t>
      </w:r>
    </w:p>
    <w:p w14:paraId="5EF45039" w14:textId="77777777" w:rsidR="00AA0A36" w:rsidRPr="00AA0A36" w:rsidRDefault="00AA0A36" w:rsidP="00AA0A36">
      <w:pPr>
        <w:shd w:val="clear" w:color="auto" w:fill="FFFFFF"/>
        <w:rPr>
          <w:color w:val="444444"/>
          <w:sz w:val="20"/>
          <w:szCs w:val="20"/>
        </w:rPr>
      </w:pPr>
      <w:r w:rsidRPr="00AA0A36">
        <w:rPr>
          <w:color w:val="000000"/>
          <w:sz w:val="20"/>
          <w:szCs w:val="20"/>
        </w:rPr>
        <w:t>II.1.4)</w:t>
      </w:r>
      <w:r w:rsidRPr="00AA0A36">
        <w:rPr>
          <w:b/>
          <w:bCs/>
          <w:color w:val="000000"/>
          <w:sz w:val="20"/>
          <w:szCs w:val="20"/>
        </w:rPr>
        <w:t>Krótki opis:</w:t>
      </w:r>
    </w:p>
    <w:p w14:paraId="5DB679DD" w14:textId="77777777" w:rsidR="00AA0A36" w:rsidRPr="00AA0A36" w:rsidRDefault="00AA0A36" w:rsidP="00AA0A36">
      <w:pPr>
        <w:shd w:val="clear" w:color="auto" w:fill="FFFFFF"/>
        <w:rPr>
          <w:color w:val="000000"/>
          <w:sz w:val="20"/>
          <w:szCs w:val="20"/>
        </w:rPr>
      </w:pPr>
      <w:r w:rsidRPr="00AA0A36">
        <w:rPr>
          <w:color w:val="000000"/>
          <w:sz w:val="20"/>
          <w:szCs w:val="20"/>
        </w:rPr>
        <w:t>Przedmiotem zamówienia jest dostawa następujących typów i modeli stacjonarnych zestawów komputerowych</w:t>
      </w:r>
    </w:p>
    <w:p w14:paraId="3C6E075A" w14:textId="77777777" w:rsidR="00AA0A36" w:rsidRPr="00AA0A36" w:rsidRDefault="00AA0A36" w:rsidP="00AA0A36">
      <w:pPr>
        <w:shd w:val="clear" w:color="auto" w:fill="FFFFFF"/>
        <w:rPr>
          <w:color w:val="000000"/>
          <w:sz w:val="20"/>
          <w:szCs w:val="20"/>
        </w:rPr>
      </w:pPr>
      <w:r w:rsidRPr="00AA0A36">
        <w:rPr>
          <w:color w:val="000000"/>
          <w:sz w:val="20"/>
          <w:szCs w:val="20"/>
        </w:rPr>
        <w:t xml:space="preserve">• Zestawy typu </w:t>
      </w:r>
      <w:proofErr w:type="spellStart"/>
      <w:r w:rsidRPr="00AA0A36">
        <w:rPr>
          <w:color w:val="000000"/>
          <w:sz w:val="20"/>
          <w:szCs w:val="20"/>
        </w:rPr>
        <w:t>All</w:t>
      </w:r>
      <w:proofErr w:type="spellEnd"/>
      <w:r w:rsidRPr="00AA0A36">
        <w:rPr>
          <w:color w:val="000000"/>
          <w:sz w:val="20"/>
          <w:szCs w:val="20"/>
        </w:rPr>
        <w:t xml:space="preserve"> in One – model 1 (podstawowy)</w:t>
      </w:r>
    </w:p>
    <w:p w14:paraId="641CC908" w14:textId="77777777" w:rsidR="00AA0A36" w:rsidRPr="00AA0A36" w:rsidRDefault="00AA0A36" w:rsidP="00AA0A36">
      <w:pPr>
        <w:shd w:val="clear" w:color="auto" w:fill="FFFFFF"/>
        <w:rPr>
          <w:color w:val="000000"/>
          <w:sz w:val="20"/>
          <w:szCs w:val="20"/>
        </w:rPr>
      </w:pPr>
      <w:r w:rsidRPr="00AA0A36">
        <w:rPr>
          <w:color w:val="000000"/>
          <w:sz w:val="20"/>
          <w:szCs w:val="20"/>
        </w:rPr>
        <w:t xml:space="preserve">• Zestawy typu </w:t>
      </w:r>
      <w:proofErr w:type="spellStart"/>
      <w:r w:rsidRPr="00AA0A36">
        <w:rPr>
          <w:color w:val="000000"/>
          <w:sz w:val="20"/>
          <w:szCs w:val="20"/>
        </w:rPr>
        <w:t>All</w:t>
      </w:r>
      <w:proofErr w:type="spellEnd"/>
      <w:r w:rsidRPr="00AA0A36">
        <w:rPr>
          <w:color w:val="000000"/>
          <w:sz w:val="20"/>
          <w:szCs w:val="20"/>
        </w:rPr>
        <w:t xml:space="preserve"> in One – model 2 (standardowy)</w:t>
      </w:r>
    </w:p>
    <w:p w14:paraId="3F5920BB" w14:textId="77777777" w:rsidR="00AA0A36" w:rsidRPr="00AA0A36" w:rsidRDefault="00AA0A36" w:rsidP="00AA0A36">
      <w:pPr>
        <w:shd w:val="clear" w:color="auto" w:fill="FFFFFF"/>
        <w:rPr>
          <w:color w:val="000000"/>
          <w:sz w:val="20"/>
          <w:szCs w:val="20"/>
        </w:rPr>
      </w:pPr>
      <w:r w:rsidRPr="00AA0A36">
        <w:rPr>
          <w:color w:val="000000"/>
          <w:sz w:val="20"/>
          <w:szCs w:val="20"/>
        </w:rPr>
        <w:t xml:space="preserve">• Zestawy typu </w:t>
      </w:r>
      <w:proofErr w:type="spellStart"/>
      <w:r w:rsidRPr="00AA0A36">
        <w:rPr>
          <w:color w:val="000000"/>
          <w:sz w:val="20"/>
          <w:szCs w:val="20"/>
        </w:rPr>
        <w:t>All</w:t>
      </w:r>
      <w:proofErr w:type="spellEnd"/>
      <w:r w:rsidRPr="00AA0A36">
        <w:rPr>
          <w:color w:val="000000"/>
          <w:sz w:val="20"/>
          <w:szCs w:val="20"/>
        </w:rPr>
        <w:t xml:space="preserve"> in One – model 3 (wydajny)</w:t>
      </w:r>
    </w:p>
    <w:p w14:paraId="59498431" w14:textId="77777777" w:rsidR="00AA0A36" w:rsidRPr="00AA0A36" w:rsidRDefault="00AA0A36" w:rsidP="00AA0A36">
      <w:pPr>
        <w:shd w:val="clear" w:color="auto" w:fill="FFFFFF"/>
        <w:rPr>
          <w:color w:val="000000"/>
          <w:sz w:val="20"/>
          <w:szCs w:val="20"/>
        </w:rPr>
      </w:pPr>
      <w:r w:rsidRPr="00AA0A36">
        <w:rPr>
          <w:color w:val="000000"/>
          <w:sz w:val="20"/>
          <w:szCs w:val="20"/>
        </w:rPr>
        <w:t>Szczegółowy opis przedmiotu zamówienia i szacunkowa ilość w zakresie wszystkich powyższych typów i modeli komputerów stacjonarnych zawierają następujące załączniki do SWZ:</w:t>
      </w:r>
    </w:p>
    <w:p w14:paraId="746138F8" w14:textId="77777777" w:rsidR="00AA0A36" w:rsidRPr="00AA0A36" w:rsidRDefault="00AA0A36" w:rsidP="00AA0A36">
      <w:pPr>
        <w:shd w:val="clear" w:color="auto" w:fill="FFFFFF"/>
        <w:rPr>
          <w:color w:val="000000"/>
          <w:sz w:val="20"/>
          <w:szCs w:val="20"/>
        </w:rPr>
      </w:pPr>
      <w:r w:rsidRPr="00AA0A36">
        <w:rPr>
          <w:color w:val="000000"/>
          <w:sz w:val="20"/>
          <w:szCs w:val="20"/>
        </w:rPr>
        <w:t xml:space="preserve">• Załącznik nr 3 – (Kalkulacja cenowa – komputer typu </w:t>
      </w:r>
      <w:proofErr w:type="spellStart"/>
      <w:r w:rsidRPr="00AA0A36">
        <w:rPr>
          <w:color w:val="000000"/>
          <w:sz w:val="20"/>
          <w:szCs w:val="20"/>
        </w:rPr>
        <w:t>All</w:t>
      </w:r>
      <w:proofErr w:type="spellEnd"/>
      <w:r w:rsidRPr="00AA0A36">
        <w:rPr>
          <w:color w:val="000000"/>
          <w:sz w:val="20"/>
          <w:szCs w:val="20"/>
        </w:rPr>
        <w:t xml:space="preserve"> in One – model 1/podstawowy)</w:t>
      </w:r>
    </w:p>
    <w:p w14:paraId="50D374E2" w14:textId="77777777" w:rsidR="00AA0A36" w:rsidRPr="00AA0A36" w:rsidRDefault="00AA0A36" w:rsidP="00AA0A36">
      <w:pPr>
        <w:shd w:val="clear" w:color="auto" w:fill="FFFFFF"/>
        <w:rPr>
          <w:color w:val="000000"/>
          <w:sz w:val="20"/>
          <w:szCs w:val="20"/>
        </w:rPr>
      </w:pPr>
      <w:r w:rsidRPr="00AA0A36">
        <w:rPr>
          <w:color w:val="000000"/>
          <w:sz w:val="20"/>
          <w:szCs w:val="20"/>
        </w:rPr>
        <w:t xml:space="preserve">• Załącznik nr 4 – (Kalkulacja cenowa – komputer typu </w:t>
      </w:r>
      <w:proofErr w:type="spellStart"/>
      <w:r w:rsidRPr="00AA0A36">
        <w:rPr>
          <w:color w:val="000000"/>
          <w:sz w:val="20"/>
          <w:szCs w:val="20"/>
        </w:rPr>
        <w:t>All</w:t>
      </w:r>
      <w:proofErr w:type="spellEnd"/>
      <w:r w:rsidRPr="00AA0A36">
        <w:rPr>
          <w:color w:val="000000"/>
          <w:sz w:val="20"/>
          <w:szCs w:val="20"/>
        </w:rPr>
        <w:t xml:space="preserve"> in One – model 2/standardowy)</w:t>
      </w:r>
    </w:p>
    <w:p w14:paraId="5B37E66E" w14:textId="77777777" w:rsidR="00AA0A36" w:rsidRPr="00AA0A36" w:rsidRDefault="00AA0A36" w:rsidP="00AA0A36">
      <w:pPr>
        <w:shd w:val="clear" w:color="auto" w:fill="FFFFFF"/>
        <w:rPr>
          <w:color w:val="000000"/>
          <w:sz w:val="20"/>
          <w:szCs w:val="20"/>
        </w:rPr>
      </w:pPr>
      <w:r w:rsidRPr="00AA0A36">
        <w:rPr>
          <w:color w:val="000000"/>
          <w:sz w:val="20"/>
          <w:szCs w:val="20"/>
        </w:rPr>
        <w:t xml:space="preserve">• Załącznik nr 5 – (Kalkulacja cenowa – komputer typu </w:t>
      </w:r>
      <w:proofErr w:type="spellStart"/>
      <w:r w:rsidRPr="00AA0A36">
        <w:rPr>
          <w:color w:val="000000"/>
          <w:sz w:val="20"/>
          <w:szCs w:val="20"/>
        </w:rPr>
        <w:t>All</w:t>
      </w:r>
      <w:proofErr w:type="spellEnd"/>
      <w:r w:rsidRPr="00AA0A36">
        <w:rPr>
          <w:color w:val="000000"/>
          <w:sz w:val="20"/>
          <w:szCs w:val="20"/>
        </w:rPr>
        <w:t xml:space="preserve"> in One – model 3/wydajny)</w:t>
      </w:r>
    </w:p>
    <w:p w14:paraId="0A8FEC1F" w14:textId="77777777" w:rsidR="00AA0A36" w:rsidRPr="00AA0A36" w:rsidRDefault="00AA0A36" w:rsidP="00AA0A36">
      <w:pPr>
        <w:shd w:val="clear" w:color="auto" w:fill="FFFFFF"/>
        <w:rPr>
          <w:color w:val="444444"/>
          <w:sz w:val="20"/>
          <w:szCs w:val="20"/>
        </w:rPr>
      </w:pPr>
      <w:r w:rsidRPr="00AA0A36">
        <w:rPr>
          <w:color w:val="000000"/>
          <w:sz w:val="20"/>
          <w:szCs w:val="20"/>
        </w:rPr>
        <w:t>II.1.5)</w:t>
      </w:r>
      <w:r w:rsidRPr="00AA0A36">
        <w:rPr>
          <w:b/>
          <w:bCs/>
          <w:color w:val="000000"/>
          <w:sz w:val="20"/>
          <w:szCs w:val="20"/>
        </w:rPr>
        <w:t>Szacunkowa całkowita wartość</w:t>
      </w:r>
    </w:p>
    <w:p w14:paraId="4E6212CA" w14:textId="77777777" w:rsidR="00AA0A36" w:rsidRPr="00AA0A36" w:rsidRDefault="00AA0A36" w:rsidP="00AA0A36">
      <w:pPr>
        <w:shd w:val="clear" w:color="auto" w:fill="FFFFFF"/>
        <w:rPr>
          <w:color w:val="444444"/>
          <w:sz w:val="20"/>
          <w:szCs w:val="20"/>
        </w:rPr>
      </w:pPr>
      <w:r w:rsidRPr="00AA0A36">
        <w:rPr>
          <w:color w:val="000000"/>
          <w:sz w:val="20"/>
          <w:szCs w:val="20"/>
        </w:rPr>
        <w:t>II.1.6)</w:t>
      </w:r>
      <w:r w:rsidRPr="00AA0A36">
        <w:rPr>
          <w:b/>
          <w:bCs/>
          <w:color w:val="000000"/>
          <w:sz w:val="20"/>
          <w:szCs w:val="20"/>
        </w:rPr>
        <w:t>Informacje o częściach</w:t>
      </w:r>
    </w:p>
    <w:p w14:paraId="2377ABB2" w14:textId="77777777" w:rsidR="00AA0A36" w:rsidRPr="00AA0A36" w:rsidRDefault="00AA0A36" w:rsidP="00AA0A36">
      <w:pPr>
        <w:shd w:val="clear" w:color="auto" w:fill="FFFFFF"/>
        <w:rPr>
          <w:color w:val="000000"/>
          <w:sz w:val="20"/>
          <w:szCs w:val="20"/>
        </w:rPr>
      </w:pPr>
      <w:r w:rsidRPr="00AA0A36">
        <w:rPr>
          <w:color w:val="000000"/>
          <w:sz w:val="20"/>
          <w:szCs w:val="20"/>
        </w:rPr>
        <w:t>To zamówienie podzielone jest na części: nie</w:t>
      </w:r>
    </w:p>
    <w:p w14:paraId="41029D1D" w14:textId="77777777" w:rsidR="00AA0A36" w:rsidRPr="00AA0A36" w:rsidRDefault="00AA0A36" w:rsidP="00AA0A36">
      <w:pPr>
        <w:shd w:val="clear" w:color="auto" w:fill="FFFFFF"/>
        <w:rPr>
          <w:color w:val="444444"/>
          <w:sz w:val="20"/>
          <w:szCs w:val="20"/>
        </w:rPr>
      </w:pPr>
      <w:r w:rsidRPr="00AA0A36">
        <w:rPr>
          <w:color w:val="000000"/>
          <w:sz w:val="20"/>
          <w:szCs w:val="20"/>
        </w:rPr>
        <w:t>II.2)</w:t>
      </w:r>
      <w:r w:rsidRPr="00AA0A36">
        <w:rPr>
          <w:b/>
          <w:bCs/>
          <w:color w:val="000000"/>
          <w:sz w:val="20"/>
          <w:szCs w:val="20"/>
        </w:rPr>
        <w:t>Opis</w:t>
      </w:r>
    </w:p>
    <w:p w14:paraId="1C522606" w14:textId="77777777" w:rsidR="00AA0A36" w:rsidRPr="00AA0A36" w:rsidRDefault="00AA0A36" w:rsidP="00AA0A36">
      <w:pPr>
        <w:shd w:val="clear" w:color="auto" w:fill="FFFFFF"/>
        <w:rPr>
          <w:color w:val="444444"/>
          <w:sz w:val="20"/>
          <w:szCs w:val="20"/>
        </w:rPr>
      </w:pPr>
      <w:r w:rsidRPr="00AA0A36">
        <w:rPr>
          <w:color w:val="000000"/>
          <w:sz w:val="20"/>
          <w:szCs w:val="20"/>
        </w:rPr>
        <w:t>II.2.3)</w:t>
      </w:r>
      <w:r w:rsidRPr="00AA0A36">
        <w:rPr>
          <w:b/>
          <w:bCs/>
          <w:color w:val="000000"/>
          <w:sz w:val="20"/>
          <w:szCs w:val="20"/>
        </w:rPr>
        <w:t>Miejsce świadczenia usług</w:t>
      </w:r>
    </w:p>
    <w:p w14:paraId="16896868" w14:textId="77777777" w:rsidR="00AA0A36" w:rsidRPr="00AA0A36" w:rsidRDefault="00AA0A36" w:rsidP="00AA0A36">
      <w:pPr>
        <w:shd w:val="clear" w:color="auto" w:fill="FFFFFF"/>
        <w:rPr>
          <w:color w:val="000000"/>
          <w:sz w:val="20"/>
          <w:szCs w:val="20"/>
        </w:rPr>
      </w:pPr>
      <w:r w:rsidRPr="00AA0A36">
        <w:rPr>
          <w:color w:val="000000"/>
          <w:sz w:val="20"/>
          <w:szCs w:val="20"/>
        </w:rPr>
        <w:t>Kod NUTS: PL213 Miasto Kraków</w:t>
      </w:r>
    </w:p>
    <w:p w14:paraId="30772869" w14:textId="77777777" w:rsidR="00AA0A36" w:rsidRPr="00AA0A36" w:rsidRDefault="00AA0A36" w:rsidP="00AA0A36">
      <w:pPr>
        <w:shd w:val="clear" w:color="auto" w:fill="FFFFFF"/>
        <w:rPr>
          <w:color w:val="444444"/>
          <w:sz w:val="20"/>
          <w:szCs w:val="20"/>
        </w:rPr>
      </w:pPr>
      <w:r w:rsidRPr="00AA0A36">
        <w:rPr>
          <w:color w:val="000000"/>
          <w:sz w:val="20"/>
          <w:szCs w:val="20"/>
        </w:rPr>
        <w:lastRenderedPageBreak/>
        <w:t>II.2.4)</w:t>
      </w:r>
      <w:r w:rsidRPr="00AA0A36">
        <w:rPr>
          <w:b/>
          <w:bCs/>
          <w:color w:val="000000"/>
          <w:sz w:val="20"/>
          <w:szCs w:val="20"/>
        </w:rPr>
        <w:t>Opis zamówienia:</w:t>
      </w:r>
    </w:p>
    <w:p w14:paraId="66561AAF" w14:textId="77777777" w:rsidR="00AA0A36" w:rsidRPr="00AA0A36" w:rsidRDefault="00AA0A36" w:rsidP="00AA0A36">
      <w:pPr>
        <w:shd w:val="clear" w:color="auto" w:fill="FFFFFF"/>
        <w:rPr>
          <w:color w:val="000000"/>
          <w:sz w:val="20"/>
          <w:szCs w:val="20"/>
        </w:rPr>
      </w:pPr>
      <w:r w:rsidRPr="00AA0A36">
        <w:rPr>
          <w:color w:val="000000"/>
          <w:sz w:val="20"/>
          <w:szCs w:val="20"/>
        </w:rPr>
        <w:t>Przedmiotem zamówienia jest dostawa następujących typów i modeli stacjonarnych zestawów komputerowych</w:t>
      </w:r>
    </w:p>
    <w:p w14:paraId="104AA3EA" w14:textId="77777777" w:rsidR="00AA0A36" w:rsidRPr="00AA0A36" w:rsidRDefault="00AA0A36" w:rsidP="00AA0A36">
      <w:pPr>
        <w:shd w:val="clear" w:color="auto" w:fill="FFFFFF"/>
        <w:rPr>
          <w:color w:val="000000"/>
          <w:sz w:val="20"/>
          <w:szCs w:val="20"/>
        </w:rPr>
      </w:pPr>
      <w:r w:rsidRPr="00AA0A36">
        <w:rPr>
          <w:color w:val="000000"/>
          <w:sz w:val="20"/>
          <w:szCs w:val="20"/>
        </w:rPr>
        <w:t xml:space="preserve">• Zestawy typu </w:t>
      </w:r>
      <w:proofErr w:type="spellStart"/>
      <w:r w:rsidRPr="00AA0A36">
        <w:rPr>
          <w:color w:val="000000"/>
          <w:sz w:val="20"/>
          <w:szCs w:val="20"/>
        </w:rPr>
        <w:t>All</w:t>
      </w:r>
      <w:proofErr w:type="spellEnd"/>
      <w:r w:rsidRPr="00AA0A36">
        <w:rPr>
          <w:color w:val="000000"/>
          <w:sz w:val="20"/>
          <w:szCs w:val="20"/>
        </w:rPr>
        <w:t xml:space="preserve"> in One – model 1 (podstawowy)</w:t>
      </w:r>
    </w:p>
    <w:p w14:paraId="1A7EF08C" w14:textId="77777777" w:rsidR="00AA0A36" w:rsidRPr="00AA0A36" w:rsidRDefault="00AA0A36" w:rsidP="00AA0A36">
      <w:pPr>
        <w:shd w:val="clear" w:color="auto" w:fill="FFFFFF"/>
        <w:rPr>
          <w:color w:val="000000"/>
          <w:sz w:val="20"/>
          <w:szCs w:val="20"/>
        </w:rPr>
      </w:pPr>
      <w:r w:rsidRPr="00AA0A36">
        <w:rPr>
          <w:color w:val="000000"/>
          <w:sz w:val="20"/>
          <w:szCs w:val="20"/>
        </w:rPr>
        <w:t xml:space="preserve">• Zestawy typu </w:t>
      </w:r>
      <w:proofErr w:type="spellStart"/>
      <w:r w:rsidRPr="00AA0A36">
        <w:rPr>
          <w:color w:val="000000"/>
          <w:sz w:val="20"/>
          <w:szCs w:val="20"/>
        </w:rPr>
        <w:t>All</w:t>
      </w:r>
      <w:proofErr w:type="spellEnd"/>
      <w:r w:rsidRPr="00AA0A36">
        <w:rPr>
          <w:color w:val="000000"/>
          <w:sz w:val="20"/>
          <w:szCs w:val="20"/>
        </w:rPr>
        <w:t xml:space="preserve"> in One – model 2 (standardowy)</w:t>
      </w:r>
    </w:p>
    <w:p w14:paraId="12DEE89A" w14:textId="77777777" w:rsidR="00AA0A36" w:rsidRPr="00AA0A36" w:rsidRDefault="00AA0A36" w:rsidP="00AA0A36">
      <w:pPr>
        <w:shd w:val="clear" w:color="auto" w:fill="FFFFFF"/>
        <w:rPr>
          <w:color w:val="000000"/>
          <w:sz w:val="20"/>
          <w:szCs w:val="20"/>
        </w:rPr>
      </w:pPr>
      <w:r w:rsidRPr="00AA0A36">
        <w:rPr>
          <w:color w:val="000000"/>
          <w:sz w:val="20"/>
          <w:szCs w:val="20"/>
        </w:rPr>
        <w:t xml:space="preserve">• Zestawy typu </w:t>
      </w:r>
      <w:proofErr w:type="spellStart"/>
      <w:r w:rsidRPr="00AA0A36">
        <w:rPr>
          <w:color w:val="000000"/>
          <w:sz w:val="20"/>
          <w:szCs w:val="20"/>
        </w:rPr>
        <w:t>All</w:t>
      </w:r>
      <w:proofErr w:type="spellEnd"/>
      <w:r w:rsidRPr="00AA0A36">
        <w:rPr>
          <w:color w:val="000000"/>
          <w:sz w:val="20"/>
          <w:szCs w:val="20"/>
        </w:rPr>
        <w:t xml:space="preserve"> in One – model 3 (wydajny)</w:t>
      </w:r>
    </w:p>
    <w:p w14:paraId="0C8E2933" w14:textId="77777777" w:rsidR="00AA0A36" w:rsidRPr="00AA0A36" w:rsidRDefault="00AA0A36" w:rsidP="00AA0A36">
      <w:pPr>
        <w:shd w:val="clear" w:color="auto" w:fill="FFFFFF"/>
        <w:rPr>
          <w:color w:val="000000"/>
          <w:sz w:val="20"/>
          <w:szCs w:val="20"/>
        </w:rPr>
      </w:pPr>
      <w:r w:rsidRPr="00AA0A36">
        <w:rPr>
          <w:color w:val="000000"/>
          <w:sz w:val="20"/>
          <w:szCs w:val="20"/>
        </w:rPr>
        <w:t>Szczegółowy opis przedmiotu zamówienia i szacunkowa ilość w zakresie wszystkich powyższych typów i modeli komputerów stacjonarnych zawierają następujące załączniki do SWZ:</w:t>
      </w:r>
    </w:p>
    <w:p w14:paraId="44CF476B" w14:textId="77777777" w:rsidR="00AA0A36" w:rsidRPr="00AA0A36" w:rsidRDefault="00AA0A36" w:rsidP="00AA0A36">
      <w:pPr>
        <w:shd w:val="clear" w:color="auto" w:fill="FFFFFF"/>
        <w:rPr>
          <w:color w:val="000000"/>
          <w:sz w:val="20"/>
          <w:szCs w:val="20"/>
        </w:rPr>
      </w:pPr>
      <w:r w:rsidRPr="00AA0A36">
        <w:rPr>
          <w:color w:val="000000"/>
          <w:sz w:val="20"/>
          <w:szCs w:val="20"/>
        </w:rPr>
        <w:t xml:space="preserve">• Załącznik nr 3 – (Kalkulacja cenowa – komputer typu </w:t>
      </w:r>
      <w:proofErr w:type="spellStart"/>
      <w:r w:rsidRPr="00AA0A36">
        <w:rPr>
          <w:color w:val="000000"/>
          <w:sz w:val="20"/>
          <w:szCs w:val="20"/>
        </w:rPr>
        <w:t>All</w:t>
      </w:r>
      <w:proofErr w:type="spellEnd"/>
      <w:r w:rsidRPr="00AA0A36">
        <w:rPr>
          <w:color w:val="000000"/>
          <w:sz w:val="20"/>
          <w:szCs w:val="20"/>
        </w:rPr>
        <w:t xml:space="preserve"> in One – model 1/podstawowy)</w:t>
      </w:r>
    </w:p>
    <w:p w14:paraId="5EF3AF0F" w14:textId="77777777" w:rsidR="00AA0A36" w:rsidRPr="00AA0A36" w:rsidRDefault="00AA0A36" w:rsidP="00AA0A36">
      <w:pPr>
        <w:shd w:val="clear" w:color="auto" w:fill="FFFFFF"/>
        <w:rPr>
          <w:color w:val="000000"/>
          <w:sz w:val="20"/>
          <w:szCs w:val="20"/>
        </w:rPr>
      </w:pPr>
      <w:r w:rsidRPr="00AA0A36">
        <w:rPr>
          <w:color w:val="000000"/>
          <w:sz w:val="20"/>
          <w:szCs w:val="20"/>
        </w:rPr>
        <w:t xml:space="preserve">• Załącznik nr 4 – (Kalkulacja cenowa – komputer typu </w:t>
      </w:r>
      <w:proofErr w:type="spellStart"/>
      <w:r w:rsidRPr="00AA0A36">
        <w:rPr>
          <w:color w:val="000000"/>
          <w:sz w:val="20"/>
          <w:szCs w:val="20"/>
        </w:rPr>
        <w:t>All</w:t>
      </w:r>
      <w:proofErr w:type="spellEnd"/>
      <w:r w:rsidRPr="00AA0A36">
        <w:rPr>
          <w:color w:val="000000"/>
          <w:sz w:val="20"/>
          <w:szCs w:val="20"/>
        </w:rPr>
        <w:t xml:space="preserve"> in One – model 2/standardowy)</w:t>
      </w:r>
    </w:p>
    <w:p w14:paraId="458FAE76" w14:textId="77777777" w:rsidR="00AA0A36" w:rsidRPr="00AA0A36" w:rsidRDefault="00AA0A36" w:rsidP="00AA0A36">
      <w:pPr>
        <w:shd w:val="clear" w:color="auto" w:fill="FFFFFF"/>
        <w:rPr>
          <w:color w:val="000000"/>
          <w:sz w:val="20"/>
          <w:szCs w:val="20"/>
        </w:rPr>
      </w:pPr>
      <w:r w:rsidRPr="00AA0A36">
        <w:rPr>
          <w:color w:val="000000"/>
          <w:sz w:val="20"/>
          <w:szCs w:val="20"/>
        </w:rPr>
        <w:t xml:space="preserve">• Załącznik nr 5 – (Kalkulacja cenowa – komputer typu </w:t>
      </w:r>
      <w:proofErr w:type="spellStart"/>
      <w:r w:rsidRPr="00AA0A36">
        <w:rPr>
          <w:color w:val="000000"/>
          <w:sz w:val="20"/>
          <w:szCs w:val="20"/>
        </w:rPr>
        <w:t>All</w:t>
      </w:r>
      <w:proofErr w:type="spellEnd"/>
      <w:r w:rsidRPr="00AA0A36">
        <w:rPr>
          <w:color w:val="000000"/>
          <w:sz w:val="20"/>
          <w:szCs w:val="20"/>
        </w:rPr>
        <w:t xml:space="preserve"> in One – model 3/wydajny)</w:t>
      </w:r>
    </w:p>
    <w:p w14:paraId="3424C0CE" w14:textId="77777777" w:rsidR="00AA0A36" w:rsidRPr="00AA0A36" w:rsidRDefault="00AA0A36" w:rsidP="00AA0A36">
      <w:pPr>
        <w:shd w:val="clear" w:color="auto" w:fill="FFFFFF"/>
        <w:rPr>
          <w:color w:val="444444"/>
          <w:sz w:val="20"/>
          <w:szCs w:val="20"/>
        </w:rPr>
      </w:pPr>
      <w:r w:rsidRPr="00AA0A36">
        <w:rPr>
          <w:color w:val="000000"/>
          <w:sz w:val="20"/>
          <w:szCs w:val="20"/>
        </w:rPr>
        <w:t>II.2.5)</w:t>
      </w:r>
      <w:r w:rsidRPr="00AA0A36">
        <w:rPr>
          <w:b/>
          <w:bCs/>
          <w:color w:val="000000"/>
          <w:sz w:val="20"/>
          <w:szCs w:val="20"/>
        </w:rPr>
        <w:t>Kryteria udzielenia zamówienia</w:t>
      </w:r>
    </w:p>
    <w:p w14:paraId="010573CF" w14:textId="77777777" w:rsidR="00AA0A36" w:rsidRPr="00AA0A36" w:rsidRDefault="00AA0A36" w:rsidP="00AA0A36">
      <w:pPr>
        <w:shd w:val="clear" w:color="auto" w:fill="FFFFFF"/>
        <w:rPr>
          <w:color w:val="000000"/>
          <w:sz w:val="20"/>
          <w:szCs w:val="20"/>
        </w:rPr>
      </w:pPr>
      <w:r w:rsidRPr="00AA0A36">
        <w:rPr>
          <w:color w:val="000000"/>
          <w:sz w:val="20"/>
          <w:szCs w:val="20"/>
        </w:rPr>
        <w:t>Cena nie jest jedynym kryterium udzielenia zamówienia; wszystkie kryteria są wymienione tylko w dokumentacji zamówienia</w:t>
      </w:r>
    </w:p>
    <w:p w14:paraId="49387EED" w14:textId="77777777" w:rsidR="00AA0A36" w:rsidRPr="00AA0A36" w:rsidRDefault="00AA0A36" w:rsidP="00AA0A36">
      <w:pPr>
        <w:shd w:val="clear" w:color="auto" w:fill="FFFFFF"/>
        <w:rPr>
          <w:color w:val="444444"/>
          <w:sz w:val="20"/>
          <w:szCs w:val="20"/>
        </w:rPr>
      </w:pPr>
      <w:r w:rsidRPr="00AA0A36">
        <w:rPr>
          <w:color w:val="000000"/>
          <w:sz w:val="20"/>
          <w:szCs w:val="20"/>
        </w:rPr>
        <w:t>II.2.6)</w:t>
      </w:r>
      <w:r w:rsidRPr="00AA0A36">
        <w:rPr>
          <w:b/>
          <w:bCs/>
          <w:color w:val="000000"/>
          <w:sz w:val="20"/>
          <w:szCs w:val="20"/>
        </w:rPr>
        <w:t>Szacunkowa wartość</w:t>
      </w:r>
    </w:p>
    <w:p w14:paraId="176A22D1" w14:textId="77777777" w:rsidR="00AA0A36" w:rsidRPr="00AA0A36" w:rsidRDefault="00AA0A36" w:rsidP="00AA0A36">
      <w:pPr>
        <w:shd w:val="clear" w:color="auto" w:fill="FFFFFF"/>
        <w:rPr>
          <w:color w:val="444444"/>
          <w:sz w:val="20"/>
          <w:szCs w:val="20"/>
        </w:rPr>
      </w:pPr>
      <w:r w:rsidRPr="00AA0A36">
        <w:rPr>
          <w:color w:val="000000"/>
          <w:sz w:val="20"/>
          <w:szCs w:val="20"/>
        </w:rPr>
        <w:t>II.2.7)</w:t>
      </w:r>
      <w:r w:rsidRPr="00AA0A36">
        <w:rPr>
          <w:b/>
          <w:bCs/>
          <w:color w:val="000000"/>
          <w:sz w:val="20"/>
          <w:szCs w:val="20"/>
        </w:rPr>
        <w:t>Okres obowiązywania zamówienia, umowy ramowej lub dynamicznego systemu zakupów</w:t>
      </w:r>
    </w:p>
    <w:p w14:paraId="5DC66D43" w14:textId="77777777" w:rsidR="00AA0A36" w:rsidRPr="00AA0A36" w:rsidRDefault="00AA0A36" w:rsidP="00AA0A36">
      <w:pPr>
        <w:shd w:val="clear" w:color="auto" w:fill="FFFFFF"/>
        <w:rPr>
          <w:color w:val="000000"/>
          <w:sz w:val="20"/>
          <w:szCs w:val="20"/>
        </w:rPr>
      </w:pPr>
      <w:r w:rsidRPr="00AA0A36">
        <w:rPr>
          <w:color w:val="000000"/>
          <w:sz w:val="20"/>
          <w:szCs w:val="20"/>
        </w:rPr>
        <w:t>Okres w miesiącach: 12</w:t>
      </w:r>
    </w:p>
    <w:p w14:paraId="205A8C2B" w14:textId="77777777" w:rsidR="00AA0A36" w:rsidRPr="00AA0A36" w:rsidRDefault="00AA0A36" w:rsidP="00AA0A36">
      <w:pPr>
        <w:shd w:val="clear" w:color="auto" w:fill="FFFFFF"/>
        <w:rPr>
          <w:color w:val="000000"/>
          <w:sz w:val="20"/>
          <w:szCs w:val="20"/>
        </w:rPr>
      </w:pPr>
      <w:r w:rsidRPr="00AA0A36">
        <w:rPr>
          <w:color w:val="000000"/>
          <w:sz w:val="20"/>
          <w:szCs w:val="20"/>
        </w:rPr>
        <w:t>Niniejsze zamówienie podlega wznowieniu: nie</w:t>
      </w:r>
    </w:p>
    <w:p w14:paraId="4CC00584" w14:textId="77777777" w:rsidR="00AA0A36" w:rsidRPr="00AA0A36" w:rsidRDefault="00AA0A36" w:rsidP="00AA0A36">
      <w:pPr>
        <w:shd w:val="clear" w:color="auto" w:fill="FFFFFF"/>
        <w:rPr>
          <w:color w:val="444444"/>
          <w:sz w:val="20"/>
          <w:szCs w:val="20"/>
        </w:rPr>
      </w:pPr>
      <w:r w:rsidRPr="00AA0A36">
        <w:rPr>
          <w:color w:val="000000"/>
          <w:sz w:val="20"/>
          <w:szCs w:val="20"/>
        </w:rPr>
        <w:t>II.2.10)</w:t>
      </w:r>
      <w:r w:rsidRPr="00AA0A36">
        <w:rPr>
          <w:b/>
          <w:bCs/>
          <w:color w:val="000000"/>
          <w:sz w:val="20"/>
          <w:szCs w:val="20"/>
        </w:rPr>
        <w:t>Informacje o ofertach wariantowych</w:t>
      </w:r>
    </w:p>
    <w:p w14:paraId="7DA0861F" w14:textId="77777777" w:rsidR="00AA0A36" w:rsidRPr="00AA0A36" w:rsidRDefault="00AA0A36" w:rsidP="00AA0A36">
      <w:pPr>
        <w:shd w:val="clear" w:color="auto" w:fill="FFFFFF"/>
        <w:rPr>
          <w:color w:val="000000"/>
          <w:sz w:val="20"/>
          <w:szCs w:val="20"/>
        </w:rPr>
      </w:pPr>
      <w:r w:rsidRPr="00AA0A36">
        <w:rPr>
          <w:color w:val="000000"/>
          <w:sz w:val="20"/>
          <w:szCs w:val="20"/>
        </w:rPr>
        <w:t>Dopuszcza się składanie ofert wariantowych: nie</w:t>
      </w:r>
    </w:p>
    <w:p w14:paraId="1246460E" w14:textId="77777777" w:rsidR="00AA0A36" w:rsidRPr="00AA0A36" w:rsidRDefault="00AA0A36" w:rsidP="00AA0A36">
      <w:pPr>
        <w:shd w:val="clear" w:color="auto" w:fill="FFFFFF"/>
        <w:rPr>
          <w:color w:val="444444"/>
          <w:sz w:val="20"/>
          <w:szCs w:val="20"/>
        </w:rPr>
      </w:pPr>
      <w:r w:rsidRPr="00AA0A36">
        <w:rPr>
          <w:color w:val="000000"/>
          <w:sz w:val="20"/>
          <w:szCs w:val="20"/>
        </w:rPr>
        <w:t>II.2.11)</w:t>
      </w:r>
      <w:r w:rsidRPr="00AA0A36">
        <w:rPr>
          <w:b/>
          <w:bCs/>
          <w:color w:val="000000"/>
          <w:sz w:val="20"/>
          <w:szCs w:val="20"/>
        </w:rPr>
        <w:t>Informacje o opcjach</w:t>
      </w:r>
    </w:p>
    <w:p w14:paraId="2CFA450E" w14:textId="77777777" w:rsidR="00AA0A36" w:rsidRPr="00AA0A36" w:rsidRDefault="00AA0A36" w:rsidP="00AA0A36">
      <w:pPr>
        <w:shd w:val="clear" w:color="auto" w:fill="FFFFFF"/>
        <w:rPr>
          <w:color w:val="000000"/>
          <w:sz w:val="20"/>
          <w:szCs w:val="20"/>
        </w:rPr>
      </w:pPr>
      <w:r w:rsidRPr="00AA0A36">
        <w:rPr>
          <w:color w:val="000000"/>
          <w:sz w:val="20"/>
          <w:szCs w:val="20"/>
        </w:rPr>
        <w:t>Opcje: nie</w:t>
      </w:r>
    </w:p>
    <w:p w14:paraId="1837E5E2" w14:textId="77777777" w:rsidR="00AA0A36" w:rsidRPr="00AA0A36" w:rsidRDefault="00AA0A36" w:rsidP="00AA0A36">
      <w:pPr>
        <w:shd w:val="clear" w:color="auto" w:fill="FFFFFF"/>
        <w:rPr>
          <w:color w:val="444444"/>
          <w:sz w:val="20"/>
          <w:szCs w:val="20"/>
        </w:rPr>
      </w:pPr>
      <w:r w:rsidRPr="00AA0A36">
        <w:rPr>
          <w:color w:val="000000"/>
          <w:sz w:val="20"/>
          <w:szCs w:val="20"/>
        </w:rPr>
        <w:t>II.2.13)</w:t>
      </w:r>
      <w:r w:rsidRPr="00AA0A36">
        <w:rPr>
          <w:b/>
          <w:bCs/>
          <w:color w:val="000000"/>
          <w:sz w:val="20"/>
          <w:szCs w:val="20"/>
        </w:rPr>
        <w:t>Informacje o funduszach Unii Europejskiej</w:t>
      </w:r>
    </w:p>
    <w:p w14:paraId="337AC0A1" w14:textId="77777777" w:rsidR="00AA0A36" w:rsidRPr="00AA0A36" w:rsidRDefault="00AA0A36" w:rsidP="00AA0A36">
      <w:pPr>
        <w:shd w:val="clear" w:color="auto" w:fill="FFFFFF"/>
        <w:rPr>
          <w:color w:val="000000"/>
          <w:sz w:val="20"/>
          <w:szCs w:val="20"/>
        </w:rPr>
      </w:pPr>
      <w:r w:rsidRPr="00AA0A36">
        <w:rPr>
          <w:color w:val="000000"/>
          <w:sz w:val="20"/>
          <w:szCs w:val="20"/>
        </w:rPr>
        <w:t>Zamówienie dotyczy projektu/programu finansowanego ze środków Unii Europejskiej: tak</w:t>
      </w:r>
    </w:p>
    <w:p w14:paraId="073CBCCE" w14:textId="77777777" w:rsidR="00AA0A36" w:rsidRPr="00AA0A36" w:rsidRDefault="00AA0A36" w:rsidP="00AA0A36">
      <w:pPr>
        <w:shd w:val="clear" w:color="auto" w:fill="FFFFFF"/>
        <w:rPr>
          <w:color w:val="000000"/>
          <w:sz w:val="20"/>
          <w:szCs w:val="20"/>
        </w:rPr>
      </w:pPr>
      <w:r w:rsidRPr="00AA0A36">
        <w:rPr>
          <w:color w:val="000000"/>
          <w:sz w:val="20"/>
          <w:szCs w:val="20"/>
        </w:rPr>
        <w:t>Numer identyfikacyjny projektu:</w:t>
      </w:r>
    </w:p>
    <w:p w14:paraId="4023D5EC" w14:textId="77777777" w:rsidR="00AA0A36" w:rsidRPr="00AA0A36" w:rsidRDefault="00AA0A36" w:rsidP="00AA0A36">
      <w:pPr>
        <w:shd w:val="clear" w:color="auto" w:fill="FFFFFF"/>
        <w:rPr>
          <w:color w:val="000000"/>
          <w:sz w:val="20"/>
          <w:szCs w:val="20"/>
        </w:rPr>
      </w:pPr>
      <w:r w:rsidRPr="00AA0A36">
        <w:rPr>
          <w:color w:val="000000"/>
          <w:sz w:val="20"/>
          <w:szCs w:val="20"/>
        </w:rPr>
        <w:t>Zamówienie częściowo współfinansowane jest z funduszy Unii Europejskiej przyznanych AGH na realizację projektów unijnych.</w:t>
      </w:r>
    </w:p>
    <w:p w14:paraId="39D28338" w14:textId="77777777" w:rsidR="00AA0A36" w:rsidRPr="00AA0A36" w:rsidRDefault="00AA0A36" w:rsidP="00AA0A36">
      <w:pPr>
        <w:shd w:val="clear" w:color="auto" w:fill="FFFFFF"/>
        <w:rPr>
          <w:color w:val="444444"/>
          <w:sz w:val="20"/>
          <w:szCs w:val="20"/>
        </w:rPr>
      </w:pPr>
      <w:r w:rsidRPr="00AA0A36">
        <w:rPr>
          <w:color w:val="000000"/>
          <w:sz w:val="20"/>
          <w:szCs w:val="20"/>
        </w:rPr>
        <w:t>II.2.14)</w:t>
      </w:r>
      <w:r w:rsidRPr="00AA0A36">
        <w:rPr>
          <w:b/>
          <w:bCs/>
          <w:color w:val="000000"/>
          <w:sz w:val="20"/>
          <w:szCs w:val="20"/>
        </w:rPr>
        <w:t>Informacje dodatkowe</w:t>
      </w:r>
    </w:p>
    <w:p w14:paraId="5C00D5EE" w14:textId="77777777" w:rsidR="00AA0A36" w:rsidRPr="00AA0A36" w:rsidRDefault="00AA0A36" w:rsidP="00AA0A36">
      <w:pPr>
        <w:shd w:val="clear" w:color="auto" w:fill="FFFFFF"/>
        <w:rPr>
          <w:color w:val="000000"/>
          <w:sz w:val="20"/>
          <w:szCs w:val="20"/>
        </w:rPr>
      </w:pPr>
      <w:r w:rsidRPr="00AA0A36">
        <w:rPr>
          <w:color w:val="000000"/>
          <w:sz w:val="20"/>
          <w:szCs w:val="20"/>
        </w:rPr>
        <w:t>Przy dokonywaniu wyboru najkorzystniejszej oferty Zamawiający stosować będzie niżej podane kryteria:</w:t>
      </w:r>
    </w:p>
    <w:p w14:paraId="271BFC74" w14:textId="77777777" w:rsidR="00AA0A36" w:rsidRPr="00AA0A36" w:rsidRDefault="00AA0A36" w:rsidP="00AA0A36">
      <w:pPr>
        <w:shd w:val="clear" w:color="auto" w:fill="FFFFFF"/>
        <w:rPr>
          <w:color w:val="000000"/>
          <w:sz w:val="20"/>
          <w:szCs w:val="20"/>
        </w:rPr>
      </w:pPr>
      <w:r w:rsidRPr="00AA0A36">
        <w:rPr>
          <w:color w:val="000000"/>
          <w:sz w:val="20"/>
          <w:szCs w:val="20"/>
        </w:rPr>
        <w:t>Nr Nazwa kryterium Waga</w:t>
      </w:r>
    </w:p>
    <w:p w14:paraId="77B0C4AE" w14:textId="77777777" w:rsidR="00AA0A36" w:rsidRPr="00AA0A36" w:rsidRDefault="00AA0A36" w:rsidP="00AA0A36">
      <w:pPr>
        <w:shd w:val="clear" w:color="auto" w:fill="FFFFFF"/>
        <w:rPr>
          <w:color w:val="000000"/>
          <w:sz w:val="20"/>
          <w:szCs w:val="20"/>
        </w:rPr>
      </w:pPr>
      <w:r w:rsidRPr="00AA0A36">
        <w:rPr>
          <w:color w:val="000000"/>
          <w:sz w:val="20"/>
          <w:szCs w:val="20"/>
        </w:rPr>
        <w:t>1 Cena 60 %</w:t>
      </w:r>
    </w:p>
    <w:p w14:paraId="53763F8C" w14:textId="77777777" w:rsidR="00AA0A36" w:rsidRPr="00AA0A36" w:rsidRDefault="00AA0A36" w:rsidP="00AA0A36">
      <w:pPr>
        <w:shd w:val="clear" w:color="auto" w:fill="FFFFFF"/>
        <w:rPr>
          <w:color w:val="000000"/>
          <w:sz w:val="20"/>
          <w:szCs w:val="20"/>
        </w:rPr>
      </w:pPr>
      <w:r w:rsidRPr="00AA0A36">
        <w:rPr>
          <w:color w:val="000000"/>
          <w:sz w:val="20"/>
          <w:szCs w:val="20"/>
        </w:rPr>
        <w:t>2 Okres gwarancji 20%</w:t>
      </w:r>
    </w:p>
    <w:p w14:paraId="7A70ACE8" w14:textId="77777777" w:rsidR="00AA0A36" w:rsidRPr="00AA0A36" w:rsidRDefault="00AA0A36" w:rsidP="00AA0A36">
      <w:pPr>
        <w:shd w:val="clear" w:color="auto" w:fill="FFFFFF"/>
        <w:rPr>
          <w:color w:val="000000"/>
          <w:sz w:val="20"/>
          <w:szCs w:val="20"/>
        </w:rPr>
      </w:pPr>
      <w:r w:rsidRPr="00AA0A36">
        <w:rPr>
          <w:color w:val="000000"/>
          <w:sz w:val="20"/>
          <w:szCs w:val="20"/>
        </w:rPr>
        <w:t>3 Czas reakcji serwisu na zgłoszenie awarii 20%</w:t>
      </w:r>
    </w:p>
    <w:p w14:paraId="4FA63252" w14:textId="77777777" w:rsidR="00AA0A36" w:rsidRPr="00AA0A36" w:rsidRDefault="00AA0A36" w:rsidP="00AA0A36">
      <w:pPr>
        <w:shd w:val="clear" w:color="auto" w:fill="FFFFFF"/>
        <w:rPr>
          <w:b/>
          <w:bCs/>
          <w:color w:val="444444"/>
          <w:sz w:val="20"/>
          <w:szCs w:val="20"/>
          <w:u w:val="single"/>
        </w:rPr>
      </w:pPr>
      <w:r w:rsidRPr="00AA0A36">
        <w:rPr>
          <w:b/>
          <w:bCs/>
          <w:color w:val="444444"/>
          <w:sz w:val="20"/>
          <w:szCs w:val="20"/>
          <w:u w:val="single"/>
        </w:rPr>
        <w:t>Sekcja III: Informacje o charakterze prawnym, ekonomicznym, finansowym i technicznym</w:t>
      </w:r>
    </w:p>
    <w:p w14:paraId="35E55F50" w14:textId="77777777" w:rsidR="00AA0A36" w:rsidRPr="00AA0A36" w:rsidRDefault="00AA0A36" w:rsidP="00AA0A36">
      <w:pPr>
        <w:shd w:val="clear" w:color="auto" w:fill="FFFFFF"/>
        <w:rPr>
          <w:color w:val="444444"/>
          <w:sz w:val="20"/>
          <w:szCs w:val="20"/>
        </w:rPr>
      </w:pPr>
      <w:r w:rsidRPr="00AA0A36">
        <w:rPr>
          <w:color w:val="000000"/>
          <w:sz w:val="20"/>
          <w:szCs w:val="20"/>
        </w:rPr>
        <w:t>III.1)</w:t>
      </w:r>
      <w:r w:rsidRPr="00AA0A36">
        <w:rPr>
          <w:b/>
          <w:bCs/>
          <w:color w:val="000000"/>
          <w:sz w:val="20"/>
          <w:szCs w:val="20"/>
        </w:rPr>
        <w:t>Warunki udziału</w:t>
      </w:r>
    </w:p>
    <w:p w14:paraId="3B864CA4" w14:textId="77777777" w:rsidR="00AA0A36" w:rsidRPr="00AA0A36" w:rsidRDefault="00AA0A36" w:rsidP="00AA0A36">
      <w:pPr>
        <w:shd w:val="clear" w:color="auto" w:fill="FFFFFF"/>
        <w:rPr>
          <w:color w:val="444444"/>
          <w:sz w:val="20"/>
          <w:szCs w:val="20"/>
        </w:rPr>
      </w:pPr>
      <w:r w:rsidRPr="00AA0A36">
        <w:rPr>
          <w:color w:val="000000"/>
          <w:sz w:val="20"/>
          <w:szCs w:val="20"/>
        </w:rPr>
        <w:t>III.1.1)</w:t>
      </w:r>
      <w:r w:rsidRPr="00AA0A36">
        <w:rPr>
          <w:b/>
          <w:bCs/>
          <w:color w:val="000000"/>
          <w:sz w:val="20"/>
          <w:szCs w:val="20"/>
        </w:rPr>
        <w:t>Zdolność do prowadzenia działalności zawodowej, w tym wymogi związane z wpisem do rejestru zawodowego lub handlowego</w:t>
      </w:r>
    </w:p>
    <w:p w14:paraId="2A36FB7B" w14:textId="77777777" w:rsidR="00AA0A36" w:rsidRPr="00AA0A36" w:rsidRDefault="00AA0A36" w:rsidP="00AA0A36">
      <w:pPr>
        <w:shd w:val="clear" w:color="auto" w:fill="FFFFFF"/>
        <w:rPr>
          <w:color w:val="000000"/>
          <w:sz w:val="20"/>
          <w:szCs w:val="20"/>
        </w:rPr>
      </w:pPr>
      <w:r w:rsidRPr="00AA0A36">
        <w:rPr>
          <w:color w:val="000000"/>
          <w:sz w:val="20"/>
          <w:szCs w:val="20"/>
        </w:rPr>
        <w:t>Wykaz i krótki opis warunków:</w:t>
      </w:r>
    </w:p>
    <w:p w14:paraId="1A5A779A" w14:textId="77777777" w:rsidR="00AA0A36" w:rsidRPr="00AA0A36" w:rsidRDefault="00AA0A36" w:rsidP="00AA0A36">
      <w:pPr>
        <w:shd w:val="clear" w:color="auto" w:fill="FFFFFF"/>
        <w:rPr>
          <w:color w:val="000000"/>
          <w:sz w:val="20"/>
          <w:szCs w:val="20"/>
        </w:rPr>
      </w:pPr>
      <w:r w:rsidRPr="00AA0A36">
        <w:rPr>
          <w:color w:val="000000"/>
          <w:sz w:val="20"/>
          <w:szCs w:val="20"/>
        </w:rPr>
        <w:t xml:space="preserve">1. O udzielenie zamówienia mogą ubiegać się Wykonawcy, którzy nie podlegają wykluczeniu na podstawie art. 108 ust. 1 ustawy </w:t>
      </w:r>
      <w:proofErr w:type="spellStart"/>
      <w:r w:rsidRPr="00AA0A36">
        <w:rPr>
          <w:color w:val="000000"/>
          <w:sz w:val="20"/>
          <w:szCs w:val="20"/>
        </w:rPr>
        <w:t>Pzp</w:t>
      </w:r>
      <w:proofErr w:type="spellEnd"/>
      <w:r w:rsidRPr="00AA0A36">
        <w:rPr>
          <w:color w:val="000000"/>
          <w:sz w:val="20"/>
          <w:szCs w:val="20"/>
        </w:rPr>
        <w:t xml:space="preserve"> oraz art. 109 ust. 1, pkt 1, pkt 4, pkt 5, pkt 6, pkt 7, pkt 8, pkt 9 i pkt 10 ustawy </w:t>
      </w:r>
      <w:proofErr w:type="spellStart"/>
      <w:r w:rsidRPr="00AA0A36">
        <w:rPr>
          <w:color w:val="000000"/>
          <w:sz w:val="20"/>
          <w:szCs w:val="20"/>
        </w:rPr>
        <w:t>Pzp</w:t>
      </w:r>
      <w:proofErr w:type="spellEnd"/>
      <w:r w:rsidRPr="00AA0A36">
        <w:rPr>
          <w:color w:val="000000"/>
          <w:sz w:val="20"/>
          <w:szCs w:val="20"/>
        </w:rPr>
        <w:t xml:space="preserve"> a także na podstawie art. 7 ust. 1 ustawy o szczególnych rozwiązaniach w zakresie przeciwdziałania wspierania agresji na Ukrainę oraz na podstawie art. 5k rozporządzenia Rady (UE) nr 833/2014 z dnia 31 lipca 2014 r. dotyczącego środków ograniczających w związku z działaniami Rosji destabilizującymi sytuację na Ukrainie (Dz. Urz. UE nr L 229 z 31.7.2014, str. 1)</w:t>
      </w:r>
    </w:p>
    <w:p w14:paraId="1BAB013A" w14:textId="77777777" w:rsidR="00AA0A36" w:rsidRPr="00AA0A36" w:rsidRDefault="00AA0A36" w:rsidP="00AA0A36">
      <w:pPr>
        <w:shd w:val="clear" w:color="auto" w:fill="FFFFFF"/>
        <w:rPr>
          <w:color w:val="000000"/>
          <w:sz w:val="20"/>
          <w:szCs w:val="20"/>
        </w:rPr>
      </w:pPr>
      <w:r w:rsidRPr="00AA0A36">
        <w:rPr>
          <w:color w:val="000000"/>
          <w:sz w:val="20"/>
          <w:szCs w:val="20"/>
        </w:rPr>
        <w:t>2. Zamawiający przed wyborem najkorzystniejszej oferty wezwie Wykonawcę, którego oferta została najwyżej oceniona, do złożenia:</w:t>
      </w:r>
    </w:p>
    <w:p w14:paraId="0A5ABCFB" w14:textId="77777777" w:rsidR="00AA0A36" w:rsidRPr="00AA0A36" w:rsidRDefault="00AA0A36" w:rsidP="00AA0A36">
      <w:pPr>
        <w:shd w:val="clear" w:color="auto" w:fill="FFFFFF"/>
        <w:rPr>
          <w:color w:val="000000"/>
          <w:sz w:val="20"/>
          <w:szCs w:val="20"/>
        </w:rPr>
      </w:pPr>
      <w:r w:rsidRPr="00AA0A36">
        <w:rPr>
          <w:color w:val="000000"/>
          <w:sz w:val="20"/>
          <w:szCs w:val="20"/>
        </w:rPr>
        <w:t>a) oświadczenia o niepodleganiu wykluczeniu z postępowania oraz o spełnianiu warunków udziału w postępowaniu złożone na formularzu JEDZ, sporządzonego zgodnie ze wzorem standardowego formularza określonego w rozporządzeniu wykonawczym Komisji (UE) 2016/7 z dnia 5 stycznia 2016 r. ustanawiającym standardowy formularz jednolitego europejskiego dokumentu zamówienia;</w:t>
      </w:r>
    </w:p>
    <w:p w14:paraId="5610916B" w14:textId="77777777" w:rsidR="00AA0A36" w:rsidRPr="00AA0A36" w:rsidRDefault="00AA0A36" w:rsidP="00AA0A36">
      <w:pPr>
        <w:shd w:val="clear" w:color="auto" w:fill="FFFFFF"/>
        <w:rPr>
          <w:color w:val="000000"/>
          <w:sz w:val="20"/>
          <w:szCs w:val="20"/>
        </w:rPr>
      </w:pPr>
      <w:r w:rsidRPr="00AA0A36">
        <w:rPr>
          <w:color w:val="000000"/>
          <w:sz w:val="20"/>
          <w:szCs w:val="20"/>
        </w:rPr>
        <w:t xml:space="preserve">b) oświadczenia Wykonawcy, w zakresie art. 108 ust. 1 pkt 5 ustawy </w:t>
      </w:r>
      <w:proofErr w:type="spellStart"/>
      <w:r w:rsidRPr="00AA0A36">
        <w:rPr>
          <w:color w:val="000000"/>
          <w:sz w:val="20"/>
          <w:szCs w:val="20"/>
        </w:rPr>
        <w:t>Pzp</w:t>
      </w:r>
      <w:proofErr w:type="spellEnd"/>
      <w:r w:rsidRPr="00AA0A36">
        <w:rPr>
          <w:color w:val="000000"/>
          <w:sz w:val="20"/>
          <w:szCs w:val="20"/>
        </w:rPr>
        <w:t>, o braku przynależności do tej samej grupy kapitałowej, w rozumieniu ustawy z dnia 16 lutego 2007 r. o ochronie konkurencji i konsumentów z innym</w:t>
      </w:r>
    </w:p>
    <w:p w14:paraId="54A7A477" w14:textId="77777777" w:rsidR="00AA0A36" w:rsidRPr="00AA0A36" w:rsidRDefault="00AA0A36" w:rsidP="00AA0A36">
      <w:pPr>
        <w:shd w:val="clear" w:color="auto" w:fill="FFFFFF"/>
        <w:rPr>
          <w:color w:val="000000"/>
          <w:sz w:val="20"/>
          <w:szCs w:val="20"/>
        </w:rPr>
      </w:pPr>
      <w:r w:rsidRPr="00AA0A36">
        <w:rPr>
          <w:color w:val="000000"/>
          <w:sz w:val="20"/>
          <w:szCs w:val="20"/>
        </w:rPr>
        <w:t>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w:t>
      </w:r>
    </w:p>
    <w:p w14:paraId="3E5D46F7" w14:textId="77777777" w:rsidR="00AA0A36" w:rsidRPr="00AA0A36" w:rsidRDefault="00AA0A36" w:rsidP="00AA0A36">
      <w:pPr>
        <w:shd w:val="clear" w:color="auto" w:fill="FFFFFF"/>
        <w:rPr>
          <w:color w:val="000000"/>
          <w:sz w:val="20"/>
          <w:szCs w:val="20"/>
        </w:rPr>
      </w:pPr>
      <w:r w:rsidRPr="00AA0A36">
        <w:rPr>
          <w:color w:val="000000"/>
          <w:sz w:val="20"/>
          <w:szCs w:val="20"/>
        </w:rPr>
        <w:t xml:space="preserve">c) informacji z Krajowego Rejestru Karnego w zakresie dotyczącym podstaw wykluczenia wskazanych w art. 108 ust. 1 pkt 1, 2 i 4 ustawy </w:t>
      </w:r>
      <w:proofErr w:type="spellStart"/>
      <w:r w:rsidRPr="00AA0A36">
        <w:rPr>
          <w:color w:val="000000"/>
          <w:sz w:val="20"/>
          <w:szCs w:val="20"/>
        </w:rPr>
        <w:t>Pzp</w:t>
      </w:r>
      <w:proofErr w:type="spellEnd"/>
      <w:r w:rsidRPr="00AA0A36">
        <w:rPr>
          <w:color w:val="000000"/>
          <w:sz w:val="20"/>
          <w:szCs w:val="20"/>
        </w:rPr>
        <w:t>, sporządzonej nie wcześniej niż 6 miesięcy przed jej złożeniem;</w:t>
      </w:r>
    </w:p>
    <w:p w14:paraId="1B78547D" w14:textId="77777777" w:rsidR="00AA0A36" w:rsidRPr="00AA0A36" w:rsidRDefault="00AA0A36" w:rsidP="00AA0A36">
      <w:pPr>
        <w:shd w:val="clear" w:color="auto" w:fill="FFFFFF"/>
        <w:rPr>
          <w:color w:val="000000"/>
          <w:sz w:val="20"/>
          <w:szCs w:val="20"/>
        </w:rPr>
      </w:pPr>
      <w:r w:rsidRPr="00AA0A36">
        <w:rPr>
          <w:color w:val="000000"/>
          <w:sz w:val="20"/>
          <w:szCs w:val="20"/>
        </w:rPr>
        <w:t>d) odpisu lub informacji z Krajowego Rejestru Sądowego lub z Centralnej Ewidencji i Informacji o Działalności Gospodarczej, w zakresie art. 109 ust. 1 pkt 4 ustawy, sporządzonych nie wcześniej niż 3 miesiące przed jej</w:t>
      </w:r>
    </w:p>
    <w:p w14:paraId="724E0252" w14:textId="77777777" w:rsidR="00AA0A36" w:rsidRPr="00AA0A36" w:rsidRDefault="00AA0A36" w:rsidP="00AA0A36">
      <w:pPr>
        <w:shd w:val="clear" w:color="auto" w:fill="FFFFFF"/>
        <w:rPr>
          <w:color w:val="000000"/>
          <w:sz w:val="20"/>
          <w:szCs w:val="20"/>
        </w:rPr>
      </w:pPr>
      <w:r w:rsidRPr="00AA0A36">
        <w:rPr>
          <w:color w:val="000000"/>
          <w:sz w:val="20"/>
          <w:szCs w:val="20"/>
        </w:rPr>
        <w:t>Złożeniem, jeżeli odrębne przepisy wymagają wpisu do rejestru lub ewidencji;</w:t>
      </w:r>
    </w:p>
    <w:p w14:paraId="35BBE57F" w14:textId="77777777" w:rsidR="00AA0A36" w:rsidRPr="00AA0A36" w:rsidRDefault="00AA0A36" w:rsidP="00AA0A36">
      <w:pPr>
        <w:shd w:val="clear" w:color="auto" w:fill="FFFFFF"/>
        <w:rPr>
          <w:color w:val="000000"/>
          <w:sz w:val="20"/>
          <w:szCs w:val="20"/>
        </w:rPr>
      </w:pPr>
      <w:r w:rsidRPr="00AA0A36">
        <w:rPr>
          <w:color w:val="000000"/>
          <w:sz w:val="20"/>
          <w:szCs w:val="20"/>
        </w:rPr>
        <w:t>e) zaświadczenia właściwego naczelnika urzędu skarbowego potwierdzającego, że Wykonawca nie zalega z opłacaniem podatków i opłat, w zakresie art. 109 ust. 1 pkt 1 ustawy, wystawionego nie wcześniej</w:t>
      </w:r>
    </w:p>
    <w:p w14:paraId="04600D96" w14:textId="77777777" w:rsidR="00AA0A36" w:rsidRPr="00AA0A36" w:rsidRDefault="00AA0A36" w:rsidP="00AA0A36">
      <w:pPr>
        <w:shd w:val="clear" w:color="auto" w:fill="FFFFFF"/>
        <w:rPr>
          <w:color w:val="000000"/>
          <w:sz w:val="20"/>
          <w:szCs w:val="20"/>
        </w:rPr>
      </w:pPr>
      <w:r w:rsidRPr="00AA0A36">
        <w:rPr>
          <w:color w:val="000000"/>
          <w:sz w:val="20"/>
          <w:szCs w:val="20"/>
        </w:rPr>
        <w:lastRenderedPageBreak/>
        <w:t>niż 3 miesiące przed jego złożeniem, a w przypadku zalegania z opłacaniem podatków lub opłat wraz z zaświadczeniem Zamawiający żąda złożenia dokumentów potwierdzających, że odpowiednio przed upływem</w:t>
      </w:r>
    </w:p>
    <w:p w14:paraId="73F5DBCD" w14:textId="77777777" w:rsidR="00AA0A36" w:rsidRPr="00AA0A36" w:rsidRDefault="00AA0A36" w:rsidP="00AA0A36">
      <w:pPr>
        <w:shd w:val="clear" w:color="auto" w:fill="FFFFFF"/>
        <w:rPr>
          <w:color w:val="000000"/>
          <w:sz w:val="20"/>
          <w:szCs w:val="20"/>
        </w:rPr>
      </w:pPr>
      <w:r w:rsidRPr="00AA0A36">
        <w:rPr>
          <w:color w:val="000000"/>
          <w:sz w:val="20"/>
          <w:szCs w:val="20"/>
        </w:rPr>
        <w:t>terminu składania wniosków o dopuszczenie do udziału w postępowaniu albo przed upływem terminu składania ofert Wykonawca dokonał płatności należnych podatków lub opłat wraz z odsetkami lub grzywnami lub zawarł</w:t>
      </w:r>
    </w:p>
    <w:p w14:paraId="39FE3D09" w14:textId="77777777" w:rsidR="00AA0A36" w:rsidRPr="00AA0A36" w:rsidRDefault="00AA0A36" w:rsidP="00AA0A36">
      <w:pPr>
        <w:shd w:val="clear" w:color="auto" w:fill="FFFFFF"/>
        <w:rPr>
          <w:color w:val="000000"/>
          <w:sz w:val="20"/>
          <w:szCs w:val="20"/>
        </w:rPr>
      </w:pPr>
      <w:r w:rsidRPr="00AA0A36">
        <w:rPr>
          <w:color w:val="000000"/>
          <w:sz w:val="20"/>
          <w:szCs w:val="20"/>
        </w:rPr>
        <w:t>wiążące porozumienie w sprawie spłat tych należności;</w:t>
      </w:r>
    </w:p>
    <w:p w14:paraId="69785BF5" w14:textId="77777777" w:rsidR="00AA0A36" w:rsidRPr="00AA0A36" w:rsidRDefault="00AA0A36" w:rsidP="00AA0A36">
      <w:pPr>
        <w:shd w:val="clear" w:color="auto" w:fill="FFFFFF"/>
        <w:rPr>
          <w:color w:val="000000"/>
          <w:sz w:val="20"/>
          <w:szCs w:val="20"/>
        </w:rPr>
      </w:pPr>
      <w:r w:rsidRPr="00AA0A36">
        <w:rPr>
          <w:color w:val="000000"/>
          <w:sz w:val="20"/>
          <w:szCs w:val="20"/>
        </w:rPr>
        <w:t>f) zaświadczenia albo innego dokumentu właściwej terenowej jednostki organizacyjnej Zakładu Ubezpieczeń Społecznych lub właściwego oddziału regionalnego lub właściwej placówki terenowej Kasy Rolniczego</w:t>
      </w:r>
    </w:p>
    <w:p w14:paraId="496CB01A" w14:textId="77777777" w:rsidR="00AA0A36" w:rsidRPr="00AA0A36" w:rsidRDefault="00AA0A36" w:rsidP="00AA0A36">
      <w:pPr>
        <w:shd w:val="clear" w:color="auto" w:fill="FFFFFF"/>
        <w:rPr>
          <w:color w:val="000000"/>
          <w:sz w:val="20"/>
          <w:szCs w:val="20"/>
        </w:rPr>
      </w:pPr>
      <w:r w:rsidRPr="00AA0A36">
        <w:rPr>
          <w:color w:val="000000"/>
          <w:sz w:val="20"/>
          <w:szCs w:val="20"/>
        </w:rPr>
        <w:t>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w:t>
      </w:r>
    </w:p>
    <w:p w14:paraId="69ACB713" w14:textId="77777777" w:rsidR="00AA0A36" w:rsidRPr="00AA0A36" w:rsidRDefault="00AA0A36" w:rsidP="00AA0A36">
      <w:pPr>
        <w:shd w:val="clear" w:color="auto" w:fill="FFFFFF"/>
        <w:rPr>
          <w:color w:val="000000"/>
          <w:sz w:val="20"/>
          <w:szCs w:val="20"/>
        </w:rPr>
      </w:pPr>
      <w:r w:rsidRPr="00AA0A36">
        <w:rPr>
          <w:color w:val="000000"/>
          <w:sz w:val="20"/>
          <w:szCs w:val="20"/>
        </w:rPr>
        <w:t>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21F847BE" w14:textId="77777777" w:rsidR="00AA0A36" w:rsidRPr="00AA0A36" w:rsidRDefault="00AA0A36" w:rsidP="00AA0A36">
      <w:pPr>
        <w:shd w:val="clear" w:color="auto" w:fill="FFFFFF"/>
        <w:rPr>
          <w:color w:val="000000"/>
          <w:sz w:val="20"/>
          <w:szCs w:val="20"/>
        </w:rPr>
      </w:pPr>
      <w:r w:rsidRPr="00AA0A36">
        <w:rPr>
          <w:color w:val="000000"/>
          <w:sz w:val="20"/>
          <w:szCs w:val="20"/>
        </w:rPr>
        <w:t>g) wykazu dostaw wykonanych, a w przypadku świadczeń powtarzających się lub ciągłych również wykonywanych, w okresie ostatnich 3 lat, a jeżeli okres prowadzenia działalności jest krótszy – w tym okresie, wraz z podaniem ich wartości, przedmiotu, dat wykonania i podmiotów, które dostawy te otrzymywały.</w:t>
      </w:r>
    </w:p>
    <w:p w14:paraId="4CE516D2" w14:textId="77777777" w:rsidR="00AA0A36" w:rsidRPr="00AA0A36" w:rsidRDefault="00AA0A36" w:rsidP="00AA0A36">
      <w:pPr>
        <w:shd w:val="clear" w:color="auto" w:fill="FFFFFF"/>
        <w:rPr>
          <w:color w:val="444444"/>
          <w:sz w:val="20"/>
          <w:szCs w:val="20"/>
        </w:rPr>
      </w:pPr>
      <w:r w:rsidRPr="00AA0A36">
        <w:rPr>
          <w:color w:val="000000"/>
          <w:sz w:val="20"/>
          <w:szCs w:val="20"/>
        </w:rPr>
        <w:t>III.1.2)</w:t>
      </w:r>
      <w:r w:rsidRPr="00AA0A36">
        <w:rPr>
          <w:b/>
          <w:bCs/>
          <w:color w:val="000000"/>
          <w:sz w:val="20"/>
          <w:szCs w:val="20"/>
        </w:rPr>
        <w:t>Sytuacja ekonomiczna i finansowa</w:t>
      </w:r>
    </w:p>
    <w:p w14:paraId="0BA9451E" w14:textId="77777777" w:rsidR="00AA0A36" w:rsidRPr="00AA0A36" w:rsidRDefault="00AA0A36" w:rsidP="00AA0A36">
      <w:pPr>
        <w:shd w:val="clear" w:color="auto" w:fill="FFFFFF"/>
        <w:rPr>
          <w:color w:val="000000"/>
          <w:sz w:val="20"/>
          <w:szCs w:val="20"/>
        </w:rPr>
      </w:pPr>
      <w:r w:rsidRPr="00AA0A36">
        <w:rPr>
          <w:color w:val="000000"/>
          <w:sz w:val="20"/>
          <w:szCs w:val="20"/>
        </w:rPr>
        <w:t>Wykaz i krótki opis kryteriów kwalifikacji:</w:t>
      </w:r>
    </w:p>
    <w:p w14:paraId="77CD46AB" w14:textId="77777777" w:rsidR="00AA0A36" w:rsidRPr="00AA0A36" w:rsidRDefault="00AA0A36" w:rsidP="00AA0A36">
      <w:pPr>
        <w:shd w:val="clear" w:color="auto" w:fill="FFFFFF"/>
        <w:rPr>
          <w:color w:val="000000"/>
          <w:sz w:val="20"/>
          <w:szCs w:val="20"/>
        </w:rPr>
      </w:pPr>
      <w:r w:rsidRPr="00AA0A36">
        <w:rPr>
          <w:color w:val="000000"/>
          <w:sz w:val="20"/>
          <w:szCs w:val="20"/>
        </w:rPr>
        <w:t>Zamawiający nie wyznacza warunku w tym zakresie.</w:t>
      </w:r>
    </w:p>
    <w:p w14:paraId="191D05DC" w14:textId="77777777" w:rsidR="00AA0A36" w:rsidRPr="00AA0A36" w:rsidRDefault="00AA0A36" w:rsidP="00AA0A36">
      <w:pPr>
        <w:shd w:val="clear" w:color="auto" w:fill="FFFFFF"/>
        <w:rPr>
          <w:color w:val="444444"/>
          <w:sz w:val="20"/>
          <w:szCs w:val="20"/>
        </w:rPr>
      </w:pPr>
      <w:r w:rsidRPr="00AA0A36">
        <w:rPr>
          <w:color w:val="000000"/>
          <w:sz w:val="20"/>
          <w:szCs w:val="20"/>
        </w:rPr>
        <w:t>III.1.3)</w:t>
      </w:r>
      <w:r w:rsidRPr="00AA0A36">
        <w:rPr>
          <w:b/>
          <w:bCs/>
          <w:color w:val="000000"/>
          <w:sz w:val="20"/>
          <w:szCs w:val="20"/>
        </w:rPr>
        <w:t>Zdolność techniczna i kwalifikacje zawodowe</w:t>
      </w:r>
    </w:p>
    <w:p w14:paraId="09768697" w14:textId="77777777" w:rsidR="00AA0A36" w:rsidRPr="00AA0A36" w:rsidRDefault="00AA0A36" w:rsidP="00AA0A36">
      <w:pPr>
        <w:shd w:val="clear" w:color="auto" w:fill="FFFFFF"/>
        <w:rPr>
          <w:color w:val="000000"/>
          <w:sz w:val="20"/>
          <w:szCs w:val="20"/>
        </w:rPr>
      </w:pPr>
      <w:r w:rsidRPr="00AA0A36">
        <w:rPr>
          <w:color w:val="000000"/>
          <w:sz w:val="20"/>
          <w:szCs w:val="20"/>
        </w:rPr>
        <w:t>Wykaz i krótki opis kryteriów kwalifikacji:</w:t>
      </w:r>
    </w:p>
    <w:p w14:paraId="23161524" w14:textId="77777777" w:rsidR="00AA0A36" w:rsidRPr="00AA0A36" w:rsidRDefault="00AA0A36" w:rsidP="00AA0A36">
      <w:pPr>
        <w:shd w:val="clear" w:color="auto" w:fill="FFFFFF"/>
        <w:rPr>
          <w:color w:val="000000"/>
          <w:sz w:val="20"/>
          <w:szCs w:val="20"/>
        </w:rPr>
      </w:pPr>
      <w:r w:rsidRPr="00AA0A36">
        <w:rPr>
          <w:color w:val="000000"/>
          <w:sz w:val="20"/>
          <w:szCs w:val="20"/>
        </w:rPr>
        <w:t>O udzielenie zamówienia mogą ubiegać się Wykonawcy, którzy wykażą, iż posiadają niezbędną wiedzę i doświadczenie tj.: w okresie ostatnich 3 lat przed upływem terminu składania ofert o udzielenie zamówienia, a jeżeli okres prowadzenia działalności jest krótszy, w tym okresie – wykonał co najmniej jedną dostawę sprzętu komputerowego trwająca przez okres 12 miesięcy o wartości minimum: 300 000,00 PLN brutto (trzysta tysięcy).</w:t>
      </w:r>
    </w:p>
    <w:p w14:paraId="2135C818" w14:textId="77777777" w:rsidR="00AA0A36" w:rsidRPr="00AA0A36" w:rsidRDefault="00AA0A36" w:rsidP="00AA0A36">
      <w:pPr>
        <w:shd w:val="clear" w:color="auto" w:fill="FFFFFF"/>
        <w:rPr>
          <w:color w:val="000000"/>
          <w:sz w:val="20"/>
          <w:szCs w:val="20"/>
        </w:rPr>
      </w:pPr>
      <w:r w:rsidRPr="00AA0A36">
        <w:rPr>
          <w:color w:val="000000"/>
          <w:sz w:val="20"/>
          <w:szCs w:val="20"/>
        </w:rPr>
        <w:t>W przypadku wykazania przez Wykonawcę dostawy ciągłej, część zamówienia już faktycznie wykonana musi wypełniać na dzień składania ofert wymogi określone przez zamawiającego.</w:t>
      </w:r>
    </w:p>
    <w:p w14:paraId="2749F52C" w14:textId="77777777" w:rsidR="00AA0A36" w:rsidRPr="00AA0A36" w:rsidRDefault="00AA0A36" w:rsidP="00AA0A36">
      <w:pPr>
        <w:shd w:val="clear" w:color="auto" w:fill="FFFFFF"/>
        <w:rPr>
          <w:color w:val="000000"/>
          <w:sz w:val="20"/>
          <w:szCs w:val="20"/>
        </w:rPr>
      </w:pPr>
      <w:r w:rsidRPr="00AA0A36">
        <w:rPr>
          <w:color w:val="000000"/>
          <w:sz w:val="20"/>
          <w:szCs w:val="20"/>
        </w:rPr>
        <w:t>W przypadku wykonawców, którzy realizowali dostawy/usługi za wynagrodzeniem wyrażonym w innych walutach niż złoty polski, zamawiający przeliczy wartość tych dostaw po średnim kursie NBP z dnia ukazania się ogłoszenia o zamówieniu. Wykonawcy w celu potwierdzenia spełniania warunków udziału w postępowaniu mogą polegać na zdolności</w:t>
      </w:r>
    </w:p>
    <w:p w14:paraId="5B4F5227" w14:textId="77777777" w:rsidR="00AA0A36" w:rsidRPr="00AA0A36" w:rsidRDefault="00AA0A36" w:rsidP="00AA0A36">
      <w:pPr>
        <w:shd w:val="clear" w:color="auto" w:fill="FFFFFF"/>
        <w:rPr>
          <w:color w:val="000000"/>
          <w:sz w:val="20"/>
          <w:szCs w:val="20"/>
        </w:rPr>
      </w:pPr>
      <w:r w:rsidRPr="00AA0A36">
        <w:rPr>
          <w:color w:val="000000"/>
          <w:sz w:val="20"/>
          <w:szCs w:val="20"/>
        </w:rPr>
        <w:t xml:space="preserve">technicznej lub zawodowej podmiotów trzecich na zasadach określonych w art. 118–123 ustawy </w:t>
      </w:r>
      <w:proofErr w:type="spellStart"/>
      <w:r w:rsidRPr="00AA0A36">
        <w:rPr>
          <w:color w:val="000000"/>
          <w:sz w:val="20"/>
          <w:szCs w:val="20"/>
        </w:rPr>
        <w:t>Pzp</w:t>
      </w:r>
      <w:proofErr w:type="spellEnd"/>
      <w:r w:rsidRPr="00AA0A36">
        <w:rPr>
          <w:color w:val="000000"/>
          <w:sz w:val="20"/>
          <w:szCs w:val="20"/>
        </w:rPr>
        <w:t>.</w:t>
      </w:r>
    </w:p>
    <w:p w14:paraId="0D0F92B7" w14:textId="77777777" w:rsidR="00AA0A36" w:rsidRPr="00AA0A36" w:rsidRDefault="00AA0A36" w:rsidP="00AA0A36">
      <w:pPr>
        <w:shd w:val="clear" w:color="auto" w:fill="FFFFFF"/>
        <w:rPr>
          <w:color w:val="444444"/>
          <w:sz w:val="20"/>
          <w:szCs w:val="20"/>
        </w:rPr>
      </w:pPr>
      <w:r w:rsidRPr="00AA0A36">
        <w:rPr>
          <w:color w:val="000000"/>
          <w:sz w:val="20"/>
          <w:szCs w:val="20"/>
        </w:rPr>
        <w:t>III.2)</w:t>
      </w:r>
      <w:r w:rsidRPr="00AA0A36">
        <w:rPr>
          <w:b/>
          <w:bCs/>
          <w:color w:val="000000"/>
          <w:sz w:val="20"/>
          <w:szCs w:val="20"/>
        </w:rPr>
        <w:t>Warunki dotyczące zamówienia</w:t>
      </w:r>
    </w:p>
    <w:p w14:paraId="297C2337" w14:textId="77777777" w:rsidR="00AA0A36" w:rsidRPr="00AA0A36" w:rsidRDefault="00AA0A36" w:rsidP="00AA0A36">
      <w:pPr>
        <w:shd w:val="clear" w:color="auto" w:fill="FFFFFF"/>
        <w:rPr>
          <w:color w:val="444444"/>
          <w:sz w:val="20"/>
          <w:szCs w:val="20"/>
        </w:rPr>
      </w:pPr>
      <w:r w:rsidRPr="00AA0A36">
        <w:rPr>
          <w:color w:val="000000"/>
          <w:sz w:val="20"/>
          <w:szCs w:val="20"/>
        </w:rPr>
        <w:t>III.2.2)</w:t>
      </w:r>
      <w:r w:rsidRPr="00AA0A36">
        <w:rPr>
          <w:b/>
          <w:bCs/>
          <w:color w:val="000000"/>
          <w:sz w:val="20"/>
          <w:szCs w:val="20"/>
        </w:rPr>
        <w:t>Warunki realizacji umowy:</w:t>
      </w:r>
    </w:p>
    <w:p w14:paraId="1A5FB951" w14:textId="77777777" w:rsidR="00AA0A36" w:rsidRPr="00AA0A36" w:rsidRDefault="00AA0A36" w:rsidP="00AA0A36">
      <w:pPr>
        <w:shd w:val="clear" w:color="auto" w:fill="FFFFFF"/>
        <w:rPr>
          <w:color w:val="000000"/>
          <w:sz w:val="20"/>
          <w:szCs w:val="20"/>
        </w:rPr>
      </w:pPr>
      <w:r w:rsidRPr="00AA0A36">
        <w:rPr>
          <w:color w:val="000000"/>
          <w:sz w:val="20"/>
          <w:szCs w:val="20"/>
        </w:rPr>
        <w:t>Realizacja umowy odbędzie się zgodnie ze wzorem umowy stanowiącym załącznik nr 6 do SWZ.</w:t>
      </w:r>
    </w:p>
    <w:p w14:paraId="65552513" w14:textId="77777777" w:rsidR="00AA0A36" w:rsidRPr="00AA0A36" w:rsidRDefault="00AA0A36" w:rsidP="00AA0A36">
      <w:pPr>
        <w:shd w:val="clear" w:color="auto" w:fill="FFFFFF"/>
        <w:rPr>
          <w:color w:val="000000"/>
          <w:sz w:val="20"/>
          <w:szCs w:val="20"/>
        </w:rPr>
      </w:pPr>
      <w:r w:rsidRPr="00AA0A36">
        <w:rPr>
          <w:color w:val="000000"/>
          <w:sz w:val="20"/>
          <w:szCs w:val="20"/>
        </w:rPr>
        <w:t>Przewidywane zmiany umowy określono we wzorze umowy stanowiącym załącznik nr 6 do SWZ</w:t>
      </w:r>
    </w:p>
    <w:p w14:paraId="0E7C4324" w14:textId="77777777" w:rsidR="00AA0A36" w:rsidRPr="00AA0A36" w:rsidRDefault="00AA0A36" w:rsidP="00AA0A36">
      <w:pPr>
        <w:shd w:val="clear" w:color="auto" w:fill="FFFFFF"/>
        <w:rPr>
          <w:b/>
          <w:bCs/>
          <w:color w:val="444444"/>
          <w:sz w:val="20"/>
          <w:szCs w:val="20"/>
          <w:u w:val="single"/>
        </w:rPr>
      </w:pPr>
      <w:r w:rsidRPr="00AA0A36">
        <w:rPr>
          <w:b/>
          <w:bCs/>
          <w:color w:val="444444"/>
          <w:sz w:val="20"/>
          <w:szCs w:val="20"/>
          <w:u w:val="single"/>
        </w:rPr>
        <w:t>Sekcja IV: Procedura</w:t>
      </w:r>
    </w:p>
    <w:p w14:paraId="50286B82" w14:textId="77777777" w:rsidR="00AA0A36" w:rsidRPr="00AA0A36" w:rsidRDefault="00AA0A36" w:rsidP="00AA0A36">
      <w:pPr>
        <w:shd w:val="clear" w:color="auto" w:fill="FFFFFF"/>
        <w:rPr>
          <w:color w:val="444444"/>
          <w:sz w:val="20"/>
          <w:szCs w:val="20"/>
        </w:rPr>
      </w:pPr>
      <w:r w:rsidRPr="00AA0A36">
        <w:rPr>
          <w:color w:val="000000"/>
          <w:sz w:val="20"/>
          <w:szCs w:val="20"/>
        </w:rPr>
        <w:t>IV.1)</w:t>
      </w:r>
      <w:r w:rsidRPr="00AA0A36">
        <w:rPr>
          <w:b/>
          <w:bCs/>
          <w:color w:val="000000"/>
          <w:sz w:val="20"/>
          <w:szCs w:val="20"/>
        </w:rPr>
        <w:t>Opis</w:t>
      </w:r>
    </w:p>
    <w:p w14:paraId="39B1333E" w14:textId="77777777" w:rsidR="00AA0A36" w:rsidRPr="00AA0A36" w:rsidRDefault="00AA0A36" w:rsidP="00AA0A36">
      <w:pPr>
        <w:shd w:val="clear" w:color="auto" w:fill="FFFFFF"/>
        <w:rPr>
          <w:color w:val="444444"/>
          <w:sz w:val="20"/>
          <w:szCs w:val="20"/>
        </w:rPr>
      </w:pPr>
      <w:r w:rsidRPr="00AA0A36">
        <w:rPr>
          <w:color w:val="000000"/>
          <w:sz w:val="20"/>
          <w:szCs w:val="20"/>
        </w:rPr>
        <w:t>IV.1.1)</w:t>
      </w:r>
      <w:r w:rsidRPr="00AA0A36">
        <w:rPr>
          <w:b/>
          <w:bCs/>
          <w:color w:val="000000"/>
          <w:sz w:val="20"/>
          <w:szCs w:val="20"/>
        </w:rPr>
        <w:t>Rodzaj procedury</w:t>
      </w:r>
    </w:p>
    <w:p w14:paraId="5E07A345" w14:textId="77777777" w:rsidR="00AA0A36" w:rsidRPr="00AA0A36" w:rsidRDefault="00AA0A36" w:rsidP="00AA0A36">
      <w:pPr>
        <w:shd w:val="clear" w:color="auto" w:fill="FFFFFF"/>
        <w:rPr>
          <w:color w:val="000000"/>
          <w:sz w:val="20"/>
          <w:szCs w:val="20"/>
        </w:rPr>
      </w:pPr>
      <w:r w:rsidRPr="00AA0A36">
        <w:rPr>
          <w:color w:val="000000"/>
          <w:sz w:val="20"/>
          <w:szCs w:val="20"/>
        </w:rPr>
        <w:t>Procedura otwarta</w:t>
      </w:r>
    </w:p>
    <w:p w14:paraId="660F6E6C" w14:textId="77777777" w:rsidR="00AA0A36" w:rsidRPr="00AA0A36" w:rsidRDefault="00AA0A36" w:rsidP="00AA0A36">
      <w:pPr>
        <w:shd w:val="clear" w:color="auto" w:fill="FFFFFF"/>
        <w:rPr>
          <w:color w:val="444444"/>
          <w:sz w:val="20"/>
          <w:szCs w:val="20"/>
        </w:rPr>
      </w:pPr>
      <w:r w:rsidRPr="00AA0A36">
        <w:rPr>
          <w:color w:val="000000"/>
          <w:sz w:val="20"/>
          <w:szCs w:val="20"/>
        </w:rPr>
        <w:t>IV.1.3)</w:t>
      </w:r>
      <w:r w:rsidRPr="00AA0A36">
        <w:rPr>
          <w:b/>
          <w:bCs/>
          <w:color w:val="000000"/>
          <w:sz w:val="20"/>
          <w:szCs w:val="20"/>
        </w:rPr>
        <w:t>Informacje na temat umowy ramowej lub dynamicznego systemu zakupów</w:t>
      </w:r>
    </w:p>
    <w:p w14:paraId="790C15B3" w14:textId="77777777" w:rsidR="00AA0A36" w:rsidRPr="00AA0A36" w:rsidRDefault="00AA0A36" w:rsidP="00AA0A36">
      <w:pPr>
        <w:shd w:val="clear" w:color="auto" w:fill="FFFFFF"/>
        <w:rPr>
          <w:color w:val="444444"/>
          <w:sz w:val="20"/>
          <w:szCs w:val="20"/>
        </w:rPr>
      </w:pPr>
      <w:r w:rsidRPr="00AA0A36">
        <w:rPr>
          <w:color w:val="000000"/>
          <w:sz w:val="20"/>
          <w:szCs w:val="20"/>
        </w:rPr>
        <w:t>IV.1.8)</w:t>
      </w:r>
      <w:r w:rsidRPr="00AA0A36">
        <w:rPr>
          <w:b/>
          <w:bCs/>
          <w:color w:val="000000"/>
          <w:sz w:val="20"/>
          <w:szCs w:val="20"/>
        </w:rPr>
        <w:t>Informacje na temat Porozumienia w sprawie zamówień rządowych (GPA)</w:t>
      </w:r>
    </w:p>
    <w:p w14:paraId="5FA96684" w14:textId="77777777" w:rsidR="00AA0A36" w:rsidRPr="00AA0A36" w:rsidRDefault="00AA0A36" w:rsidP="00AA0A36">
      <w:pPr>
        <w:shd w:val="clear" w:color="auto" w:fill="FFFFFF"/>
        <w:rPr>
          <w:color w:val="000000"/>
          <w:sz w:val="20"/>
          <w:szCs w:val="20"/>
        </w:rPr>
      </w:pPr>
      <w:r w:rsidRPr="00AA0A36">
        <w:rPr>
          <w:color w:val="000000"/>
          <w:sz w:val="20"/>
          <w:szCs w:val="20"/>
        </w:rPr>
        <w:t>Zamówienie jest objęte Porozumieniem w sprawie zamówień rządowych: tak</w:t>
      </w:r>
    </w:p>
    <w:p w14:paraId="00CEC4C7" w14:textId="77777777" w:rsidR="00AA0A36" w:rsidRPr="00AA0A36" w:rsidRDefault="00AA0A36" w:rsidP="00AA0A36">
      <w:pPr>
        <w:shd w:val="clear" w:color="auto" w:fill="FFFFFF"/>
        <w:rPr>
          <w:color w:val="444444"/>
          <w:sz w:val="20"/>
          <w:szCs w:val="20"/>
        </w:rPr>
      </w:pPr>
      <w:r w:rsidRPr="00AA0A36">
        <w:rPr>
          <w:color w:val="000000"/>
          <w:sz w:val="20"/>
          <w:szCs w:val="20"/>
        </w:rPr>
        <w:t>IV.2)</w:t>
      </w:r>
      <w:r w:rsidRPr="00AA0A36">
        <w:rPr>
          <w:b/>
          <w:bCs/>
          <w:color w:val="000000"/>
          <w:sz w:val="20"/>
          <w:szCs w:val="20"/>
        </w:rPr>
        <w:t>Informacje administracyjne</w:t>
      </w:r>
    </w:p>
    <w:p w14:paraId="175FAC36" w14:textId="77777777" w:rsidR="00AA0A36" w:rsidRPr="00AA0A36" w:rsidRDefault="00AA0A36" w:rsidP="00AA0A36">
      <w:pPr>
        <w:shd w:val="clear" w:color="auto" w:fill="FFFFFF"/>
        <w:rPr>
          <w:color w:val="444444"/>
          <w:sz w:val="20"/>
          <w:szCs w:val="20"/>
        </w:rPr>
      </w:pPr>
      <w:r w:rsidRPr="00AA0A36">
        <w:rPr>
          <w:color w:val="000000"/>
          <w:sz w:val="20"/>
          <w:szCs w:val="20"/>
        </w:rPr>
        <w:t>IV.2.2)</w:t>
      </w:r>
      <w:r w:rsidRPr="00AA0A36">
        <w:rPr>
          <w:b/>
          <w:bCs/>
          <w:color w:val="000000"/>
          <w:sz w:val="20"/>
          <w:szCs w:val="20"/>
        </w:rPr>
        <w:t>Termin składania ofert lub wniosków o dopuszczenie do udziału</w:t>
      </w:r>
    </w:p>
    <w:p w14:paraId="4C5E43A6" w14:textId="77777777" w:rsidR="00AA0A36" w:rsidRPr="00AA0A36" w:rsidRDefault="00AA0A36" w:rsidP="00AA0A36">
      <w:pPr>
        <w:shd w:val="clear" w:color="auto" w:fill="FFFFFF"/>
        <w:rPr>
          <w:color w:val="000000"/>
          <w:sz w:val="20"/>
          <w:szCs w:val="20"/>
        </w:rPr>
      </w:pPr>
      <w:r w:rsidRPr="00AA0A36">
        <w:rPr>
          <w:color w:val="000000"/>
          <w:sz w:val="20"/>
          <w:szCs w:val="20"/>
        </w:rPr>
        <w:t>Data: 10/03/2023</w:t>
      </w:r>
    </w:p>
    <w:p w14:paraId="575606D7" w14:textId="77777777" w:rsidR="00AA0A36" w:rsidRPr="00AA0A36" w:rsidRDefault="00AA0A36" w:rsidP="00AA0A36">
      <w:pPr>
        <w:shd w:val="clear" w:color="auto" w:fill="FFFFFF"/>
        <w:rPr>
          <w:color w:val="000000"/>
          <w:sz w:val="20"/>
          <w:szCs w:val="20"/>
        </w:rPr>
      </w:pPr>
      <w:r w:rsidRPr="00AA0A36">
        <w:rPr>
          <w:color w:val="000000"/>
          <w:sz w:val="20"/>
          <w:szCs w:val="20"/>
        </w:rPr>
        <w:t>Czas lokalny: 10:30</w:t>
      </w:r>
    </w:p>
    <w:p w14:paraId="1A514BDC" w14:textId="77777777" w:rsidR="00AA0A36" w:rsidRPr="00AA0A36" w:rsidRDefault="00AA0A36" w:rsidP="00AA0A36">
      <w:pPr>
        <w:shd w:val="clear" w:color="auto" w:fill="FFFFFF"/>
        <w:rPr>
          <w:color w:val="444444"/>
          <w:sz w:val="20"/>
          <w:szCs w:val="20"/>
        </w:rPr>
      </w:pPr>
      <w:r w:rsidRPr="00AA0A36">
        <w:rPr>
          <w:color w:val="000000"/>
          <w:sz w:val="20"/>
          <w:szCs w:val="20"/>
        </w:rPr>
        <w:t>IV.2.3)</w:t>
      </w:r>
      <w:r w:rsidRPr="00AA0A36">
        <w:rPr>
          <w:b/>
          <w:bCs/>
          <w:color w:val="000000"/>
          <w:sz w:val="20"/>
          <w:szCs w:val="20"/>
        </w:rPr>
        <w:t>Szacunkowa data wysłania zaproszeń do składania ofert lub do udziału wybranym kandydatom</w:t>
      </w:r>
    </w:p>
    <w:p w14:paraId="3BD80406" w14:textId="77777777" w:rsidR="00AA0A36" w:rsidRPr="00AA0A36" w:rsidRDefault="00AA0A36" w:rsidP="00AA0A36">
      <w:pPr>
        <w:shd w:val="clear" w:color="auto" w:fill="FFFFFF"/>
        <w:rPr>
          <w:color w:val="444444"/>
          <w:sz w:val="20"/>
          <w:szCs w:val="20"/>
        </w:rPr>
      </w:pPr>
      <w:r w:rsidRPr="00AA0A36">
        <w:rPr>
          <w:color w:val="000000"/>
          <w:sz w:val="20"/>
          <w:szCs w:val="20"/>
        </w:rPr>
        <w:t>IV.2.4)</w:t>
      </w:r>
      <w:r w:rsidRPr="00AA0A36">
        <w:rPr>
          <w:b/>
          <w:bCs/>
          <w:color w:val="000000"/>
          <w:sz w:val="20"/>
          <w:szCs w:val="20"/>
        </w:rPr>
        <w:t>Języki, w których można sporządzać oferty lub wnioski o dopuszczenie do udziału:</w:t>
      </w:r>
    </w:p>
    <w:p w14:paraId="691F307F" w14:textId="77777777" w:rsidR="00AA0A36" w:rsidRPr="00AA0A36" w:rsidRDefault="00AA0A36" w:rsidP="00AA0A36">
      <w:pPr>
        <w:shd w:val="clear" w:color="auto" w:fill="FFFFFF"/>
        <w:rPr>
          <w:color w:val="000000"/>
          <w:sz w:val="20"/>
          <w:szCs w:val="20"/>
        </w:rPr>
      </w:pPr>
      <w:r w:rsidRPr="00AA0A36">
        <w:rPr>
          <w:color w:val="000000"/>
          <w:sz w:val="20"/>
          <w:szCs w:val="20"/>
        </w:rPr>
        <w:t>Polski</w:t>
      </w:r>
    </w:p>
    <w:p w14:paraId="6C945B90" w14:textId="77777777" w:rsidR="00AA0A36" w:rsidRPr="00AA0A36" w:rsidRDefault="00AA0A36" w:rsidP="00AA0A36">
      <w:pPr>
        <w:shd w:val="clear" w:color="auto" w:fill="FFFFFF"/>
        <w:rPr>
          <w:color w:val="444444"/>
          <w:sz w:val="20"/>
          <w:szCs w:val="20"/>
        </w:rPr>
      </w:pPr>
      <w:r w:rsidRPr="00AA0A36">
        <w:rPr>
          <w:color w:val="000000"/>
          <w:sz w:val="20"/>
          <w:szCs w:val="20"/>
        </w:rPr>
        <w:t>IV.2.6)</w:t>
      </w:r>
      <w:r w:rsidRPr="00AA0A36">
        <w:rPr>
          <w:b/>
          <w:bCs/>
          <w:color w:val="000000"/>
          <w:sz w:val="20"/>
          <w:szCs w:val="20"/>
        </w:rPr>
        <w:t>Minimalny okres, w którym oferent będzie związany ofertą</w:t>
      </w:r>
    </w:p>
    <w:p w14:paraId="1289A4F1" w14:textId="77777777" w:rsidR="00AA0A36" w:rsidRPr="00AA0A36" w:rsidRDefault="00AA0A36" w:rsidP="00AA0A36">
      <w:pPr>
        <w:shd w:val="clear" w:color="auto" w:fill="FFFFFF"/>
        <w:rPr>
          <w:color w:val="000000"/>
          <w:sz w:val="20"/>
          <w:szCs w:val="20"/>
        </w:rPr>
      </w:pPr>
      <w:r w:rsidRPr="00AA0A36">
        <w:rPr>
          <w:color w:val="000000"/>
          <w:sz w:val="20"/>
          <w:szCs w:val="20"/>
        </w:rPr>
        <w:t>Oferta musi zachować ważność do: 07/06/2023</w:t>
      </w:r>
    </w:p>
    <w:p w14:paraId="45896E51" w14:textId="77777777" w:rsidR="00AA0A36" w:rsidRPr="00AA0A36" w:rsidRDefault="00AA0A36" w:rsidP="00AA0A36">
      <w:pPr>
        <w:shd w:val="clear" w:color="auto" w:fill="FFFFFF"/>
        <w:rPr>
          <w:color w:val="444444"/>
          <w:sz w:val="20"/>
          <w:szCs w:val="20"/>
        </w:rPr>
      </w:pPr>
      <w:r w:rsidRPr="00AA0A36">
        <w:rPr>
          <w:color w:val="000000"/>
          <w:sz w:val="20"/>
          <w:szCs w:val="20"/>
        </w:rPr>
        <w:t>IV.2.7)</w:t>
      </w:r>
      <w:r w:rsidRPr="00AA0A36">
        <w:rPr>
          <w:b/>
          <w:bCs/>
          <w:color w:val="000000"/>
          <w:sz w:val="20"/>
          <w:szCs w:val="20"/>
        </w:rPr>
        <w:t>Warunki otwarcia ofert</w:t>
      </w:r>
    </w:p>
    <w:p w14:paraId="4459FF2E" w14:textId="77777777" w:rsidR="00AA0A36" w:rsidRPr="00AA0A36" w:rsidRDefault="00AA0A36" w:rsidP="00AA0A36">
      <w:pPr>
        <w:shd w:val="clear" w:color="auto" w:fill="FFFFFF"/>
        <w:rPr>
          <w:color w:val="000000"/>
          <w:sz w:val="20"/>
          <w:szCs w:val="20"/>
        </w:rPr>
      </w:pPr>
      <w:r w:rsidRPr="00AA0A36">
        <w:rPr>
          <w:color w:val="000000"/>
          <w:sz w:val="20"/>
          <w:szCs w:val="20"/>
        </w:rPr>
        <w:t>Data: 10/03/2023</w:t>
      </w:r>
    </w:p>
    <w:p w14:paraId="4B9F54D0" w14:textId="77777777" w:rsidR="00AA0A36" w:rsidRPr="00AA0A36" w:rsidRDefault="00AA0A36" w:rsidP="00AA0A36">
      <w:pPr>
        <w:shd w:val="clear" w:color="auto" w:fill="FFFFFF"/>
        <w:rPr>
          <w:color w:val="000000"/>
          <w:sz w:val="20"/>
          <w:szCs w:val="20"/>
        </w:rPr>
      </w:pPr>
      <w:r w:rsidRPr="00AA0A36">
        <w:rPr>
          <w:color w:val="000000"/>
          <w:sz w:val="20"/>
          <w:szCs w:val="20"/>
        </w:rPr>
        <w:t>Czas lokalny: 11:00</w:t>
      </w:r>
    </w:p>
    <w:p w14:paraId="3A8585E1" w14:textId="77777777" w:rsidR="00AA0A36" w:rsidRPr="00AA0A36" w:rsidRDefault="00AA0A36" w:rsidP="00AA0A36">
      <w:pPr>
        <w:shd w:val="clear" w:color="auto" w:fill="FFFFFF"/>
        <w:rPr>
          <w:color w:val="000000"/>
          <w:sz w:val="20"/>
          <w:szCs w:val="20"/>
        </w:rPr>
      </w:pPr>
      <w:r w:rsidRPr="00AA0A36">
        <w:rPr>
          <w:color w:val="000000"/>
          <w:sz w:val="20"/>
          <w:szCs w:val="20"/>
        </w:rPr>
        <w:t>Miejsce:</w:t>
      </w:r>
    </w:p>
    <w:p w14:paraId="2F6DEC2B" w14:textId="77777777" w:rsidR="00AA0A36" w:rsidRPr="00AA0A36" w:rsidRDefault="00AA0A36" w:rsidP="00AA0A36">
      <w:pPr>
        <w:shd w:val="clear" w:color="auto" w:fill="FFFFFF"/>
        <w:rPr>
          <w:color w:val="000000"/>
          <w:sz w:val="20"/>
          <w:szCs w:val="20"/>
        </w:rPr>
      </w:pPr>
      <w:r w:rsidRPr="00AA0A36">
        <w:rPr>
          <w:color w:val="000000"/>
          <w:sz w:val="20"/>
          <w:szCs w:val="20"/>
        </w:rPr>
        <w:t>Otwarcie ofert nastąpi za pośrednictwem platformy </w:t>
      </w:r>
      <w:hyperlink r:id="rId17" w:tgtFrame="_blank" w:history="1">
        <w:r w:rsidRPr="00AA0A36">
          <w:rPr>
            <w:color w:val="3366CC"/>
            <w:sz w:val="20"/>
            <w:szCs w:val="20"/>
            <w:u w:val="single"/>
          </w:rPr>
          <w:t>https://e-ProPublico.pl/</w:t>
        </w:r>
      </w:hyperlink>
      <w:r w:rsidRPr="00AA0A36">
        <w:rPr>
          <w:color w:val="000000"/>
          <w:sz w:val="20"/>
          <w:szCs w:val="20"/>
        </w:rPr>
        <w:t>, na karcie „Oferta/Załączniki”, poprzez ich odszyfrowanie, które jest jednoznaczne z ich upublicznieniem.</w:t>
      </w:r>
    </w:p>
    <w:p w14:paraId="270A08E3" w14:textId="77777777" w:rsidR="00AA0A36" w:rsidRPr="00AA0A36" w:rsidRDefault="00AA0A36" w:rsidP="00AA0A36">
      <w:pPr>
        <w:shd w:val="clear" w:color="auto" w:fill="FFFFFF"/>
        <w:rPr>
          <w:b/>
          <w:bCs/>
          <w:color w:val="444444"/>
          <w:sz w:val="20"/>
          <w:szCs w:val="20"/>
          <w:u w:val="single"/>
        </w:rPr>
      </w:pPr>
      <w:r w:rsidRPr="00AA0A36">
        <w:rPr>
          <w:b/>
          <w:bCs/>
          <w:color w:val="444444"/>
          <w:sz w:val="20"/>
          <w:szCs w:val="20"/>
          <w:u w:val="single"/>
        </w:rPr>
        <w:t>Sekcja VI: Informacje uzupełniające</w:t>
      </w:r>
    </w:p>
    <w:p w14:paraId="4703A915" w14:textId="77777777" w:rsidR="00AA0A36" w:rsidRPr="00AA0A36" w:rsidRDefault="00AA0A36" w:rsidP="00AA0A36">
      <w:pPr>
        <w:shd w:val="clear" w:color="auto" w:fill="FFFFFF"/>
        <w:rPr>
          <w:color w:val="444444"/>
          <w:sz w:val="20"/>
          <w:szCs w:val="20"/>
        </w:rPr>
      </w:pPr>
      <w:r w:rsidRPr="00AA0A36">
        <w:rPr>
          <w:color w:val="000000"/>
          <w:sz w:val="20"/>
          <w:szCs w:val="20"/>
        </w:rPr>
        <w:t>VI.1)</w:t>
      </w:r>
      <w:r w:rsidRPr="00AA0A36">
        <w:rPr>
          <w:b/>
          <w:bCs/>
          <w:color w:val="000000"/>
          <w:sz w:val="20"/>
          <w:szCs w:val="20"/>
        </w:rPr>
        <w:t>Informacje o powtarzającym się charakterze zamówienia</w:t>
      </w:r>
    </w:p>
    <w:p w14:paraId="727A6271" w14:textId="77777777" w:rsidR="00AA0A36" w:rsidRPr="00AA0A36" w:rsidRDefault="00AA0A36" w:rsidP="00AA0A36">
      <w:pPr>
        <w:shd w:val="clear" w:color="auto" w:fill="FFFFFF"/>
        <w:rPr>
          <w:color w:val="000000"/>
          <w:sz w:val="20"/>
          <w:szCs w:val="20"/>
        </w:rPr>
      </w:pPr>
      <w:r w:rsidRPr="00AA0A36">
        <w:rPr>
          <w:color w:val="000000"/>
          <w:sz w:val="20"/>
          <w:szCs w:val="20"/>
        </w:rPr>
        <w:lastRenderedPageBreak/>
        <w:t>Jest to zamówienie o charakterze powtarzającym się: nie</w:t>
      </w:r>
    </w:p>
    <w:p w14:paraId="5C1F84C2" w14:textId="77777777" w:rsidR="00AA0A36" w:rsidRPr="00AA0A36" w:rsidRDefault="00AA0A36" w:rsidP="00AA0A36">
      <w:pPr>
        <w:shd w:val="clear" w:color="auto" w:fill="FFFFFF"/>
        <w:rPr>
          <w:color w:val="444444"/>
          <w:sz w:val="20"/>
          <w:szCs w:val="20"/>
        </w:rPr>
      </w:pPr>
      <w:r w:rsidRPr="00AA0A36">
        <w:rPr>
          <w:color w:val="000000"/>
          <w:sz w:val="20"/>
          <w:szCs w:val="20"/>
        </w:rPr>
        <w:t>VI.3)</w:t>
      </w:r>
      <w:r w:rsidRPr="00AA0A36">
        <w:rPr>
          <w:b/>
          <w:bCs/>
          <w:color w:val="000000"/>
          <w:sz w:val="20"/>
          <w:szCs w:val="20"/>
        </w:rPr>
        <w:t>Informacje dodatkowe:</w:t>
      </w:r>
    </w:p>
    <w:p w14:paraId="4034DC1F" w14:textId="77777777" w:rsidR="00AA0A36" w:rsidRPr="00AA0A36" w:rsidRDefault="00AA0A36" w:rsidP="00AA0A36">
      <w:pPr>
        <w:shd w:val="clear" w:color="auto" w:fill="FFFFFF"/>
        <w:rPr>
          <w:color w:val="000000"/>
          <w:sz w:val="20"/>
          <w:szCs w:val="20"/>
        </w:rPr>
      </w:pPr>
      <w:r w:rsidRPr="00AA0A36">
        <w:rPr>
          <w:color w:val="000000"/>
          <w:sz w:val="20"/>
          <w:szCs w:val="20"/>
        </w:rPr>
        <w:t xml:space="preserve">1. Zamawiający, zgodnie z art. 139 ust. 1 ustawy </w:t>
      </w:r>
      <w:proofErr w:type="spellStart"/>
      <w:r w:rsidRPr="00AA0A36">
        <w:rPr>
          <w:color w:val="000000"/>
          <w:sz w:val="20"/>
          <w:szCs w:val="20"/>
        </w:rPr>
        <w:t>Pzp</w:t>
      </w:r>
      <w:proofErr w:type="spellEnd"/>
      <w:r w:rsidRPr="00AA0A36">
        <w:rPr>
          <w:color w:val="000000"/>
          <w:sz w:val="20"/>
          <w:szCs w:val="20"/>
        </w:rPr>
        <w:t>, przewiduje odwróconą kolejność czynności, tj. Zamawiający najpierw dokona badania i oceny ofert, a następnie dokona kwalifikacji podmiotowej Wykonawcy,</w:t>
      </w:r>
    </w:p>
    <w:p w14:paraId="46ED5C57" w14:textId="77777777" w:rsidR="00AA0A36" w:rsidRPr="00AA0A36" w:rsidRDefault="00AA0A36" w:rsidP="00AA0A36">
      <w:pPr>
        <w:shd w:val="clear" w:color="auto" w:fill="FFFFFF"/>
        <w:rPr>
          <w:color w:val="000000"/>
          <w:sz w:val="20"/>
          <w:szCs w:val="20"/>
        </w:rPr>
      </w:pPr>
      <w:r w:rsidRPr="00AA0A36">
        <w:rPr>
          <w:color w:val="000000"/>
          <w:sz w:val="20"/>
          <w:szCs w:val="20"/>
        </w:rPr>
        <w:t>Którego oferta została najwyżej oceniona, w zakresie braku podstaw wykluczenia oraz spełniania warunków udziału w postępowaniu.</w:t>
      </w:r>
    </w:p>
    <w:p w14:paraId="1AFC4F99" w14:textId="77777777" w:rsidR="00AA0A36" w:rsidRPr="00AA0A36" w:rsidRDefault="00AA0A36" w:rsidP="00AA0A36">
      <w:pPr>
        <w:shd w:val="clear" w:color="auto" w:fill="FFFFFF"/>
        <w:rPr>
          <w:color w:val="000000"/>
          <w:sz w:val="20"/>
          <w:szCs w:val="20"/>
        </w:rPr>
      </w:pPr>
      <w:r w:rsidRPr="00AA0A36">
        <w:rPr>
          <w:color w:val="000000"/>
          <w:sz w:val="20"/>
          <w:szCs w:val="20"/>
        </w:rPr>
        <w:t>2. Oferta musi być zabezpieczona wadium w wysokości: 5 000,00 PLN (słownie: pięć tysięcy złotych, 00/100)</w:t>
      </w:r>
    </w:p>
    <w:p w14:paraId="5C8659D3" w14:textId="77777777" w:rsidR="00AA0A36" w:rsidRPr="00AA0A36" w:rsidRDefault="00AA0A36" w:rsidP="00AA0A36">
      <w:pPr>
        <w:shd w:val="clear" w:color="auto" w:fill="FFFFFF"/>
        <w:rPr>
          <w:color w:val="000000"/>
          <w:sz w:val="20"/>
          <w:szCs w:val="20"/>
        </w:rPr>
      </w:pPr>
      <w:r w:rsidRPr="00AA0A36">
        <w:rPr>
          <w:color w:val="000000"/>
          <w:sz w:val="20"/>
          <w:szCs w:val="20"/>
        </w:rPr>
        <w:t>Wadium należy wnieść przed upływem terminu składania ofert.</w:t>
      </w:r>
    </w:p>
    <w:p w14:paraId="2930EB2A" w14:textId="77777777" w:rsidR="00AA0A36" w:rsidRPr="00AA0A36" w:rsidRDefault="00AA0A36" w:rsidP="00AA0A36">
      <w:pPr>
        <w:shd w:val="clear" w:color="auto" w:fill="FFFFFF"/>
        <w:rPr>
          <w:color w:val="000000"/>
          <w:sz w:val="20"/>
          <w:szCs w:val="20"/>
        </w:rPr>
      </w:pPr>
      <w:r w:rsidRPr="00AA0A36">
        <w:rPr>
          <w:color w:val="000000"/>
          <w:sz w:val="20"/>
          <w:szCs w:val="20"/>
        </w:rPr>
        <w:t>Wadium może być wnoszone w jednej lub kilku następujących formach:</w:t>
      </w:r>
    </w:p>
    <w:p w14:paraId="54BA793B" w14:textId="77777777" w:rsidR="00AA0A36" w:rsidRPr="00AA0A36" w:rsidRDefault="00AA0A36" w:rsidP="00AA0A36">
      <w:pPr>
        <w:shd w:val="clear" w:color="auto" w:fill="FFFFFF"/>
        <w:rPr>
          <w:color w:val="000000"/>
          <w:sz w:val="20"/>
          <w:szCs w:val="20"/>
        </w:rPr>
      </w:pPr>
      <w:r w:rsidRPr="00AA0A36">
        <w:rPr>
          <w:color w:val="000000"/>
          <w:sz w:val="20"/>
          <w:szCs w:val="20"/>
        </w:rPr>
        <w:t>— pieniądzu:</w:t>
      </w:r>
    </w:p>
    <w:p w14:paraId="10C9B782" w14:textId="77777777" w:rsidR="00AA0A36" w:rsidRPr="00AA0A36" w:rsidRDefault="00AA0A36" w:rsidP="00AA0A36">
      <w:pPr>
        <w:shd w:val="clear" w:color="auto" w:fill="FFFFFF"/>
        <w:rPr>
          <w:color w:val="000000"/>
          <w:sz w:val="20"/>
          <w:szCs w:val="20"/>
        </w:rPr>
      </w:pPr>
      <w:r w:rsidRPr="00AA0A36">
        <w:rPr>
          <w:color w:val="000000"/>
          <w:sz w:val="20"/>
          <w:szCs w:val="20"/>
        </w:rPr>
        <w:t>— przelewem na rachunek bankowy Zamawiającego:</w:t>
      </w:r>
    </w:p>
    <w:p w14:paraId="2591BF5C" w14:textId="77777777" w:rsidR="00AA0A36" w:rsidRPr="00AA0A36" w:rsidRDefault="00AA0A36" w:rsidP="00AA0A36">
      <w:pPr>
        <w:shd w:val="clear" w:color="auto" w:fill="FFFFFF"/>
        <w:rPr>
          <w:color w:val="000000"/>
          <w:sz w:val="20"/>
          <w:szCs w:val="20"/>
          <w:lang w:val="en-US"/>
        </w:rPr>
      </w:pPr>
      <w:r w:rsidRPr="00AA0A36">
        <w:rPr>
          <w:color w:val="000000"/>
          <w:sz w:val="20"/>
          <w:szCs w:val="20"/>
          <w:lang w:val="en-US"/>
        </w:rPr>
        <w:t>Nr IBAN: PL 96 1240 4722 1111 0000 4858 2922</w:t>
      </w:r>
    </w:p>
    <w:p w14:paraId="6366EAAF" w14:textId="77777777" w:rsidR="00AA0A36" w:rsidRPr="00AA0A36" w:rsidRDefault="00AA0A36" w:rsidP="00AA0A36">
      <w:pPr>
        <w:shd w:val="clear" w:color="auto" w:fill="FFFFFF"/>
        <w:rPr>
          <w:color w:val="000000"/>
          <w:sz w:val="20"/>
          <w:szCs w:val="20"/>
          <w:lang w:val="en-US"/>
        </w:rPr>
      </w:pPr>
      <w:r w:rsidRPr="00AA0A36">
        <w:rPr>
          <w:color w:val="000000"/>
          <w:sz w:val="20"/>
          <w:szCs w:val="20"/>
          <w:lang w:val="en-US"/>
        </w:rPr>
        <w:t>Nr SWIFT: PKO PP LPW</w:t>
      </w:r>
    </w:p>
    <w:p w14:paraId="7E46399A" w14:textId="77777777" w:rsidR="00AA0A36" w:rsidRPr="00AA0A36" w:rsidRDefault="00AA0A36" w:rsidP="00AA0A36">
      <w:pPr>
        <w:shd w:val="clear" w:color="auto" w:fill="FFFFFF"/>
        <w:rPr>
          <w:color w:val="000000"/>
          <w:sz w:val="20"/>
          <w:szCs w:val="20"/>
        </w:rPr>
      </w:pPr>
      <w:r w:rsidRPr="00AA0A36">
        <w:rPr>
          <w:color w:val="000000"/>
          <w:sz w:val="20"/>
          <w:szCs w:val="20"/>
        </w:rPr>
        <w:t>— poręczeniach bankowych, lub poręczeniach Spółdzielczej Kasy Oszczędnościowo-Kredytowej, z tym, że poręczenie kasy jest zawsze poręczeniem pieniężnym,</w:t>
      </w:r>
    </w:p>
    <w:p w14:paraId="671CB6B7" w14:textId="77777777" w:rsidR="00AA0A36" w:rsidRPr="00AA0A36" w:rsidRDefault="00AA0A36" w:rsidP="00AA0A36">
      <w:pPr>
        <w:shd w:val="clear" w:color="auto" w:fill="FFFFFF"/>
        <w:rPr>
          <w:color w:val="000000"/>
          <w:sz w:val="20"/>
          <w:szCs w:val="20"/>
        </w:rPr>
      </w:pPr>
      <w:r w:rsidRPr="00AA0A36">
        <w:rPr>
          <w:color w:val="000000"/>
          <w:sz w:val="20"/>
          <w:szCs w:val="20"/>
        </w:rPr>
        <w:t>— gwarancjach bankowych,</w:t>
      </w:r>
    </w:p>
    <w:p w14:paraId="539A685D" w14:textId="77777777" w:rsidR="00AA0A36" w:rsidRPr="00AA0A36" w:rsidRDefault="00AA0A36" w:rsidP="00AA0A36">
      <w:pPr>
        <w:shd w:val="clear" w:color="auto" w:fill="FFFFFF"/>
        <w:rPr>
          <w:color w:val="000000"/>
          <w:sz w:val="20"/>
          <w:szCs w:val="20"/>
        </w:rPr>
      </w:pPr>
      <w:r w:rsidRPr="00AA0A36">
        <w:rPr>
          <w:color w:val="000000"/>
          <w:sz w:val="20"/>
          <w:szCs w:val="20"/>
        </w:rPr>
        <w:t>— gwarancjach ubezpieczeniowych,</w:t>
      </w:r>
    </w:p>
    <w:p w14:paraId="65A2A87A" w14:textId="77777777" w:rsidR="00AA0A36" w:rsidRPr="00AA0A36" w:rsidRDefault="00AA0A36" w:rsidP="00AA0A36">
      <w:pPr>
        <w:shd w:val="clear" w:color="auto" w:fill="FFFFFF"/>
        <w:rPr>
          <w:color w:val="000000"/>
          <w:sz w:val="20"/>
          <w:szCs w:val="20"/>
        </w:rPr>
      </w:pPr>
      <w:r w:rsidRPr="00AA0A36">
        <w:rPr>
          <w:color w:val="000000"/>
          <w:sz w:val="20"/>
          <w:szCs w:val="20"/>
        </w:rPr>
        <w:t>— poręczeniach udzielanych przez podmioty, o których mowa w art. 6b ust. 5 pkt 2 ustawy z 9.11.2000 o utworzeniu Polskiej Agencji Rozwoju Przedsiębiorczości (Dz.U. z 2018 r. poz. 110).</w:t>
      </w:r>
    </w:p>
    <w:p w14:paraId="2C26315B" w14:textId="77777777" w:rsidR="00AA0A36" w:rsidRPr="00AA0A36" w:rsidRDefault="00AA0A36" w:rsidP="00AA0A36">
      <w:pPr>
        <w:shd w:val="clear" w:color="auto" w:fill="FFFFFF"/>
        <w:rPr>
          <w:color w:val="000000"/>
          <w:sz w:val="20"/>
          <w:szCs w:val="20"/>
        </w:rPr>
      </w:pPr>
      <w:r w:rsidRPr="00AA0A36">
        <w:rPr>
          <w:color w:val="000000"/>
          <w:sz w:val="20"/>
          <w:szCs w:val="20"/>
        </w:rPr>
        <w:t>Wadium wnoszone w formie niepieniężnej uważa się za wniesione skutecznie wówczas, gdy przed upływem określonego terminu zostanie dostarczone w oryginale w postaci elektronicznej. Wniesienie dokumentu wadium w postaci elektronicznej powinno obejmować przekazanie tego dokumentu w takiej formie w jakiej został on ustanowiony przez gwaranta, tj. oryginału dokumentu opatrzonego kwalifikowanym podpisem elektronicznym osób upoważnionych do jego wystawienia.</w:t>
      </w:r>
    </w:p>
    <w:p w14:paraId="50402C27" w14:textId="77777777" w:rsidR="00AA0A36" w:rsidRPr="00AA0A36" w:rsidRDefault="00AA0A36" w:rsidP="00AA0A36">
      <w:pPr>
        <w:shd w:val="clear" w:color="auto" w:fill="FFFFFF"/>
        <w:rPr>
          <w:color w:val="000000"/>
          <w:sz w:val="20"/>
          <w:szCs w:val="20"/>
        </w:rPr>
      </w:pPr>
      <w:r w:rsidRPr="00AA0A36">
        <w:rPr>
          <w:color w:val="000000"/>
          <w:sz w:val="20"/>
          <w:szCs w:val="20"/>
        </w:rPr>
        <w:t>3. Zamawiający żąda, aby Wykonawca złożył wraz z ofertą:</w:t>
      </w:r>
    </w:p>
    <w:p w14:paraId="48EAA192" w14:textId="77777777" w:rsidR="00AA0A36" w:rsidRPr="00AA0A36" w:rsidRDefault="00AA0A36" w:rsidP="00AA0A36">
      <w:pPr>
        <w:shd w:val="clear" w:color="auto" w:fill="FFFFFF"/>
        <w:rPr>
          <w:color w:val="000000"/>
          <w:sz w:val="20"/>
          <w:szCs w:val="20"/>
        </w:rPr>
      </w:pPr>
      <w:r w:rsidRPr="00AA0A36">
        <w:rPr>
          <w:color w:val="000000"/>
          <w:sz w:val="20"/>
          <w:szCs w:val="20"/>
        </w:rPr>
        <w:t>a) formularz oferty: do przygotowania oferty zaleca się skorzystanie z formularza oferty, stanowiącego załącznik nr 1 do SWZ.</w:t>
      </w:r>
    </w:p>
    <w:p w14:paraId="6C4529DD" w14:textId="77777777" w:rsidR="00AA0A36" w:rsidRPr="00AA0A36" w:rsidRDefault="00AA0A36" w:rsidP="00AA0A36">
      <w:pPr>
        <w:shd w:val="clear" w:color="auto" w:fill="FFFFFF"/>
        <w:rPr>
          <w:color w:val="000000"/>
          <w:sz w:val="20"/>
          <w:szCs w:val="20"/>
        </w:rPr>
      </w:pPr>
      <w:r w:rsidRPr="00AA0A36">
        <w:rPr>
          <w:color w:val="000000"/>
          <w:sz w:val="20"/>
          <w:szCs w:val="20"/>
        </w:rPr>
        <w:t>W przypadku gdy Wykonawca nie korzysta z przygotowanego przez Zamawiającego wzoru formularza oferty, oferta powinna zawierać wszystkie informacje wymagane we wzorze;</w:t>
      </w:r>
    </w:p>
    <w:p w14:paraId="3463FC98" w14:textId="77777777" w:rsidR="00AA0A36" w:rsidRPr="00AA0A36" w:rsidRDefault="00AA0A36" w:rsidP="00AA0A36">
      <w:pPr>
        <w:shd w:val="clear" w:color="auto" w:fill="FFFFFF"/>
        <w:rPr>
          <w:color w:val="000000"/>
          <w:sz w:val="20"/>
          <w:szCs w:val="20"/>
        </w:rPr>
      </w:pPr>
      <w:r w:rsidRPr="00AA0A36">
        <w:rPr>
          <w:color w:val="000000"/>
          <w:sz w:val="20"/>
          <w:szCs w:val="20"/>
        </w:rPr>
        <w:t xml:space="preserve">b) Kalkulację cenową – (komputer typu </w:t>
      </w:r>
      <w:proofErr w:type="spellStart"/>
      <w:r w:rsidRPr="00AA0A36">
        <w:rPr>
          <w:color w:val="000000"/>
          <w:sz w:val="20"/>
          <w:szCs w:val="20"/>
        </w:rPr>
        <w:t>All</w:t>
      </w:r>
      <w:proofErr w:type="spellEnd"/>
      <w:r w:rsidRPr="00AA0A36">
        <w:rPr>
          <w:color w:val="000000"/>
          <w:sz w:val="20"/>
          <w:szCs w:val="20"/>
        </w:rPr>
        <w:t xml:space="preserve"> in One – model 1/podstawowy) – wypełnioną zgodnie z załącznikiem nr 3 do SWZ</w:t>
      </w:r>
    </w:p>
    <w:p w14:paraId="7ADE300D" w14:textId="77777777" w:rsidR="00AA0A36" w:rsidRPr="00AA0A36" w:rsidRDefault="00AA0A36" w:rsidP="00AA0A36">
      <w:pPr>
        <w:shd w:val="clear" w:color="auto" w:fill="FFFFFF"/>
        <w:rPr>
          <w:color w:val="000000"/>
          <w:sz w:val="20"/>
          <w:szCs w:val="20"/>
        </w:rPr>
      </w:pPr>
      <w:r w:rsidRPr="00AA0A36">
        <w:rPr>
          <w:color w:val="000000"/>
          <w:sz w:val="20"/>
          <w:szCs w:val="20"/>
        </w:rPr>
        <w:t xml:space="preserve">c) Kalkulację cenową – (komputer typu </w:t>
      </w:r>
      <w:proofErr w:type="spellStart"/>
      <w:r w:rsidRPr="00AA0A36">
        <w:rPr>
          <w:color w:val="000000"/>
          <w:sz w:val="20"/>
          <w:szCs w:val="20"/>
        </w:rPr>
        <w:t>All</w:t>
      </w:r>
      <w:proofErr w:type="spellEnd"/>
      <w:r w:rsidRPr="00AA0A36">
        <w:rPr>
          <w:color w:val="000000"/>
          <w:sz w:val="20"/>
          <w:szCs w:val="20"/>
        </w:rPr>
        <w:t xml:space="preserve"> in One – model 2/standardowy) – wypełnioną zgodnie z załącznikiem nr 4 do SWZ</w:t>
      </w:r>
    </w:p>
    <w:p w14:paraId="38E664F3" w14:textId="77777777" w:rsidR="00AA0A36" w:rsidRPr="00AA0A36" w:rsidRDefault="00AA0A36" w:rsidP="00AA0A36">
      <w:pPr>
        <w:shd w:val="clear" w:color="auto" w:fill="FFFFFF"/>
        <w:rPr>
          <w:color w:val="000000"/>
          <w:sz w:val="20"/>
          <w:szCs w:val="20"/>
        </w:rPr>
      </w:pPr>
      <w:r w:rsidRPr="00AA0A36">
        <w:rPr>
          <w:color w:val="000000"/>
          <w:sz w:val="20"/>
          <w:szCs w:val="20"/>
        </w:rPr>
        <w:t xml:space="preserve">d) Kalkulację cenową – (komputer typu </w:t>
      </w:r>
      <w:proofErr w:type="spellStart"/>
      <w:r w:rsidRPr="00AA0A36">
        <w:rPr>
          <w:color w:val="000000"/>
          <w:sz w:val="20"/>
          <w:szCs w:val="20"/>
        </w:rPr>
        <w:t>All</w:t>
      </w:r>
      <w:proofErr w:type="spellEnd"/>
      <w:r w:rsidRPr="00AA0A36">
        <w:rPr>
          <w:color w:val="000000"/>
          <w:sz w:val="20"/>
          <w:szCs w:val="20"/>
        </w:rPr>
        <w:t xml:space="preserve"> in One – model 3/wydajny) – wypełnioną zgodnie z załącznikiem nr 5 do SWZ</w:t>
      </w:r>
    </w:p>
    <w:p w14:paraId="79BB8C6D" w14:textId="77777777" w:rsidR="00AA0A36" w:rsidRPr="00AA0A36" w:rsidRDefault="00AA0A36" w:rsidP="00AA0A36">
      <w:pPr>
        <w:shd w:val="clear" w:color="auto" w:fill="FFFFFF"/>
        <w:rPr>
          <w:color w:val="000000"/>
          <w:sz w:val="20"/>
          <w:szCs w:val="20"/>
        </w:rPr>
      </w:pPr>
      <w:r w:rsidRPr="00AA0A36">
        <w:rPr>
          <w:color w:val="000000"/>
          <w:sz w:val="20"/>
          <w:szCs w:val="20"/>
        </w:rPr>
        <w:t>e) 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2A do SWZ.</w:t>
      </w:r>
    </w:p>
    <w:p w14:paraId="2B071CBF" w14:textId="77777777" w:rsidR="00AA0A36" w:rsidRPr="00AA0A36" w:rsidRDefault="00AA0A36" w:rsidP="00AA0A36">
      <w:pPr>
        <w:shd w:val="clear" w:color="auto" w:fill="FFFFFF"/>
        <w:rPr>
          <w:color w:val="000000"/>
          <w:sz w:val="20"/>
          <w:szCs w:val="20"/>
        </w:rPr>
      </w:pPr>
      <w:r w:rsidRPr="00AA0A36">
        <w:rPr>
          <w:color w:val="000000"/>
          <w:sz w:val="20"/>
          <w:szCs w:val="20"/>
        </w:rPr>
        <w:t>f) Zobowiązanie podmiotu udostępniającego zasoby lub inny podmiotowy środek dowodowy</w:t>
      </w:r>
    </w:p>
    <w:p w14:paraId="4AE69BA2" w14:textId="77777777" w:rsidR="00AA0A36" w:rsidRPr="00AA0A36" w:rsidRDefault="00AA0A36" w:rsidP="00AA0A36">
      <w:pPr>
        <w:shd w:val="clear" w:color="auto" w:fill="FFFFFF"/>
        <w:rPr>
          <w:color w:val="000000"/>
          <w:sz w:val="20"/>
          <w:szCs w:val="20"/>
        </w:rPr>
      </w:pPr>
      <w:r w:rsidRPr="00AA0A36">
        <w:rPr>
          <w:color w:val="000000"/>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BED844D" w14:textId="77777777" w:rsidR="00AA0A36" w:rsidRPr="00AA0A36" w:rsidRDefault="00AA0A36" w:rsidP="00AA0A36">
      <w:pPr>
        <w:shd w:val="clear" w:color="auto" w:fill="FFFFFF"/>
        <w:rPr>
          <w:color w:val="000000"/>
          <w:sz w:val="20"/>
          <w:szCs w:val="20"/>
        </w:rPr>
      </w:pPr>
      <w:r w:rsidRPr="00AA0A36">
        <w:rPr>
          <w:color w:val="000000"/>
          <w:sz w:val="20"/>
          <w:szCs w:val="20"/>
        </w:rPr>
        <w:t xml:space="preserve">(jeżeli Wykonawca polega na zdolnościach lub sytuacji podmiotów udostępniających zasoby na podstawie art. 118 ustawy </w:t>
      </w:r>
      <w:proofErr w:type="spellStart"/>
      <w:r w:rsidRPr="00AA0A36">
        <w:rPr>
          <w:color w:val="000000"/>
          <w:sz w:val="20"/>
          <w:szCs w:val="20"/>
        </w:rPr>
        <w:t>Pzp</w:t>
      </w:r>
      <w:proofErr w:type="spellEnd"/>
      <w:r w:rsidRPr="00AA0A36">
        <w:rPr>
          <w:color w:val="000000"/>
          <w:sz w:val="20"/>
          <w:szCs w:val="20"/>
        </w:rPr>
        <w:t>)</w:t>
      </w:r>
    </w:p>
    <w:p w14:paraId="31F92769" w14:textId="77777777" w:rsidR="00AA0A36" w:rsidRPr="00AA0A36" w:rsidRDefault="00AA0A36" w:rsidP="00AA0A36">
      <w:pPr>
        <w:shd w:val="clear" w:color="auto" w:fill="FFFFFF"/>
        <w:rPr>
          <w:color w:val="000000"/>
          <w:sz w:val="20"/>
          <w:szCs w:val="20"/>
        </w:rPr>
      </w:pPr>
      <w:r w:rsidRPr="00AA0A36">
        <w:rPr>
          <w:color w:val="000000"/>
          <w:sz w:val="20"/>
          <w:szCs w:val="20"/>
        </w:rPr>
        <w:t>g) Pełnomocnictwo lub inny dokument potwierdzający umocowanie do reprezentowania wykonawcy.</w:t>
      </w:r>
    </w:p>
    <w:p w14:paraId="3E69ABC7" w14:textId="77777777" w:rsidR="00AA0A36" w:rsidRPr="00AA0A36" w:rsidRDefault="00AA0A36" w:rsidP="00AA0A36">
      <w:pPr>
        <w:shd w:val="clear" w:color="auto" w:fill="FFFFFF"/>
        <w:rPr>
          <w:color w:val="000000"/>
          <w:sz w:val="20"/>
          <w:szCs w:val="20"/>
        </w:rPr>
      </w:pPr>
      <w:r w:rsidRPr="00AA0A36">
        <w:rPr>
          <w:color w:val="000000"/>
          <w:sz w:val="20"/>
          <w:szCs w:val="20"/>
        </w:rPr>
        <w:t xml:space="preserve">Upoważnienie osób podpisujących ofertę wynikać musi bezpośrednio z dokumentów dołączonych do oferty. Jeżeli upoważnienie takie nie wynika wprost z dokumentów rejestrowych (KRS, </w:t>
      </w:r>
      <w:proofErr w:type="spellStart"/>
      <w:r w:rsidRPr="00AA0A36">
        <w:rPr>
          <w:color w:val="000000"/>
          <w:sz w:val="20"/>
          <w:szCs w:val="20"/>
        </w:rPr>
        <w:t>CEiDG</w:t>
      </w:r>
      <w:proofErr w:type="spellEnd"/>
      <w:r w:rsidRPr="00AA0A36">
        <w:rPr>
          <w:color w:val="000000"/>
          <w:sz w:val="20"/>
          <w:szCs w:val="20"/>
        </w:rPr>
        <w:t xml:space="preserve"> lub innego właściwego rejestru), to do oferty należy dołączyć inny dokument potwierdzający umocowanie do reprezentowania wykonawcy.</w:t>
      </w:r>
    </w:p>
    <w:p w14:paraId="76EFD9D1" w14:textId="77777777" w:rsidR="00AA0A36" w:rsidRPr="00AA0A36" w:rsidRDefault="00AA0A36" w:rsidP="00AA0A36">
      <w:pPr>
        <w:shd w:val="clear" w:color="auto" w:fill="FFFFFF"/>
        <w:rPr>
          <w:color w:val="000000"/>
          <w:sz w:val="20"/>
          <w:szCs w:val="20"/>
        </w:rPr>
      </w:pPr>
      <w:r w:rsidRPr="00AA0A36">
        <w:rPr>
          <w:color w:val="000000"/>
          <w:sz w:val="20"/>
          <w:szCs w:val="20"/>
        </w:rPr>
        <w:t xml:space="preserve">h) W przypadku wadium wnoszonego w innej formie niż pieniężna, oryginał dokumentu podpisanego </w:t>
      </w:r>
      <w:proofErr w:type="spellStart"/>
      <w:r w:rsidRPr="00AA0A36">
        <w:rPr>
          <w:color w:val="000000"/>
          <w:sz w:val="20"/>
          <w:szCs w:val="20"/>
        </w:rPr>
        <w:t>kwalifik</w:t>
      </w:r>
      <w:proofErr w:type="spellEnd"/>
      <w:r w:rsidRPr="00AA0A36">
        <w:rPr>
          <w:color w:val="000000"/>
          <w:sz w:val="20"/>
          <w:szCs w:val="20"/>
        </w:rPr>
        <w:t>. podpisem elektronicznym przez jego wystawcę musi zostać złożony wraz z ofertą.</w:t>
      </w:r>
    </w:p>
    <w:p w14:paraId="6A840FAC" w14:textId="77777777" w:rsidR="00AA0A36" w:rsidRPr="00AA0A36" w:rsidRDefault="00AA0A36" w:rsidP="00AA0A36">
      <w:pPr>
        <w:shd w:val="clear" w:color="auto" w:fill="FFFFFF"/>
        <w:rPr>
          <w:color w:val="000000"/>
          <w:sz w:val="20"/>
          <w:szCs w:val="20"/>
        </w:rPr>
      </w:pPr>
      <w:r w:rsidRPr="00AA0A36">
        <w:rPr>
          <w:color w:val="000000"/>
          <w:sz w:val="20"/>
          <w:szCs w:val="20"/>
        </w:rPr>
        <w:t>i) Opis techniczny – zgodnie z wymaganiami określonymi w pkt 5.1 niniejszej SWZ</w:t>
      </w:r>
    </w:p>
    <w:p w14:paraId="675A3749" w14:textId="77777777" w:rsidR="00AA0A36" w:rsidRPr="00AA0A36" w:rsidRDefault="00AA0A36" w:rsidP="00AA0A36">
      <w:pPr>
        <w:shd w:val="clear" w:color="auto" w:fill="FFFFFF"/>
        <w:rPr>
          <w:color w:val="000000"/>
          <w:sz w:val="20"/>
          <w:szCs w:val="20"/>
        </w:rPr>
      </w:pPr>
      <w:r w:rsidRPr="00AA0A36">
        <w:rPr>
          <w:color w:val="000000"/>
          <w:sz w:val="20"/>
          <w:szCs w:val="20"/>
        </w:rPr>
        <w:t>4. Wykonawca składa ofertę w formie elektron. za pośrednictwem platformy pod adresem (</w:t>
      </w:r>
      <w:hyperlink r:id="rId18" w:tgtFrame="_blank" w:history="1">
        <w:r w:rsidRPr="00AA0A36">
          <w:rPr>
            <w:color w:val="3366CC"/>
            <w:sz w:val="20"/>
            <w:szCs w:val="20"/>
            <w:u w:val="single"/>
          </w:rPr>
          <w:t>https://Epropublico.pl/</w:t>
        </w:r>
      </w:hyperlink>
      <w:r w:rsidRPr="00AA0A36">
        <w:rPr>
          <w:color w:val="000000"/>
          <w:sz w:val="20"/>
          <w:szCs w:val="20"/>
        </w:rPr>
        <w:t>).</w:t>
      </w:r>
    </w:p>
    <w:p w14:paraId="0B07EAC0" w14:textId="77777777" w:rsidR="00AA0A36" w:rsidRPr="00AA0A36" w:rsidRDefault="00AA0A36" w:rsidP="00AA0A36">
      <w:pPr>
        <w:shd w:val="clear" w:color="auto" w:fill="FFFFFF"/>
        <w:rPr>
          <w:color w:val="000000"/>
          <w:sz w:val="20"/>
          <w:szCs w:val="20"/>
        </w:rPr>
      </w:pPr>
      <w:r w:rsidRPr="00AA0A36">
        <w:rPr>
          <w:color w:val="000000"/>
          <w:sz w:val="20"/>
          <w:szCs w:val="20"/>
        </w:rPr>
        <w:t>5. Ofertę sporządza się pod rygorem nieważności, w postaci elektronicznej i opatruje się kwalifikowanym podpisem elektronicznym</w:t>
      </w:r>
    </w:p>
    <w:p w14:paraId="49C58B8F" w14:textId="77777777" w:rsidR="00AA0A36" w:rsidRPr="00AA0A36" w:rsidRDefault="00AA0A36" w:rsidP="00AA0A36">
      <w:pPr>
        <w:shd w:val="clear" w:color="auto" w:fill="FFFFFF"/>
        <w:rPr>
          <w:color w:val="444444"/>
          <w:sz w:val="20"/>
          <w:szCs w:val="20"/>
        </w:rPr>
      </w:pPr>
      <w:r w:rsidRPr="00AA0A36">
        <w:rPr>
          <w:color w:val="000000"/>
          <w:sz w:val="20"/>
          <w:szCs w:val="20"/>
        </w:rPr>
        <w:t>VI.4)</w:t>
      </w:r>
      <w:r w:rsidRPr="00AA0A36">
        <w:rPr>
          <w:b/>
          <w:bCs/>
          <w:color w:val="000000"/>
          <w:sz w:val="20"/>
          <w:szCs w:val="20"/>
        </w:rPr>
        <w:t>Procedury odwoławcze</w:t>
      </w:r>
    </w:p>
    <w:p w14:paraId="3A87D58D" w14:textId="77777777" w:rsidR="00AA0A36" w:rsidRPr="00AA0A36" w:rsidRDefault="00AA0A36" w:rsidP="00AA0A36">
      <w:pPr>
        <w:shd w:val="clear" w:color="auto" w:fill="FFFFFF"/>
        <w:rPr>
          <w:color w:val="444444"/>
          <w:sz w:val="20"/>
          <w:szCs w:val="20"/>
        </w:rPr>
      </w:pPr>
      <w:r w:rsidRPr="00AA0A36">
        <w:rPr>
          <w:color w:val="000000"/>
          <w:sz w:val="20"/>
          <w:szCs w:val="20"/>
        </w:rPr>
        <w:t>VI.4.1)</w:t>
      </w:r>
      <w:r w:rsidRPr="00AA0A36">
        <w:rPr>
          <w:b/>
          <w:bCs/>
          <w:color w:val="000000"/>
          <w:sz w:val="20"/>
          <w:szCs w:val="20"/>
        </w:rPr>
        <w:t>Organ odpowiedzialny za procedury odwoławcze</w:t>
      </w:r>
    </w:p>
    <w:p w14:paraId="08184B95" w14:textId="77777777" w:rsidR="00AA0A36" w:rsidRPr="00AA0A36" w:rsidRDefault="00AA0A36" w:rsidP="00AA0A36">
      <w:pPr>
        <w:shd w:val="clear" w:color="auto" w:fill="FFFFFF"/>
        <w:rPr>
          <w:color w:val="000000"/>
          <w:sz w:val="20"/>
          <w:szCs w:val="20"/>
        </w:rPr>
      </w:pPr>
      <w:r w:rsidRPr="00AA0A36">
        <w:rPr>
          <w:color w:val="000000"/>
          <w:sz w:val="20"/>
          <w:szCs w:val="20"/>
        </w:rPr>
        <w:t>Oficjalna nazwa: Prezes Krajowej Izby Odwoławczej</w:t>
      </w:r>
      <w:r w:rsidRPr="00AA0A36">
        <w:rPr>
          <w:color w:val="000000"/>
          <w:sz w:val="20"/>
          <w:szCs w:val="20"/>
        </w:rPr>
        <w:br/>
        <w:t>Adres pocztowy: ul. Postępu 17a</w:t>
      </w:r>
      <w:r w:rsidRPr="00AA0A36">
        <w:rPr>
          <w:color w:val="000000"/>
          <w:sz w:val="20"/>
          <w:szCs w:val="20"/>
        </w:rPr>
        <w:br/>
        <w:t>Miejscowość: Warszawa</w:t>
      </w:r>
      <w:r w:rsidRPr="00AA0A36">
        <w:rPr>
          <w:color w:val="000000"/>
          <w:sz w:val="20"/>
          <w:szCs w:val="20"/>
        </w:rPr>
        <w:br/>
        <w:t>Kod pocztowy: 02-676</w:t>
      </w:r>
      <w:r w:rsidRPr="00AA0A36">
        <w:rPr>
          <w:color w:val="000000"/>
          <w:sz w:val="20"/>
          <w:szCs w:val="20"/>
        </w:rPr>
        <w:br/>
      </w:r>
      <w:r w:rsidRPr="00AA0A36">
        <w:rPr>
          <w:color w:val="000000"/>
          <w:sz w:val="20"/>
          <w:szCs w:val="20"/>
        </w:rPr>
        <w:lastRenderedPageBreak/>
        <w:t>Państwo: Polska</w:t>
      </w:r>
      <w:r w:rsidRPr="00AA0A36">
        <w:rPr>
          <w:color w:val="000000"/>
          <w:sz w:val="20"/>
          <w:szCs w:val="20"/>
        </w:rPr>
        <w:br/>
        <w:t>Tel.: +48 224584740</w:t>
      </w:r>
    </w:p>
    <w:p w14:paraId="27183FF0" w14:textId="77777777" w:rsidR="00AA0A36" w:rsidRPr="00AA0A36" w:rsidRDefault="00AA0A36" w:rsidP="00AA0A36">
      <w:pPr>
        <w:shd w:val="clear" w:color="auto" w:fill="FFFFFF"/>
        <w:rPr>
          <w:color w:val="444444"/>
          <w:sz w:val="20"/>
          <w:szCs w:val="20"/>
        </w:rPr>
      </w:pPr>
      <w:r w:rsidRPr="00AA0A36">
        <w:rPr>
          <w:color w:val="000000"/>
          <w:sz w:val="20"/>
          <w:szCs w:val="20"/>
        </w:rPr>
        <w:t>VI.4.2)</w:t>
      </w:r>
      <w:r w:rsidRPr="00AA0A36">
        <w:rPr>
          <w:b/>
          <w:bCs/>
          <w:color w:val="000000"/>
          <w:sz w:val="20"/>
          <w:szCs w:val="20"/>
        </w:rPr>
        <w:t>Organ odpowiedzialny za procedury mediacyjne</w:t>
      </w:r>
    </w:p>
    <w:p w14:paraId="6859A57D" w14:textId="77777777" w:rsidR="00AA0A36" w:rsidRPr="00AA0A36" w:rsidRDefault="00AA0A36" w:rsidP="00AA0A36">
      <w:pPr>
        <w:shd w:val="clear" w:color="auto" w:fill="FFFFFF"/>
        <w:rPr>
          <w:color w:val="000000"/>
          <w:sz w:val="20"/>
          <w:szCs w:val="20"/>
        </w:rPr>
      </w:pPr>
      <w:r w:rsidRPr="00AA0A36">
        <w:rPr>
          <w:color w:val="000000"/>
          <w:sz w:val="20"/>
          <w:szCs w:val="20"/>
        </w:rPr>
        <w:t>Oficjalna nazwa: Prezes Krajowej Izby Odwoławczej</w:t>
      </w:r>
      <w:r w:rsidRPr="00AA0A36">
        <w:rPr>
          <w:color w:val="000000"/>
          <w:sz w:val="20"/>
          <w:szCs w:val="20"/>
        </w:rPr>
        <w:br/>
        <w:t>Adres pocztowy: ul. Postępu 17a</w:t>
      </w:r>
      <w:r w:rsidRPr="00AA0A36">
        <w:rPr>
          <w:color w:val="000000"/>
          <w:sz w:val="20"/>
          <w:szCs w:val="20"/>
        </w:rPr>
        <w:br/>
        <w:t>Miejscowość: Warszawa</w:t>
      </w:r>
      <w:r w:rsidRPr="00AA0A36">
        <w:rPr>
          <w:color w:val="000000"/>
          <w:sz w:val="20"/>
          <w:szCs w:val="20"/>
        </w:rPr>
        <w:br/>
        <w:t>Kod pocztowy: 02-676</w:t>
      </w:r>
      <w:r w:rsidRPr="00AA0A36">
        <w:rPr>
          <w:color w:val="000000"/>
          <w:sz w:val="20"/>
          <w:szCs w:val="20"/>
        </w:rPr>
        <w:br/>
        <w:t>Państwo: Polska</w:t>
      </w:r>
    </w:p>
    <w:p w14:paraId="522E9B4E" w14:textId="77777777" w:rsidR="00AA0A36" w:rsidRPr="00AA0A36" w:rsidRDefault="00AA0A36" w:rsidP="00AA0A36">
      <w:pPr>
        <w:shd w:val="clear" w:color="auto" w:fill="FFFFFF"/>
        <w:rPr>
          <w:color w:val="444444"/>
          <w:sz w:val="20"/>
          <w:szCs w:val="20"/>
        </w:rPr>
      </w:pPr>
      <w:r w:rsidRPr="00AA0A36">
        <w:rPr>
          <w:color w:val="000000"/>
          <w:sz w:val="20"/>
          <w:szCs w:val="20"/>
        </w:rPr>
        <w:t>VI.4.3)</w:t>
      </w:r>
      <w:r w:rsidRPr="00AA0A36">
        <w:rPr>
          <w:b/>
          <w:bCs/>
          <w:color w:val="000000"/>
          <w:sz w:val="20"/>
          <w:szCs w:val="20"/>
        </w:rPr>
        <w:t xml:space="preserve">Składanie </w:t>
      </w:r>
      <w:proofErr w:type="spellStart"/>
      <w:r w:rsidRPr="00AA0A36">
        <w:rPr>
          <w:b/>
          <w:bCs/>
          <w:color w:val="000000"/>
          <w:sz w:val="20"/>
          <w:szCs w:val="20"/>
        </w:rPr>
        <w:t>odwołań</w:t>
      </w:r>
      <w:proofErr w:type="spellEnd"/>
    </w:p>
    <w:p w14:paraId="6108D294" w14:textId="77777777" w:rsidR="00AA0A36" w:rsidRPr="00AA0A36" w:rsidRDefault="00AA0A36" w:rsidP="00AA0A36">
      <w:pPr>
        <w:shd w:val="clear" w:color="auto" w:fill="FFFFFF"/>
        <w:rPr>
          <w:color w:val="000000"/>
          <w:sz w:val="20"/>
          <w:szCs w:val="20"/>
        </w:rPr>
      </w:pPr>
      <w:r w:rsidRPr="00AA0A36">
        <w:rPr>
          <w:color w:val="000000"/>
          <w:sz w:val="20"/>
          <w:szCs w:val="20"/>
        </w:rPr>
        <w:t xml:space="preserve">Dokładne informacje na temat terminów składania </w:t>
      </w:r>
      <w:proofErr w:type="spellStart"/>
      <w:r w:rsidRPr="00AA0A36">
        <w:rPr>
          <w:color w:val="000000"/>
          <w:sz w:val="20"/>
          <w:szCs w:val="20"/>
        </w:rPr>
        <w:t>odwołań</w:t>
      </w:r>
      <w:proofErr w:type="spellEnd"/>
      <w:r w:rsidRPr="00AA0A36">
        <w:rPr>
          <w:color w:val="000000"/>
          <w:sz w:val="20"/>
          <w:szCs w:val="20"/>
        </w:rPr>
        <w:t>:</w:t>
      </w:r>
    </w:p>
    <w:p w14:paraId="2A837067" w14:textId="77777777" w:rsidR="00AA0A36" w:rsidRPr="00AA0A36" w:rsidRDefault="00AA0A36" w:rsidP="00AA0A36">
      <w:pPr>
        <w:shd w:val="clear" w:color="auto" w:fill="FFFFFF"/>
        <w:rPr>
          <w:color w:val="000000"/>
          <w:sz w:val="20"/>
          <w:szCs w:val="20"/>
        </w:rPr>
      </w:pPr>
      <w:r w:rsidRPr="00AA0A36">
        <w:rPr>
          <w:color w:val="000000"/>
          <w:sz w:val="20"/>
          <w:szCs w:val="20"/>
        </w:rPr>
        <w:t>1. 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F7BE3D5" w14:textId="77777777" w:rsidR="00AA0A36" w:rsidRPr="00AA0A36" w:rsidRDefault="00AA0A36" w:rsidP="00AA0A36">
      <w:pPr>
        <w:shd w:val="clear" w:color="auto" w:fill="FFFFFF"/>
        <w:rPr>
          <w:color w:val="000000"/>
          <w:sz w:val="20"/>
          <w:szCs w:val="20"/>
        </w:rPr>
      </w:pPr>
      <w:r w:rsidRPr="00AA0A36">
        <w:rPr>
          <w:color w:val="000000"/>
          <w:sz w:val="20"/>
          <w:szCs w:val="20"/>
        </w:rPr>
        <w:t>2. Odwołanie przysługuje na:</w:t>
      </w:r>
    </w:p>
    <w:p w14:paraId="1EE00FA3" w14:textId="77777777" w:rsidR="00AA0A36" w:rsidRPr="00AA0A36" w:rsidRDefault="00AA0A36" w:rsidP="00AA0A36">
      <w:pPr>
        <w:shd w:val="clear" w:color="auto" w:fill="FFFFFF"/>
        <w:rPr>
          <w:color w:val="000000"/>
          <w:sz w:val="20"/>
          <w:szCs w:val="20"/>
        </w:rPr>
      </w:pPr>
      <w:r w:rsidRPr="00AA0A36">
        <w:rPr>
          <w:color w:val="000000"/>
          <w:sz w:val="20"/>
          <w:szCs w:val="20"/>
        </w:rPr>
        <w:t>1) niezgodną z przepisami ustawy czynność zamawiającego, podjętą w postępowaniu o udzielenie zamówienia, w tym na projektowane postanowienie umowy;</w:t>
      </w:r>
    </w:p>
    <w:p w14:paraId="14C4AEF8" w14:textId="77777777" w:rsidR="00AA0A36" w:rsidRPr="00AA0A36" w:rsidRDefault="00AA0A36" w:rsidP="00AA0A36">
      <w:pPr>
        <w:shd w:val="clear" w:color="auto" w:fill="FFFFFF"/>
        <w:rPr>
          <w:color w:val="000000"/>
          <w:sz w:val="20"/>
          <w:szCs w:val="20"/>
        </w:rPr>
      </w:pPr>
      <w:r w:rsidRPr="00AA0A36">
        <w:rPr>
          <w:color w:val="000000"/>
          <w:sz w:val="20"/>
          <w:szCs w:val="20"/>
        </w:rPr>
        <w:t>2) zaniechanie czynności w postępowaniu o udzielenie zamówienia, do której zamawiający był obowiązany na podstawie ustawy;</w:t>
      </w:r>
    </w:p>
    <w:p w14:paraId="58790FE6" w14:textId="77777777" w:rsidR="00AA0A36" w:rsidRPr="00AA0A36" w:rsidRDefault="00AA0A36" w:rsidP="00AA0A36">
      <w:pPr>
        <w:shd w:val="clear" w:color="auto" w:fill="FFFFFF"/>
        <w:rPr>
          <w:color w:val="000000"/>
          <w:sz w:val="20"/>
          <w:szCs w:val="20"/>
        </w:rPr>
      </w:pPr>
      <w:r w:rsidRPr="00AA0A36">
        <w:rPr>
          <w:color w:val="000000"/>
          <w:sz w:val="20"/>
          <w:szCs w:val="20"/>
        </w:rPr>
        <w:t>3) zaniechanie przeprowadzenia postępowania o udzielenie zamówienia na podstawie ustawy, mimo że zamawiający był do tego obowiązany.</w:t>
      </w:r>
    </w:p>
    <w:p w14:paraId="3763C00C" w14:textId="77777777" w:rsidR="00AA0A36" w:rsidRPr="00AA0A36" w:rsidRDefault="00AA0A36" w:rsidP="00AA0A36">
      <w:pPr>
        <w:shd w:val="clear" w:color="auto" w:fill="FFFFFF"/>
        <w:rPr>
          <w:color w:val="000000"/>
          <w:sz w:val="20"/>
          <w:szCs w:val="20"/>
        </w:rPr>
      </w:pPr>
      <w:r w:rsidRPr="00AA0A36">
        <w:rPr>
          <w:color w:val="000000"/>
          <w:sz w:val="20"/>
          <w:szCs w:val="20"/>
        </w:rPr>
        <w:t>3. 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8CB6FDE" w14:textId="77777777" w:rsidR="00AA0A36" w:rsidRPr="00AA0A36" w:rsidRDefault="00AA0A36" w:rsidP="00AA0A36">
      <w:pPr>
        <w:shd w:val="clear" w:color="auto" w:fill="FFFFFF"/>
        <w:rPr>
          <w:color w:val="000000"/>
          <w:sz w:val="20"/>
          <w:szCs w:val="20"/>
        </w:rPr>
      </w:pPr>
      <w:r w:rsidRPr="00AA0A36">
        <w:rPr>
          <w:color w:val="000000"/>
          <w:sz w:val="20"/>
          <w:szCs w:val="20"/>
        </w:rPr>
        <w:t>4. Odwołanie wnosi się w terminie:</w:t>
      </w:r>
    </w:p>
    <w:p w14:paraId="7F8F5383" w14:textId="77777777" w:rsidR="00AA0A36" w:rsidRPr="00AA0A36" w:rsidRDefault="00AA0A36" w:rsidP="00AA0A36">
      <w:pPr>
        <w:shd w:val="clear" w:color="auto" w:fill="FFFFFF"/>
        <w:rPr>
          <w:color w:val="000000"/>
          <w:sz w:val="20"/>
          <w:szCs w:val="20"/>
        </w:rPr>
      </w:pPr>
      <w:r w:rsidRPr="00AA0A36">
        <w:rPr>
          <w:color w:val="000000"/>
          <w:sz w:val="20"/>
          <w:szCs w:val="20"/>
        </w:rPr>
        <w:t>1) 10 dni od dnia przekazania informacji o czynności zamawiającego stanowiącej podstawę jego wniesienia, jeżeli informacja została przekazana przy użyciu środków komunikacji elektronicznej;</w:t>
      </w:r>
    </w:p>
    <w:p w14:paraId="3883CDD0" w14:textId="77777777" w:rsidR="00AA0A36" w:rsidRPr="00AA0A36" w:rsidRDefault="00AA0A36" w:rsidP="00AA0A36">
      <w:pPr>
        <w:shd w:val="clear" w:color="auto" w:fill="FFFFFF"/>
        <w:rPr>
          <w:color w:val="000000"/>
          <w:sz w:val="20"/>
          <w:szCs w:val="20"/>
        </w:rPr>
      </w:pPr>
      <w:r w:rsidRPr="00AA0A36">
        <w:rPr>
          <w:color w:val="000000"/>
          <w:sz w:val="20"/>
          <w:szCs w:val="20"/>
        </w:rPr>
        <w:t>2) 15 dni od dnia przekazania informacji o czynności zamawiającego stanowiącej podstawę jego wniesienia, jeżeli informacja została przekazana w sposób inny niż określony w pkt 1.</w:t>
      </w:r>
    </w:p>
    <w:p w14:paraId="337B7CE7" w14:textId="77777777" w:rsidR="00AA0A36" w:rsidRPr="00AA0A36" w:rsidRDefault="00AA0A36" w:rsidP="00AA0A36">
      <w:pPr>
        <w:shd w:val="clear" w:color="auto" w:fill="FFFFFF"/>
        <w:rPr>
          <w:color w:val="000000"/>
          <w:sz w:val="20"/>
          <w:szCs w:val="20"/>
        </w:rPr>
      </w:pPr>
      <w:r w:rsidRPr="00AA0A36">
        <w:rPr>
          <w:color w:val="000000"/>
          <w:sz w:val="20"/>
          <w:szCs w:val="20"/>
        </w:rPr>
        <w:t>5.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237389AE" w14:textId="77777777" w:rsidR="00AA0A36" w:rsidRPr="00AA0A36" w:rsidRDefault="00AA0A36" w:rsidP="00AA0A36">
      <w:pPr>
        <w:shd w:val="clear" w:color="auto" w:fill="FFFFFF"/>
        <w:rPr>
          <w:color w:val="000000"/>
          <w:sz w:val="20"/>
          <w:szCs w:val="20"/>
        </w:rPr>
      </w:pPr>
      <w:r w:rsidRPr="00AA0A36">
        <w:rPr>
          <w:color w:val="000000"/>
          <w:sz w:val="20"/>
          <w:szCs w:val="20"/>
        </w:rPr>
        <w:t>6. Odwołanie w przypadkach innych niż określone w ust. 4 i 5 wnosi się w terminie 10 dni od dnia, w którym powzięto lub przy zachowaniu należytej staranności można było powziąć wiadomość o okolicznościach stanowiących podstawę jego wniesienia.</w:t>
      </w:r>
    </w:p>
    <w:p w14:paraId="227590EF" w14:textId="77777777" w:rsidR="00AA0A36" w:rsidRPr="00AA0A36" w:rsidRDefault="00AA0A36" w:rsidP="00AA0A36">
      <w:pPr>
        <w:shd w:val="clear" w:color="auto" w:fill="FFFFFF"/>
        <w:rPr>
          <w:color w:val="000000"/>
          <w:sz w:val="20"/>
          <w:szCs w:val="20"/>
        </w:rPr>
      </w:pPr>
      <w:r w:rsidRPr="00AA0A36">
        <w:rPr>
          <w:color w:val="000000"/>
          <w:sz w:val="20"/>
          <w:szCs w:val="20"/>
        </w:rPr>
        <w:t>7. Na orzeczenie KIO oraz postanowienie Prezesa KIO stronom oraz uczestnikom postępowania odwoławczego przysługuje skarga do Sądu Okręgowego w Warszawie – sądu zamówień publicznych.</w:t>
      </w:r>
    </w:p>
    <w:p w14:paraId="1345E78F" w14:textId="77777777" w:rsidR="00AA0A36" w:rsidRPr="00AA0A36" w:rsidRDefault="00AA0A36" w:rsidP="00AA0A36">
      <w:pPr>
        <w:shd w:val="clear" w:color="auto" w:fill="FFFFFF"/>
        <w:rPr>
          <w:color w:val="444444"/>
          <w:sz w:val="20"/>
          <w:szCs w:val="20"/>
        </w:rPr>
      </w:pPr>
      <w:r w:rsidRPr="00AA0A36">
        <w:rPr>
          <w:color w:val="000000"/>
          <w:sz w:val="20"/>
          <w:szCs w:val="20"/>
        </w:rPr>
        <w:t>VI.4.4)</w:t>
      </w:r>
      <w:r w:rsidRPr="00AA0A36">
        <w:rPr>
          <w:b/>
          <w:bCs/>
          <w:color w:val="000000"/>
          <w:sz w:val="20"/>
          <w:szCs w:val="20"/>
        </w:rPr>
        <w:t xml:space="preserve">Źródło, gdzie można uzyskać informacje na temat składania </w:t>
      </w:r>
      <w:proofErr w:type="spellStart"/>
      <w:r w:rsidRPr="00AA0A36">
        <w:rPr>
          <w:b/>
          <w:bCs/>
          <w:color w:val="000000"/>
          <w:sz w:val="20"/>
          <w:szCs w:val="20"/>
        </w:rPr>
        <w:t>odwołań</w:t>
      </w:r>
      <w:proofErr w:type="spellEnd"/>
    </w:p>
    <w:p w14:paraId="7BD11E68" w14:textId="77777777" w:rsidR="00AA0A36" w:rsidRPr="00AA0A36" w:rsidRDefault="00AA0A36" w:rsidP="00AA0A36">
      <w:pPr>
        <w:shd w:val="clear" w:color="auto" w:fill="FFFFFF"/>
        <w:rPr>
          <w:color w:val="000000"/>
          <w:sz w:val="20"/>
          <w:szCs w:val="20"/>
        </w:rPr>
      </w:pPr>
      <w:r w:rsidRPr="00AA0A36">
        <w:rPr>
          <w:color w:val="000000"/>
          <w:sz w:val="20"/>
          <w:szCs w:val="20"/>
        </w:rPr>
        <w:t>Oficjalna nazwa: Prezes Krajowej Izby Odwoławczej</w:t>
      </w:r>
      <w:r w:rsidRPr="00AA0A36">
        <w:rPr>
          <w:color w:val="000000"/>
          <w:sz w:val="20"/>
          <w:szCs w:val="20"/>
        </w:rPr>
        <w:br/>
        <w:t>Adres pocztowy: ul. Postępu 17a</w:t>
      </w:r>
      <w:r w:rsidRPr="00AA0A36">
        <w:rPr>
          <w:color w:val="000000"/>
          <w:sz w:val="20"/>
          <w:szCs w:val="20"/>
        </w:rPr>
        <w:br/>
        <w:t>Miejscowość: Warszawa</w:t>
      </w:r>
      <w:r w:rsidRPr="00AA0A36">
        <w:rPr>
          <w:color w:val="000000"/>
          <w:sz w:val="20"/>
          <w:szCs w:val="20"/>
        </w:rPr>
        <w:br/>
        <w:t>Kod pocztowy: 02-676</w:t>
      </w:r>
      <w:r w:rsidRPr="00AA0A36">
        <w:rPr>
          <w:color w:val="000000"/>
          <w:sz w:val="20"/>
          <w:szCs w:val="20"/>
        </w:rPr>
        <w:br/>
        <w:t>Państwo: Polska</w:t>
      </w:r>
      <w:r w:rsidRPr="00AA0A36">
        <w:rPr>
          <w:color w:val="000000"/>
          <w:sz w:val="20"/>
          <w:szCs w:val="20"/>
        </w:rPr>
        <w:br/>
        <w:t>Tel.: +48 224584740</w:t>
      </w:r>
    </w:p>
    <w:p w14:paraId="2088643C" w14:textId="77777777" w:rsidR="00AA0A36" w:rsidRPr="00AA0A36" w:rsidRDefault="00AA0A36" w:rsidP="00AA0A36">
      <w:pPr>
        <w:shd w:val="clear" w:color="auto" w:fill="FFFFFF"/>
        <w:rPr>
          <w:color w:val="444444"/>
          <w:sz w:val="20"/>
          <w:szCs w:val="20"/>
        </w:rPr>
      </w:pPr>
      <w:r w:rsidRPr="00AA0A36">
        <w:rPr>
          <w:color w:val="000000"/>
          <w:sz w:val="20"/>
          <w:szCs w:val="20"/>
        </w:rPr>
        <w:t>VI.5)</w:t>
      </w:r>
      <w:r w:rsidRPr="00AA0A36">
        <w:rPr>
          <w:b/>
          <w:bCs/>
          <w:color w:val="000000"/>
          <w:sz w:val="20"/>
          <w:szCs w:val="20"/>
        </w:rPr>
        <w:t>Data wysłania niniejszego ogłoszenia:</w:t>
      </w:r>
    </w:p>
    <w:p w14:paraId="2B7A0D5E" w14:textId="77777777" w:rsidR="00AA0A36" w:rsidRPr="00AA0A36" w:rsidRDefault="00AA0A36" w:rsidP="00AA0A36">
      <w:pPr>
        <w:shd w:val="clear" w:color="auto" w:fill="FFFFFF"/>
        <w:rPr>
          <w:color w:val="000000"/>
          <w:sz w:val="20"/>
          <w:szCs w:val="20"/>
        </w:rPr>
      </w:pPr>
      <w:r w:rsidRPr="00AA0A36">
        <w:rPr>
          <w:color w:val="000000"/>
          <w:sz w:val="20"/>
          <w:szCs w:val="20"/>
        </w:rPr>
        <w:t>02/02/2023</w:t>
      </w:r>
    </w:p>
    <w:p w14:paraId="7C049032" w14:textId="1133B5C8" w:rsidR="00A450B2" w:rsidRPr="00AA0A36" w:rsidRDefault="00A450B2" w:rsidP="00AA0A36"/>
    <w:sectPr w:rsidR="00A450B2" w:rsidRPr="00AA0A36" w:rsidSect="0096051D">
      <w:headerReference w:type="even" r:id="rId19"/>
      <w:headerReference w:type="default" r:id="rId20"/>
      <w:footerReference w:type="even" r:id="rId21"/>
      <w:footerReference w:type="default" r:id="rId22"/>
      <w:headerReference w:type="first" r:id="rId23"/>
      <w:footerReference w:type="first" r:id="rId24"/>
      <w:pgSz w:w="11906" w:h="16838"/>
      <w:pgMar w:top="1212" w:right="1152" w:bottom="1258" w:left="1152" w:header="708" w:footer="6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83DF2" w14:textId="77777777" w:rsidR="00AA2A9B" w:rsidRDefault="00AA2A9B">
      <w:r>
        <w:separator/>
      </w:r>
    </w:p>
  </w:endnote>
  <w:endnote w:type="continuationSeparator" w:id="0">
    <w:p w14:paraId="6F23CE80" w14:textId="77777777" w:rsidR="00AA2A9B" w:rsidRDefault="00AA2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LineDraw">
    <w:altName w:val="Courier New"/>
    <w:panose1 w:val="00000000000000000000"/>
    <w:charset w:val="02"/>
    <w:family w:val="modern"/>
    <w:notTrueType/>
    <w:pitch w:val="fixed"/>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63ABA" w14:textId="77777777" w:rsidR="00D34212" w:rsidRDefault="00D3421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C0321" w14:textId="77777777" w:rsidR="00EA6F7F" w:rsidRPr="000065A2" w:rsidRDefault="00EA6F7F" w:rsidP="000065A2">
    <w:pPr>
      <w:pStyle w:val="Stopka"/>
      <w:tabs>
        <w:tab w:val="clear" w:pos="9072"/>
        <w:tab w:val="right" w:pos="9540"/>
      </w:tabs>
      <w:rPr>
        <w:rFonts w:ascii="Arial" w:hAnsi="Arial" w:cs="Arial"/>
        <w:i/>
        <w:iCs/>
        <w:sz w:val="18"/>
        <w:szCs w:val="18"/>
      </w:rPr>
    </w:pPr>
    <w:r w:rsidRPr="000065A2">
      <w:rPr>
        <w:rStyle w:val="Numerstrony"/>
        <w:rFonts w:ascii="Arial" w:hAnsi="Arial" w:cs="Arial"/>
        <w:b/>
        <w:iCs/>
        <w:sz w:val="18"/>
        <w:szCs w:val="18"/>
      </w:rPr>
      <w:t>PL</w:t>
    </w:r>
    <w:r w:rsidRPr="000065A2">
      <w:rPr>
        <w:rStyle w:val="Numerstrony"/>
        <w:rFonts w:ascii="Arial" w:hAnsi="Arial" w:cs="Arial"/>
        <w:i/>
        <w:iCs/>
        <w:sz w:val="18"/>
        <w:szCs w:val="18"/>
      </w:rPr>
      <w:t xml:space="preserve"> Formularz standardowy 2 - Ogłoszenie o zamówieniu</w:t>
    </w:r>
    <w:r>
      <w:rPr>
        <w:rStyle w:val="Numerstrony"/>
        <w:rFonts w:ascii="Arial" w:hAnsi="Arial" w:cs="Arial"/>
        <w:i/>
        <w:iCs/>
        <w:sz w:val="18"/>
        <w:szCs w:val="18"/>
      </w:rPr>
      <w:tab/>
    </w:r>
    <w:r>
      <w:rPr>
        <w:rStyle w:val="Numerstrony"/>
        <w:rFonts w:ascii="Arial" w:hAnsi="Arial" w:cs="Arial"/>
        <w:i/>
        <w:iCs/>
        <w:sz w:val="18"/>
        <w:szCs w:val="18"/>
      </w:rPr>
      <w:tab/>
    </w:r>
    <w:r w:rsidRPr="000065A2">
      <w:rPr>
        <w:rStyle w:val="Numerstrony"/>
        <w:rFonts w:ascii="Arial" w:hAnsi="Arial" w:cs="Arial"/>
        <w:sz w:val="18"/>
        <w:szCs w:val="18"/>
      </w:rPr>
      <w:fldChar w:fldCharType="begin"/>
    </w:r>
    <w:r w:rsidRPr="000065A2">
      <w:rPr>
        <w:rStyle w:val="Numerstrony"/>
        <w:rFonts w:ascii="Arial" w:hAnsi="Arial" w:cs="Arial"/>
        <w:sz w:val="18"/>
        <w:szCs w:val="18"/>
      </w:rPr>
      <w:instrText xml:space="preserve"> PAGE </w:instrText>
    </w:r>
    <w:r w:rsidRPr="000065A2">
      <w:rPr>
        <w:rStyle w:val="Numerstrony"/>
        <w:rFonts w:ascii="Arial" w:hAnsi="Arial" w:cs="Arial"/>
        <w:sz w:val="18"/>
        <w:szCs w:val="18"/>
      </w:rPr>
      <w:fldChar w:fldCharType="separate"/>
    </w:r>
    <w:r w:rsidR="001031A1">
      <w:rPr>
        <w:rStyle w:val="Numerstrony"/>
        <w:rFonts w:ascii="Arial" w:hAnsi="Arial" w:cs="Arial"/>
        <w:noProof/>
        <w:sz w:val="18"/>
        <w:szCs w:val="18"/>
      </w:rPr>
      <w:t>6</w:t>
    </w:r>
    <w:r w:rsidRPr="000065A2">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30665" w14:textId="77777777" w:rsidR="00D34212" w:rsidRDefault="00D3421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3CA11" w14:textId="77777777" w:rsidR="00AA2A9B" w:rsidRDefault="00AA2A9B">
      <w:r>
        <w:separator/>
      </w:r>
    </w:p>
  </w:footnote>
  <w:footnote w:type="continuationSeparator" w:id="0">
    <w:p w14:paraId="6D2B5565" w14:textId="77777777" w:rsidR="00AA2A9B" w:rsidRDefault="00AA2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6D11D" w14:textId="77777777" w:rsidR="00D34212" w:rsidRDefault="00D342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6B4A5" w14:textId="77777777" w:rsidR="00D34212" w:rsidRDefault="00D342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5A791" w14:textId="77777777" w:rsidR="00D34212" w:rsidRDefault="00D3421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pt" o:bullet="t">
        <v:imagedata r:id="rId1" o:title="clip_image001"/>
      </v:shape>
    </w:pict>
  </w:numPicBullet>
  <w:abstractNum w:abstractNumId="0" w15:restartNumberingAfterBreak="0">
    <w:nsid w:val="04E90919"/>
    <w:multiLevelType w:val="hybridMultilevel"/>
    <w:tmpl w:val="75B87184"/>
    <w:lvl w:ilvl="0" w:tplc="7C1A66A8">
      <w:start w:val="1"/>
      <w:numFmt w:val="decimal"/>
      <w:lvlText w:val="%1."/>
      <w:lvlJc w:val="left"/>
      <w:pPr>
        <w:tabs>
          <w:tab w:val="num" w:pos="2554"/>
        </w:tabs>
        <w:ind w:left="2554" w:hanging="340"/>
      </w:pPr>
      <w:rPr>
        <w:rFonts w:cs="Garamond" w:hint="default"/>
      </w:rPr>
    </w:lvl>
    <w:lvl w:ilvl="1" w:tplc="04150019">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 w15:restartNumberingAfterBreak="0">
    <w:nsid w:val="1BA953D6"/>
    <w:multiLevelType w:val="hybridMultilevel"/>
    <w:tmpl w:val="EB78FD96"/>
    <w:lvl w:ilvl="0" w:tplc="664CE5D6">
      <w:start w:val="3"/>
      <w:numFmt w:val="bullet"/>
      <w:lvlText w:val=""/>
      <w:lvlJc w:val="left"/>
      <w:pPr>
        <w:tabs>
          <w:tab w:val="num" w:pos="720"/>
        </w:tabs>
        <w:ind w:left="720" w:hanging="360"/>
      </w:pPr>
      <w:rPr>
        <w:rFonts w:ascii="MS LineDraw" w:eastAsia="Times New Roman" w:hAnsi="MS LineDraw" w:cs="Times New Roman" w:hint="default"/>
        <w:sz w:val="2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BF5676"/>
    <w:multiLevelType w:val="multilevel"/>
    <w:tmpl w:val="2B06D8E4"/>
    <w:lvl w:ilvl="0">
      <w:start w:val="1"/>
      <w:numFmt w:val="decimal"/>
      <w:lvlText w:val="%1."/>
      <w:lvlJc w:val="left"/>
      <w:pPr>
        <w:tabs>
          <w:tab w:val="num" w:pos="2500"/>
        </w:tabs>
        <w:ind w:left="2500" w:hanging="340"/>
      </w:pPr>
      <w:rPr>
        <w:rFonts w:cs="Garamond" w:hint="default"/>
      </w:rPr>
    </w:lvl>
    <w:lvl w:ilvl="1">
      <w:start w:val="1"/>
      <w:numFmt w:val="decimal"/>
      <w:lvlText w:val="%2."/>
      <w:lvlJc w:val="left"/>
      <w:pPr>
        <w:tabs>
          <w:tab w:val="num" w:pos="1474"/>
        </w:tabs>
        <w:ind w:left="1474" w:hanging="340"/>
      </w:pPr>
      <w:rPr>
        <w:rFonts w:hint="default"/>
      </w:r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abstractNum w:abstractNumId="3" w15:restartNumberingAfterBreak="0">
    <w:nsid w:val="234F3E92"/>
    <w:multiLevelType w:val="hybridMultilevel"/>
    <w:tmpl w:val="3F482FDA"/>
    <w:lvl w:ilvl="0" w:tplc="8586F748">
      <w:start w:val="17"/>
      <w:numFmt w:val="decimal"/>
      <w:lvlText w:val="%1."/>
      <w:lvlJc w:val="left"/>
      <w:pPr>
        <w:tabs>
          <w:tab w:val="num" w:pos="1474"/>
        </w:tabs>
        <w:ind w:left="147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535091A"/>
    <w:multiLevelType w:val="hybridMultilevel"/>
    <w:tmpl w:val="74707342"/>
    <w:lvl w:ilvl="0" w:tplc="7C1A66A8">
      <w:start w:val="1"/>
      <w:numFmt w:val="decimal"/>
      <w:lvlText w:val="%1."/>
      <w:lvlJc w:val="left"/>
      <w:pPr>
        <w:tabs>
          <w:tab w:val="num" w:pos="1474"/>
        </w:tabs>
        <w:ind w:left="1474" w:hanging="340"/>
      </w:pPr>
      <w:rPr>
        <w:rFonts w:cs="Garamond" w:hint="default"/>
      </w:rPr>
    </w:lvl>
    <w:lvl w:ilvl="1" w:tplc="04150019" w:tentative="1">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5" w15:restartNumberingAfterBreak="0">
    <w:nsid w:val="26A3767E"/>
    <w:multiLevelType w:val="multilevel"/>
    <w:tmpl w:val="5498E1B8"/>
    <w:lvl w:ilvl="0">
      <w:start w:val="1"/>
      <w:numFmt w:val="decimal"/>
      <w:lvlText w:val="%1."/>
      <w:lvlJc w:val="left"/>
      <w:pPr>
        <w:tabs>
          <w:tab w:val="num" w:pos="2500"/>
        </w:tabs>
        <w:ind w:left="2500" w:hanging="340"/>
      </w:pPr>
      <w:rPr>
        <w:rFonts w:cs="Garamond" w:hint="default"/>
      </w:rPr>
    </w:lvl>
    <w:lvl w:ilvl="1">
      <w:start w:val="1"/>
      <w:numFmt w:val="decimal"/>
      <w:lvlText w:val="%2."/>
      <w:lvlJc w:val="left"/>
      <w:pPr>
        <w:tabs>
          <w:tab w:val="num" w:pos="2463"/>
        </w:tabs>
        <w:ind w:left="2463" w:hanging="357"/>
      </w:pPr>
      <w:rPr>
        <w:rFonts w:hint="default"/>
      </w:r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abstractNum w:abstractNumId="6" w15:restartNumberingAfterBreak="0">
    <w:nsid w:val="2B3A1B15"/>
    <w:multiLevelType w:val="hybridMultilevel"/>
    <w:tmpl w:val="A3209C8C"/>
    <w:lvl w:ilvl="0" w:tplc="7C1A66A8">
      <w:start w:val="1"/>
      <w:numFmt w:val="decimal"/>
      <w:lvlText w:val="%1."/>
      <w:lvlJc w:val="left"/>
      <w:pPr>
        <w:tabs>
          <w:tab w:val="num" w:pos="2500"/>
        </w:tabs>
        <w:ind w:left="2500" w:hanging="340"/>
      </w:pPr>
      <w:rPr>
        <w:rFonts w:cs="Garamond" w:hint="default"/>
      </w:rPr>
    </w:lvl>
    <w:lvl w:ilvl="1" w:tplc="8586F748">
      <w:start w:val="17"/>
      <w:numFmt w:val="decimal"/>
      <w:lvlText w:val="%2."/>
      <w:lvlJc w:val="left"/>
      <w:pPr>
        <w:tabs>
          <w:tab w:val="num" w:pos="1474"/>
        </w:tabs>
        <w:ind w:left="1474" w:hanging="340"/>
      </w:pPr>
      <w:rPr>
        <w:rFonts w:hint="default"/>
      </w:rPr>
    </w:lvl>
    <w:lvl w:ilvl="2" w:tplc="0415001B" w:tentative="1">
      <w:start w:val="1"/>
      <w:numFmt w:val="lowerRoman"/>
      <w:lvlText w:val="%3."/>
      <w:lvlJc w:val="right"/>
      <w:pPr>
        <w:tabs>
          <w:tab w:val="num" w:pos="3186"/>
        </w:tabs>
        <w:ind w:left="3186" w:hanging="180"/>
      </w:pPr>
    </w:lvl>
    <w:lvl w:ilvl="3" w:tplc="0415000F" w:tentative="1">
      <w:start w:val="1"/>
      <w:numFmt w:val="decimal"/>
      <w:lvlText w:val="%4."/>
      <w:lvlJc w:val="left"/>
      <w:pPr>
        <w:tabs>
          <w:tab w:val="num" w:pos="3906"/>
        </w:tabs>
        <w:ind w:left="3906" w:hanging="360"/>
      </w:pPr>
    </w:lvl>
    <w:lvl w:ilvl="4" w:tplc="04150019" w:tentative="1">
      <w:start w:val="1"/>
      <w:numFmt w:val="lowerLetter"/>
      <w:lvlText w:val="%5."/>
      <w:lvlJc w:val="left"/>
      <w:pPr>
        <w:tabs>
          <w:tab w:val="num" w:pos="4626"/>
        </w:tabs>
        <w:ind w:left="4626" w:hanging="360"/>
      </w:pPr>
    </w:lvl>
    <w:lvl w:ilvl="5" w:tplc="0415001B" w:tentative="1">
      <w:start w:val="1"/>
      <w:numFmt w:val="lowerRoman"/>
      <w:lvlText w:val="%6."/>
      <w:lvlJc w:val="right"/>
      <w:pPr>
        <w:tabs>
          <w:tab w:val="num" w:pos="5346"/>
        </w:tabs>
        <w:ind w:left="5346" w:hanging="180"/>
      </w:pPr>
    </w:lvl>
    <w:lvl w:ilvl="6" w:tplc="0415000F" w:tentative="1">
      <w:start w:val="1"/>
      <w:numFmt w:val="decimal"/>
      <w:lvlText w:val="%7."/>
      <w:lvlJc w:val="left"/>
      <w:pPr>
        <w:tabs>
          <w:tab w:val="num" w:pos="6066"/>
        </w:tabs>
        <w:ind w:left="6066" w:hanging="360"/>
      </w:pPr>
    </w:lvl>
    <w:lvl w:ilvl="7" w:tplc="04150019" w:tentative="1">
      <w:start w:val="1"/>
      <w:numFmt w:val="lowerLetter"/>
      <w:lvlText w:val="%8."/>
      <w:lvlJc w:val="left"/>
      <w:pPr>
        <w:tabs>
          <w:tab w:val="num" w:pos="6786"/>
        </w:tabs>
        <w:ind w:left="6786" w:hanging="360"/>
      </w:pPr>
    </w:lvl>
    <w:lvl w:ilvl="8" w:tplc="0415001B" w:tentative="1">
      <w:start w:val="1"/>
      <w:numFmt w:val="lowerRoman"/>
      <w:lvlText w:val="%9."/>
      <w:lvlJc w:val="right"/>
      <w:pPr>
        <w:tabs>
          <w:tab w:val="num" w:pos="7506"/>
        </w:tabs>
        <w:ind w:left="7506" w:hanging="180"/>
      </w:pPr>
    </w:lvl>
  </w:abstractNum>
  <w:abstractNum w:abstractNumId="7" w15:restartNumberingAfterBreak="0">
    <w:nsid w:val="3B8E087B"/>
    <w:multiLevelType w:val="multilevel"/>
    <w:tmpl w:val="2A66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4A14D4"/>
    <w:multiLevelType w:val="multilevel"/>
    <w:tmpl w:val="CE924082"/>
    <w:lvl w:ilvl="0">
      <w:start w:val="1"/>
      <w:numFmt w:val="decimal"/>
      <w:lvlText w:val="%1."/>
      <w:lvlJc w:val="left"/>
      <w:pPr>
        <w:tabs>
          <w:tab w:val="num" w:pos="1800"/>
        </w:tabs>
        <w:ind w:left="1800" w:hanging="360"/>
      </w:pPr>
      <w:rPr>
        <w:rFonts w:cs="Garamond"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9" w15:restartNumberingAfterBreak="0">
    <w:nsid w:val="5908582A"/>
    <w:multiLevelType w:val="hybridMultilevel"/>
    <w:tmpl w:val="4F9C8126"/>
    <w:lvl w:ilvl="0" w:tplc="8D00CB4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BE0726E"/>
    <w:multiLevelType w:val="multilevel"/>
    <w:tmpl w:val="599C3FA6"/>
    <w:lvl w:ilvl="0">
      <w:start w:val="1"/>
      <w:numFmt w:val="decimal"/>
      <w:lvlText w:val="%1."/>
      <w:lvlJc w:val="left"/>
      <w:pPr>
        <w:tabs>
          <w:tab w:val="num" w:pos="1418"/>
        </w:tabs>
        <w:ind w:left="1418" w:hanging="284"/>
      </w:pPr>
      <w:rPr>
        <w:rFonts w:cs="Garamond"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1" w15:restartNumberingAfterBreak="0">
    <w:nsid w:val="647C2414"/>
    <w:multiLevelType w:val="multilevel"/>
    <w:tmpl w:val="3F482FDA"/>
    <w:lvl w:ilvl="0">
      <w:start w:val="17"/>
      <w:numFmt w:val="decimal"/>
      <w:lvlText w:val="%1."/>
      <w:lvlJc w:val="left"/>
      <w:pPr>
        <w:tabs>
          <w:tab w:val="num" w:pos="1474"/>
        </w:tabs>
        <w:ind w:left="1474"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679F0F44"/>
    <w:multiLevelType w:val="hybridMultilevel"/>
    <w:tmpl w:val="A3D829F8"/>
    <w:lvl w:ilvl="0" w:tplc="77766F08">
      <w:start w:val="1"/>
      <w:numFmt w:val="bullet"/>
      <w:lvlText w:val=""/>
      <w:lvlPicBulletId w:val="0"/>
      <w:lvlJc w:val="left"/>
      <w:pPr>
        <w:tabs>
          <w:tab w:val="num" w:pos="720"/>
        </w:tabs>
        <w:ind w:left="720" w:hanging="360"/>
      </w:pPr>
      <w:rPr>
        <w:rFonts w:ascii="Symbol" w:hAnsi="Symbol" w:hint="default"/>
      </w:rPr>
    </w:lvl>
    <w:lvl w:ilvl="1" w:tplc="14A45DF4">
      <w:start w:val="1"/>
      <w:numFmt w:val="bullet"/>
      <w:lvlText w:val=""/>
      <w:lvlJc w:val="left"/>
      <w:pPr>
        <w:tabs>
          <w:tab w:val="num" w:pos="1440"/>
        </w:tabs>
        <w:ind w:left="1440" w:hanging="360"/>
      </w:pPr>
      <w:rPr>
        <w:rFonts w:ascii="Symbol" w:hAnsi="Symbol" w:hint="default"/>
      </w:rPr>
    </w:lvl>
    <w:lvl w:ilvl="2" w:tplc="B742FE54">
      <w:start w:val="1"/>
      <w:numFmt w:val="bullet"/>
      <w:lvlText w:val=""/>
      <w:lvlJc w:val="left"/>
      <w:pPr>
        <w:tabs>
          <w:tab w:val="num" w:pos="2160"/>
        </w:tabs>
        <w:ind w:left="2160" w:hanging="360"/>
      </w:pPr>
      <w:rPr>
        <w:rFonts w:ascii="Symbol" w:hAnsi="Symbol" w:hint="default"/>
      </w:rPr>
    </w:lvl>
    <w:lvl w:ilvl="3" w:tplc="62142CAE">
      <w:start w:val="1"/>
      <w:numFmt w:val="bullet"/>
      <w:lvlText w:val=""/>
      <w:lvlJc w:val="left"/>
      <w:pPr>
        <w:tabs>
          <w:tab w:val="num" w:pos="2880"/>
        </w:tabs>
        <w:ind w:left="2880" w:hanging="360"/>
      </w:pPr>
      <w:rPr>
        <w:rFonts w:ascii="Symbol" w:hAnsi="Symbol" w:hint="default"/>
      </w:rPr>
    </w:lvl>
    <w:lvl w:ilvl="4" w:tplc="952AF140">
      <w:start w:val="1"/>
      <w:numFmt w:val="bullet"/>
      <w:lvlText w:val=""/>
      <w:lvlJc w:val="left"/>
      <w:pPr>
        <w:tabs>
          <w:tab w:val="num" w:pos="3600"/>
        </w:tabs>
        <w:ind w:left="3600" w:hanging="360"/>
      </w:pPr>
      <w:rPr>
        <w:rFonts w:ascii="Symbol" w:hAnsi="Symbol" w:hint="default"/>
      </w:rPr>
    </w:lvl>
    <w:lvl w:ilvl="5" w:tplc="D268674E">
      <w:start w:val="1"/>
      <w:numFmt w:val="bullet"/>
      <w:lvlText w:val=""/>
      <w:lvlJc w:val="left"/>
      <w:pPr>
        <w:tabs>
          <w:tab w:val="num" w:pos="4320"/>
        </w:tabs>
        <w:ind w:left="4320" w:hanging="360"/>
      </w:pPr>
      <w:rPr>
        <w:rFonts w:ascii="Symbol" w:hAnsi="Symbol" w:hint="default"/>
      </w:rPr>
    </w:lvl>
    <w:lvl w:ilvl="6" w:tplc="B41AD1A2">
      <w:start w:val="1"/>
      <w:numFmt w:val="bullet"/>
      <w:lvlText w:val=""/>
      <w:lvlJc w:val="left"/>
      <w:pPr>
        <w:tabs>
          <w:tab w:val="num" w:pos="5040"/>
        </w:tabs>
        <w:ind w:left="5040" w:hanging="360"/>
      </w:pPr>
      <w:rPr>
        <w:rFonts w:ascii="Symbol" w:hAnsi="Symbol" w:hint="default"/>
      </w:rPr>
    </w:lvl>
    <w:lvl w:ilvl="7" w:tplc="F3C2EDF0">
      <w:start w:val="1"/>
      <w:numFmt w:val="bullet"/>
      <w:lvlText w:val=""/>
      <w:lvlJc w:val="left"/>
      <w:pPr>
        <w:tabs>
          <w:tab w:val="num" w:pos="5760"/>
        </w:tabs>
        <w:ind w:left="5760" w:hanging="360"/>
      </w:pPr>
      <w:rPr>
        <w:rFonts w:ascii="Symbol" w:hAnsi="Symbol" w:hint="default"/>
      </w:rPr>
    </w:lvl>
    <w:lvl w:ilvl="8" w:tplc="95985872">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F955302"/>
    <w:multiLevelType w:val="multilevel"/>
    <w:tmpl w:val="6C0227C8"/>
    <w:lvl w:ilvl="0">
      <w:start w:val="1"/>
      <w:numFmt w:val="decimal"/>
      <w:lvlText w:val="%1."/>
      <w:lvlJc w:val="left"/>
      <w:pPr>
        <w:tabs>
          <w:tab w:val="num" w:pos="2500"/>
        </w:tabs>
        <w:ind w:left="2500" w:hanging="340"/>
      </w:pPr>
      <w:rPr>
        <w:rFonts w:cs="Garamond" w:hint="default"/>
      </w:rPr>
    </w:lvl>
    <w:lvl w:ilvl="1">
      <w:start w:val="1"/>
      <w:numFmt w:val="lowerLetter"/>
      <w:lvlText w:val="%2."/>
      <w:lvlJc w:val="left"/>
      <w:pPr>
        <w:tabs>
          <w:tab w:val="num" w:pos="2466"/>
        </w:tabs>
        <w:ind w:left="2466" w:hanging="360"/>
      </w:p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num w:numId="1" w16cid:durableId="881744514">
    <w:abstractNumId w:val="1"/>
  </w:num>
  <w:num w:numId="2" w16cid:durableId="104351687">
    <w:abstractNumId w:val="4"/>
  </w:num>
  <w:num w:numId="3" w16cid:durableId="1552155465">
    <w:abstractNumId w:val="8"/>
  </w:num>
  <w:num w:numId="4" w16cid:durableId="1171407677">
    <w:abstractNumId w:val="10"/>
  </w:num>
  <w:num w:numId="5" w16cid:durableId="994258384">
    <w:abstractNumId w:val="0"/>
  </w:num>
  <w:num w:numId="6" w16cid:durableId="1111784320">
    <w:abstractNumId w:val="6"/>
  </w:num>
  <w:num w:numId="7" w16cid:durableId="608852747">
    <w:abstractNumId w:val="13"/>
  </w:num>
  <w:num w:numId="8" w16cid:durableId="285475956">
    <w:abstractNumId w:val="5"/>
  </w:num>
  <w:num w:numId="9" w16cid:durableId="16277236">
    <w:abstractNumId w:val="2"/>
  </w:num>
  <w:num w:numId="10" w16cid:durableId="2034377050">
    <w:abstractNumId w:val="3"/>
  </w:num>
  <w:num w:numId="11" w16cid:durableId="757940823">
    <w:abstractNumId w:val="11"/>
  </w:num>
  <w:num w:numId="12" w16cid:durableId="1171260731">
    <w:abstractNumId w:val="9"/>
  </w:num>
  <w:num w:numId="13" w16cid:durableId="1411081971">
    <w:abstractNumId w:val="12"/>
  </w:num>
  <w:num w:numId="14" w16cid:durableId="1482115238">
    <w:abstractNumId w:val="12"/>
    <w:lvlOverride w:ilvl="0"/>
    <w:lvlOverride w:ilvl="1"/>
    <w:lvlOverride w:ilvl="2"/>
    <w:lvlOverride w:ilvl="3"/>
    <w:lvlOverride w:ilvl="4"/>
    <w:lvlOverride w:ilvl="5"/>
    <w:lvlOverride w:ilvl="6"/>
    <w:lvlOverride w:ilvl="7"/>
    <w:lvlOverride w:ilvl="8"/>
  </w:num>
  <w:num w:numId="15" w16cid:durableId="3708092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2A9B"/>
    <w:rsid w:val="000065A2"/>
    <w:rsid w:val="00013117"/>
    <w:rsid w:val="000160D6"/>
    <w:rsid w:val="00017084"/>
    <w:rsid w:val="00025D5C"/>
    <w:rsid w:val="00026F01"/>
    <w:rsid w:val="00033018"/>
    <w:rsid w:val="00037AF9"/>
    <w:rsid w:val="0004101B"/>
    <w:rsid w:val="0004150C"/>
    <w:rsid w:val="0005131C"/>
    <w:rsid w:val="0005317C"/>
    <w:rsid w:val="00053969"/>
    <w:rsid w:val="0005652A"/>
    <w:rsid w:val="00061DD4"/>
    <w:rsid w:val="00065A09"/>
    <w:rsid w:val="00075928"/>
    <w:rsid w:val="00081E2F"/>
    <w:rsid w:val="000908ED"/>
    <w:rsid w:val="00091D9D"/>
    <w:rsid w:val="00094B83"/>
    <w:rsid w:val="000A0616"/>
    <w:rsid w:val="000A1C09"/>
    <w:rsid w:val="000B1579"/>
    <w:rsid w:val="000B548E"/>
    <w:rsid w:val="000B796B"/>
    <w:rsid w:val="000C2343"/>
    <w:rsid w:val="000D2EE6"/>
    <w:rsid w:val="000E6058"/>
    <w:rsid w:val="000E7B5F"/>
    <w:rsid w:val="000F3714"/>
    <w:rsid w:val="000F3E0B"/>
    <w:rsid w:val="000F5A59"/>
    <w:rsid w:val="001020D9"/>
    <w:rsid w:val="00102697"/>
    <w:rsid w:val="001031A1"/>
    <w:rsid w:val="0011246D"/>
    <w:rsid w:val="00121083"/>
    <w:rsid w:val="00127DC8"/>
    <w:rsid w:val="00130213"/>
    <w:rsid w:val="001320B8"/>
    <w:rsid w:val="00134531"/>
    <w:rsid w:val="00145FF9"/>
    <w:rsid w:val="001608A5"/>
    <w:rsid w:val="001666DC"/>
    <w:rsid w:val="001A6697"/>
    <w:rsid w:val="001B0B91"/>
    <w:rsid w:val="001B6FED"/>
    <w:rsid w:val="001D1897"/>
    <w:rsid w:val="001D4970"/>
    <w:rsid w:val="001E6AC8"/>
    <w:rsid w:val="001F14F5"/>
    <w:rsid w:val="001F2BBB"/>
    <w:rsid w:val="001F5ED2"/>
    <w:rsid w:val="00204E88"/>
    <w:rsid w:val="00211682"/>
    <w:rsid w:val="0021379F"/>
    <w:rsid w:val="00221919"/>
    <w:rsid w:val="002450D6"/>
    <w:rsid w:val="0026031F"/>
    <w:rsid w:val="00265A01"/>
    <w:rsid w:val="002667B6"/>
    <w:rsid w:val="00270660"/>
    <w:rsid w:val="00277836"/>
    <w:rsid w:val="00277DDB"/>
    <w:rsid w:val="00281F81"/>
    <w:rsid w:val="00297800"/>
    <w:rsid w:val="002B6C86"/>
    <w:rsid w:val="002C0E69"/>
    <w:rsid w:val="002D25A1"/>
    <w:rsid w:val="002D4193"/>
    <w:rsid w:val="002D6016"/>
    <w:rsid w:val="002E0E0B"/>
    <w:rsid w:val="002F21C3"/>
    <w:rsid w:val="002F5E22"/>
    <w:rsid w:val="002F6922"/>
    <w:rsid w:val="0031231D"/>
    <w:rsid w:val="00317EE0"/>
    <w:rsid w:val="00331993"/>
    <w:rsid w:val="003322F6"/>
    <w:rsid w:val="003335C1"/>
    <w:rsid w:val="00341B18"/>
    <w:rsid w:val="003436AD"/>
    <w:rsid w:val="00344034"/>
    <w:rsid w:val="00351AC4"/>
    <w:rsid w:val="00352303"/>
    <w:rsid w:val="0035451C"/>
    <w:rsid w:val="00360AAA"/>
    <w:rsid w:val="00364908"/>
    <w:rsid w:val="00377C74"/>
    <w:rsid w:val="00390C71"/>
    <w:rsid w:val="00397DAD"/>
    <w:rsid w:val="003A3E87"/>
    <w:rsid w:val="003A4196"/>
    <w:rsid w:val="003B2044"/>
    <w:rsid w:val="003B6B79"/>
    <w:rsid w:val="003C0FB5"/>
    <w:rsid w:val="003C1368"/>
    <w:rsid w:val="003C4A71"/>
    <w:rsid w:val="003C793C"/>
    <w:rsid w:val="003D51D0"/>
    <w:rsid w:val="003F0726"/>
    <w:rsid w:val="003F3353"/>
    <w:rsid w:val="003F61FC"/>
    <w:rsid w:val="00411805"/>
    <w:rsid w:val="00412312"/>
    <w:rsid w:val="00412313"/>
    <w:rsid w:val="00413CA8"/>
    <w:rsid w:val="00455B28"/>
    <w:rsid w:val="004566C0"/>
    <w:rsid w:val="00463B8B"/>
    <w:rsid w:val="00465CD3"/>
    <w:rsid w:val="0046643E"/>
    <w:rsid w:val="004804D7"/>
    <w:rsid w:val="00492974"/>
    <w:rsid w:val="00497DF8"/>
    <w:rsid w:val="004A5513"/>
    <w:rsid w:val="004A5947"/>
    <w:rsid w:val="004C2A39"/>
    <w:rsid w:val="004C36C7"/>
    <w:rsid w:val="004D33CF"/>
    <w:rsid w:val="004E5EED"/>
    <w:rsid w:val="004F41E8"/>
    <w:rsid w:val="004F5497"/>
    <w:rsid w:val="004F5F99"/>
    <w:rsid w:val="00501842"/>
    <w:rsid w:val="005037B0"/>
    <w:rsid w:val="00504E82"/>
    <w:rsid w:val="00504FE9"/>
    <w:rsid w:val="005148DE"/>
    <w:rsid w:val="00525658"/>
    <w:rsid w:val="00537511"/>
    <w:rsid w:val="00542747"/>
    <w:rsid w:val="00555239"/>
    <w:rsid w:val="00560BD4"/>
    <w:rsid w:val="00573A3C"/>
    <w:rsid w:val="00583EBA"/>
    <w:rsid w:val="00587AB4"/>
    <w:rsid w:val="005932D5"/>
    <w:rsid w:val="005A6360"/>
    <w:rsid w:val="005A7872"/>
    <w:rsid w:val="005C1540"/>
    <w:rsid w:val="005C4545"/>
    <w:rsid w:val="005D0126"/>
    <w:rsid w:val="005D2396"/>
    <w:rsid w:val="005D5A9E"/>
    <w:rsid w:val="005D7798"/>
    <w:rsid w:val="005D78C3"/>
    <w:rsid w:val="005E1CD2"/>
    <w:rsid w:val="005E2881"/>
    <w:rsid w:val="005E5A4A"/>
    <w:rsid w:val="005E6987"/>
    <w:rsid w:val="005F29AE"/>
    <w:rsid w:val="005F43F6"/>
    <w:rsid w:val="006134B2"/>
    <w:rsid w:val="006214C9"/>
    <w:rsid w:val="006325D9"/>
    <w:rsid w:val="006328F3"/>
    <w:rsid w:val="0063440B"/>
    <w:rsid w:val="00635E53"/>
    <w:rsid w:val="00642EB6"/>
    <w:rsid w:val="006512EA"/>
    <w:rsid w:val="00652E3B"/>
    <w:rsid w:val="0066209A"/>
    <w:rsid w:val="00664648"/>
    <w:rsid w:val="006725EF"/>
    <w:rsid w:val="00676403"/>
    <w:rsid w:val="00690EAE"/>
    <w:rsid w:val="00691E49"/>
    <w:rsid w:val="006A1A9D"/>
    <w:rsid w:val="006A6198"/>
    <w:rsid w:val="006A648A"/>
    <w:rsid w:val="006A75E4"/>
    <w:rsid w:val="006C150E"/>
    <w:rsid w:val="006C6BEC"/>
    <w:rsid w:val="006D091D"/>
    <w:rsid w:val="006E157F"/>
    <w:rsid w:val="006E28E5"/>
    <w:rsid w:val="006E3D18"/>
    <w:rsid w:val="006E3E20"/>
    <w:rsid w:val="006E5308"/>
    <w:rsid w:val="0070222C"/>
    <w:rsid w:val="007051A7"/>
    <w:rsid w:val="00710CE7"/>
    <w:rsid w:val="00713B44"/>
    <w:rsid w:val="00713BEF"/>
    <w:rsid w:val="007161A6"/>
    <w:rsid w:val="00736051"/>
    <w:rsid w:val="007438F0"/>
    <w:rsid w:val="007541D1"/>
    <w:rsid w:val="00773F9A"/>
    <w:rsid w:val="00796C66"/>
    <w:rsid w:val="007A3332"/>
    <w:rsid w:val="007D236A"/>
    <w:rsid w:val="007D5E14"/>
    <w:rsid w:val="007D6317"/>
    <w:rsid w:val="007E7805"/>
    <w:rsid w:val="007F160B"/>
    <w:rsid w:val="007F3241"/>
    <w:rsid w:val="007F469E"/>
    <w:rsid w:val="008056DF"/>
    <w:rsid w:val="00806C51"/>
    <w:rsid w:val="00822B0B"/>
    <w:rsid w:val="0084094E"/>
    <w:rsid w:val="00841F48"/>
    <w:rsid w:val="00845687"/>
    <w:rsid w:val="008474C9"/>
    <w:rsid w:val="008503F0"/>
    <w:rsid w:val="00855E31"/>
    <w:rsid w:val="008605C4"/>
    <w:rsid w:val="00865E3A"/>
    <w:rsid w:val="00873772"/>
    <w:rsid w:val="00875D60"/>
    <w:rsid w:val="008777D5"/>
    <w:rsid w:val="008854F6"/>
    <w:rsid w:val="0089194B"/>
    <w:rsid w:val="00892BA2"/>
    <w:rsid w:val="008B4882"/>
    <w:rsid w:val="008C3270"/>
    <w:rsid w:val="008D2E71"/>
    <w:rsid w:val="008E1DE8"/>
    <w:rsid w:val="008E2295"/>
    <w:rsid w:val="008E79A1"/>
    <w:rsid w:val="0090542A"/>
    <w:rsid w:val="00922B63"/>
    <w:rsid w:val="00925EC1"/>
    <w:rsid w:val="00925F3E"/>
    <w:rsid w:val="0092657F"/>
    <w:rsid w:val="0093649D"/>
    <w:rsid w:val="00936FE8"/>
    <w:rsid w:val="009526AC"/>
    <w:rsid w:val="00957833"/>
    <w:rsid w:val="00957A90"/>
    <w:rsid w:val="0096051D"/>
    <w:rsid w:val="00965A99"/>
    <w:rsid w:val="00973024"/>
    <w:rsid w:val="00984E37"/>
    <w:rsid w:val="009871D4"/>
    <w:rsid w:val="00987EE2"/>
    <w:rsid w:val="00990EB8"/>
    <w:rsid w:val="009923DD"/>
    <w:rsid w:val="0099328C"/>
    <w:rsid w:val="009A23F3"/>
    <w:rsid w:val="009A6EAC"/>
    <w:rsid w:val="009C53E5"/>
    <w:rsid w:val="009C6F00"/>
    <w:rsid w:val="009D2E97"/>
    <w:rsid w:val="009D46FF"/>
    <w:rsid w:val="009F157E"/>
    <w:rsid w:val="00A06B4F"/>
    <w:rsid w:val="00A123D4"/>
    <w:rsid w:val="00A13012"/>
    <w:rsid w:val="00A16201"/>
    <w:rsid w:val="00A165D5"/>
    <w:rsid w:val="00A357A2"/>
    <w:rsid w:val="00A407C9"/>
    <w:rsid w:val="00A450B2"/>
    <w:rsid w:val="00A5500E"/>
    <w:rsid w:val="00A70E8E"/>
    <w:rsid w:val="00A732AD"/>
    <w:rsid w:val="00AA04F5"/>
    <w:rsid w:val="00AA0A36"/>
    <w:rsid w:val="00AA1F22"/>
    <w:rsid w:val="00AA2A9B"/>
    <w:rsid w:val="00AA6414"/>
    <w:rsid w:val="00AB3F41"/>
    <w:rsid w:val="00AC1E81"/>
    <w:rsid w:val="00AD2FBE"/>
    <w:rsid w:val="00AE1784"/>
    <w:rsid w:val="00AE6C51"/>
    <w:rsid w:val="00AF0930"/>
    <w:rsid w:val="00AF750F"/>
    <w:rsid w:val="00B15985"/>
    <w:rsid w:val="00B214E3"/>
    <w:rsid w:val="00B25683"/>
    <w:rsid w:val="00B25FA2"/>
    <w:rsid w:val="00B27219"/>
    <w:rsid w:val="00B40789"/>
    <w:rsid w:val="00B5332A"/>
    <w:rsid w:val="00B74F53"/>
    <w:rsid w:val="00B80F38"/>
    <w:rsid w:val="00B8355C"/>
    <w:rsid w:val="00BA5B36"/>
    <w:rsid w:val="00BB10F1"/>
    <w:rsid w:val="00BB11E7"/>
    <w:rsid w:val="00BC0068"/>
    <w:rsid w:val="00BE21FD"/>
    <w:rsid w:val="00BF37F1"/>
    <w:rsid w:val="00C00D3D"/>
    <w:rsid w:val="00C01B4B"/>
    <w:rsid w:val="00C0334F"/>
    <w:rsid w:val="00C061D9"/>
    <w:rsid w:val="00C1192B"/>
    <w:rsid w:val="00C13CE2"/>
    <w:rsid w:val="00C20F8A"/>
    <w:rsid w:val="00C326C5"/>
    <w:rsid w:val="00C33595"/>
    <w:rsid w:val="00C33DD0"/>
    <w:rsid w:val="00C446CC"/>
    <w:rsid w:val="00C46613"/>
    <w:rsid w:val="00C5638D"/>
    <w:rsid w:val="00C5776E"/>
    <w:rsid w:val="00C60A08"/>
    <w:rsid w:val="00C62825"/>
    <w:rsid w:val="00C67BE6"/>
    <w:rsid w:val="00C70F1C"/>
    <w:rsid w:val="00C76B29"/>
    <w:rsid w:val="00C81523"/>
    <w:rsid w:val="00CB2E00"/>
    <w:rsid w:val="00CB44EE"/>
    <w:rsid w:val="00CC13E3"/>
    <w:rsid w:val="00CC6625"/>
    <w:rsid w:val="00CC7D0D"/>
    <w:rsid w:val="00CE77DA"/>
    <w:rsid w:val="00D03AF4"/>
    <w:rsid w:val="00D076AA"/>
    <w:rsid w:val="00D0783E"/>
    <w:rsid w:val="00D17D37"/>
    <w:rsid w:val="00D211F1"/>
    <w:rsid w:val="00D21A6D"/>
    <w:rsid w:val="00D24F33"/>
    <w:rsid w:val="00D31B4A"/>
    <w:rsid w:val="00D34212"/>
    <w:rsid w:val="00D35D01"/>
    <w:rsid w:val="00D42960"/>
    <w:rsid w:val="00D565B5"/>
    <w:rsid w:val="00D56EE7"/>
    <w:rsid w:val="00D6147E"/>
    <w:rsid w:val="00D658EF"/>
    <w:rsid w:val="00D65B01"/>
    <w:rsid w:val="00D8143D"/>
    <w:rsid w:val="00D86FFF"/>
    <w:rsid w:val="00D9194F"/>
    <w:rsid w:val="00D919A9"/>
    <w:rsid w:val="00D93134"/>
    <w:rsid w:val="00DB24ED"/>
    <w:rsid w:val="00DB4B57"/>
    <w:rsid w:val="00DB651F"/>
    <w:rsid w:val="00DB76C6"/>
    <w:rsid w:val="00DC00E6"/>
    <w:rsid w:val="00DD056E"/>
    <w:rsid w:val="00DD1A9F"/>
    <w:rsid w:val="00DD72C6"/>
    <w:rsid w:val="00DE3D27"/>
    <w:rsid w:val="00DE5879"/>
    <w:rsid w:val="00DE7D27"/>
    <w:rsid w:val="00DF7802"/>
    <w:rsid w:val="00E01FCD"/>
    <w:rsid w:val="00E07736"/>
    <w:rsid w:val="00E0793F"/>
    <w:rsid w:val="00E20934"/>
    <w:rsid w:val="00E26000"/>
    <w:rsid w:val="00E34696"/>
    <w:rsid w:val="00E57F8C"/>
    <w:rsid w:val="00E60E1D"/>
    <w:rsid w:val="00E66F10"/>
    <w:rsid w:val="00E70002"/>
    <w:rsid w:val="00E71C89"/>
    <w:rsid w:val="00E72757"/>
    <w:rsid w:val="00E73B5D"/>
    <w:rsid w:val="00EA6536"/>
    <w:rsid w:val="00EA6F7F"/>
    <w:rsid w:val="00EA79B9"/>
    <w:rsid w:val="00EB3F74"/>
    <w:rsid w:val="00EC5512"/>
    <w:rsid w:val="00ED596A"/>
    <w:rsid w:val="00EF4A8F"/>
    <w:rsid w:val="00F020D2"/>
    <w:rsid w:val="00F22D70"/>
    <w:rsid w:val="00F23C75"/>
    <w:rsid w:val="00F25780"/>
    <w:rsid w:val="00F30C00"/>
    <w:rsid w:val="00F3685F"/>
    <w:rsid w:val="00F4000D"/>
    <w:rsid w:val="00F527C4"/>
    <w:rsid w:val="00F538CA"/>
    <w:rsid w:val="00F64C6D"/>
    <w:rsid w:val="00F65EE8"/>
    <w:rsid w:val="00F74B14"/>
    <w:rsid w:val="00F80CA1"/>
    <w:rsid w:val="00F86FE9"/>
    <w:rsid w:val="00F90C1F"/>
    <w:rsid w:val="00FA740E"/>
    <w:rsid w:val="00FD300F"/>
    <w:rsid w:val="00FD6F9B"/>
    <w:rsid w:val="00FE23B7"/>
    <w:rsid w:val="00FF117A"/>
    <w:rsid w:val="00FF1E2E"/>
    <w:rsid w:val="00FF41FA"/>
    <w:rsid w:val="00FF6B73"/>
    <w:rsid w:val="00FF6F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02274C"/>
  <w15:chartTrackingRefBased/>
  <w15:docId w15:val="{618DE377-893D-4748-B263-F8C55E3B0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2">
    <w:name w:val="heading 2"/>
    <w:basedOn w:val="Normalny"/>
    <w:next w:val="Normalny"/>
    <w:link w:val="Nagwek2Znak"/>
    <w:qFormat/>
    <w:pPr>
      <w:keepNext/>
      <w:shd w:val="clear" w:color="auto" w:fill="FFFFFF"/>
      <w:ind w:left="19"/>
      <w:outlineLvl w:val="1"/>
    </w:pPr>
    <w:rPr>
      <w:b/>
      <w:bCs/>
      <w:sz w:val="20"/>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FS2">
    <w:name w:val="FS2"/>
    <w:basedOn w:val="Normalny"/>
    <w:rPr>
      <w:bCs/>
      <w:iCs/>
      <w:sz w:val="20"/>
    </w:rPr>
  </w:style>
  <w:style w:type="paragraph" w:customStyle="1" w:styleId="sekcje">
    <w:name w:val="sekcje"/>
    <w:basedOn w:val="Normalny"/>
    <w:rPr>
      <w:b/>
      <w:sz w:val="22"/>
      <w:szCs w:val="20"/>
      <w:lang w:val="fr-FR"/>
    </w:rPr>
  </w:style>
  <w:style w:type="paragraph" w:styleId="Legenda">
    <w:name w:val="caption"/>
    <w:aliases w:val="punkty"/>
    <w:basedOn w:val="Normalny"/>
    <w:next w:val="Normalny"/>
    <w:qFormat/>
    <w:pPr>
      <w:widowControl w:val="0"/>
      <w:shd w:val="clear" w:color="auto" w:fill="FFFFFF"/>
      <w:snapToGrid w:val="0"/>
      <w:spacing w:before="360" w:after="120"/>
      <w:ind w:left="28"/>
    </w:pPr>
    <w:rPr>
      <w:b/>
      <w:color w:val="000000"/>
      <w:spacing w:val="1"/>
      <w:sz w:val="16"/>
      <w:szCs w:val="20"/>
    </w:rPr>
  </w:style>
  <w:style w:type="character" w:styleId="Numerstrony">
    <w:name w:val="page number"/>
    <w:basedOn w:val="Domylnaczcionkaakapitu"/>
  </w:style>
  <w:style w:type="paragraph" w:styleId="Stopka">
    <w:name w:val="footer"/>
    <w:basedOn w:val="Normalny"/>
    <w:link w:val="StopkaZnak"/>
    <w:pPr>
      <w:tabs>
        <w:tab w:val="center" w:pos="4536"/>
        <w:tab w:val="right" w:pos="9072"/>
      </w:tabs>
    </w:pPr>
    <w:rPr>
      <w:sz w:val="20"/>
    </w:rPr>
  </w:style>
  <w:style w:type="character" w:styleId="Hipercze">
    <w:name w:val="Hyperlink"/>
    <w:uiPriority w:val="99"/>
    <w:rsid w:val="00F25780"/>
    <w:rPr>
      <w:color w:val="0000FF"/>
      <w:u w:val="single"/>
    </w:rPr>
  </w:style>
  <w:style w:type="paragraph" w:styleId="Nagwek">
    <w:name w:val="header"/>
    <w:basedOn w:val="Normalny"/>
    <w:link w:val="NagwekZnak"/>
    <w:rsid w:val="000065A2"/>
    <w:pPr>
      <w:tabs>
        <w:tab w:val="center" w:pos="4536"/>
        <w:tab w:val="right" w:pos="9072"/>
      </w:tabs>
    </w:pPr>
  </w:style>
  <w:style w:type="table" w:styleId="Tabela-Siatka">
    <w:name w:val="Table Grid"/>
    <w:basedOn w:val="Standardowy"/>
    <w:rsid w:val="00885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link w:val="Nagwek2"/>
    <w:rsid w:val="00277DDB"/>
    <w:rPr>
      <w:b/>
      <w:bCs/>
      <w:szCs w:val="24"/>
      <w:shd w:val="clear" w:color="auto" w:fill="FFFFFF"/>
    </w:rPr>
  </w:style>
  <w:style w:type="character" w:styleId="UyteHipercze">
    <w:name w:val="FollowedHyperlink"/>
    <w:uiPriority w:val="99"/>
    <w:unhideWhenUsed/>
    <w:rsid w:val="00277DDB"/>
    <w:rPr>
      <w:color w:val="800080"/>
      <w:u w:val="single"/>
    </w:rPr>
  </w:style>
  <w:style w:type="paragraph" w:styleId="Tekstprzypisudolnego">
    <w:name w:val="footnote text"/>
    <w:basedOn w:val="Normalny"/>
    <w:link w:val="TekstprzypisudolnegoZnak"/>
    <w:unhideWhenUsed/>
    <w:rsid w:val="00277DDB"/>
    <w:rPr>
      <w:sz w:val="20"/>
      <w:szCs w:val="20"/>
    </w:rPr>
  </w:style>
  <w:style w:type="character" w:customStyle="1" w:styleId="TekstprzypisudolnegoZnak">
    <w:name w:val="Tekst przypisu dolnego Znak"/>
    <w:basedOn w:val="Domylnaczcionkaakapitu"/>
    <w:link w:val="Tekstprzypisudolnego"/>
    <w:rsid w:val="00277DDB"/>
  </w:style>
  <w:style w:type="character" w:customStyle="1" w:styleId="NagwekZnak">
    <w:name w:val="Nagłówek Znak"/>
    <w:link w:val="Nagwek"/>
    <w:rsid w:val="00277DDB"/>
    <w:rPr>
      <w:sz w:val="24"/>
      <w:szCs w:val="24"/>
    </w:rPr>
  </w:style>
  <w:style w:type="character" w:customStyle="1" w:styleId="StopkaZnak">
    <w:name w:val="Stopka Znak"/>
    <w:link w:val="Stopka"/>
    <w:rsid w:val="00277DDB"/>
    <w:rPr>
      <w:szCs w:val="24"/>
    </w:rPr>
  </w:style>
  <w:style w:type="paragraph" w:styleId="Tekstprzypisukocowego">
    <w:name w:val="endnote text"/>
    <w:basedOn w:val="Normalny"/>
    <w:link w:val="TekstprzypisukocowegoZnak"/>
    <w:unhideWhenUsed/>
    <w:rsid w:val="00277DDB"/>
    <w:rPr>
      <w:sz w:val="20"/>
      <w:szCs w:val="20"/>
    </w:rPr>
  </w:style>
  <w:style w:type="character" w:customStyle="1" w:styleId="TekstprzypisukocowegoZnak">
    <w:name w:val="Tekst przypisu końcowego Znak"/>
    <w:basedOn w:val="Domylnaczcionkaakapitu"/>
    <w:link w:val="Tekstprzypisukocowego"/>
    <w:rsid w:val="00277DDB"/>
  </w:style>
  <w:style w:type="character" w:styleId="Odwoanieprzypisudolnego">
    <w:name w:val="footnote reference"/>
    <w:unhideWhenUsed/>
    <w:rsid w:val="00277DDB"/>
    <w:rPr>
      <w:vertAlign w:val="superscript"/>
    </w:rPr>
  </w:style>
  <w:style w:type="character" w:styleId="Odwoanieprzypisukocowego">
    <w:name w:val="endnote reference"/>
    <w:unhideWhenUsed/>
    <w:rsid w:val="00277DDB"/>
    <w:rPr>
      <w:vertAlign w:val="superscript"/>
    </w:rPr>
  </w:style>
  <w:style w:type="paragraph" w:styleId="Tekstpodstawowy">
    <w:name w:val="Body Text"/>
    <w:basedOn w:val="Normalny"/>
    <w:link w:val="TekstpodstawowyZnak"/>
    <w:rsid w:val="00925F3E"/>
    <w:pPr>
      <w:spacing w:after="120"/>
    </w:pPr>
  </w:style>
  <w:style w:type="character" w:customStyle="1" w:styleId="TekstpodstawowyZnak">
    <w:name w:val="Tekst podstawowy Znak"/>
    <w:link w:val="Tekstpodstawowy"/>
    <w:rsid w:val="00925F3E"/>
    <w:rPr>
      <w:sz w:val="24"/>
      <w:szCs w:val="24"/>
    </w:rPr>
  </w:style>
  <w:style w:type="character" w:customStyle="1" w:styleId="date">
    <w:name w:val="date"/>
    <w:basedOn w:val="Domylnaczcionkaakapitu"/>
    <w:rsid w:val="00AA0A36"/>
  </w:style>
  <w:style w:type="character" w:customStyle="1" w:styleId="oj">
    <w:name w:val="oj"/>
    <w:basedOn w:val="Domylnaczcionkaakapitu"/>
    <w:rsid w:val="00AA0A36"/>
  </w:style>
  <w:style w:type="paragraph" w:styleId="NormalnyWeb">
    <w:name w:val="Normal (Web)"/>
    <w:basedOn w:val="Normalny"/>
    <w:uiPriority w:val="99"/>
    <w:unhideWhenUsed/>
    <w:rsid w:val="00AA0A36"/>
    <w:pPr>
      <w:spacing w:before="100" w:beforeAutospacing="1" w:after="100" w:afterAutospacing="1"/>
    </w:pPr>
  </w:style>
  <w:style w:type="paragraph" w:customStyle="1" w:styleId="tigrseq">
    <w:name w:val="tigrseq"/>
    <w:basedOn w:val="Normalny"/>
    <w:rsid w:val="00AA0A36"/>
    <w:pPr>
      <w:spacing w:before="100" w:beforeAutospacing="1" w:after="100" w:afterAutospacing="1"/>
    </w:pPr>
  </w:style>
  <w:style w:type="character" w:customStyle="1" w:styleId="nomark">
    <w:name w:val="nomark"/>
    <w:basedOn w:val="Domylnaczcionkaakapitu"/>
    <w:rsid w:val="00AA0A36"/>
  </w:style>
  <w:style w:type="character" w:customStyle="1" w:styleId="timark">
    <w:name w:val="timark"/>
    <w:basedOn w:val="Domylnaczcionkaakapitu"/>
    <w:rsid w:val="00AA0A36"/>
  </w:style>
  <w:style w:type="character" w:customStyle="1" w:styleId="nutscode">
    <w:name w:val="nutscode"/>
    <w:basedOn w:val="Domylnaczcionkaakapitu"/>
    <w:rsid w:val="00AA0A36"/>
  </w:style>
  <w:style w:type="character" w:customStyle="1" w:styleId="cpvcode">
    <w:name w:val="cpvcode"/>
    <w:basedOn w:val="Domylnaczcionkaakapitu"/>
    <w:rsid w:val="00AA0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12913">
      <w:bodyDiv w:val="1"/>
      <w:marLeft w:val="0"/>
      <w:marRight w:val="0"/>
      <w:marTop w:val="0"/>
      <w:marBottom w:val="0"/>
      <w:divBdr>
        <w:top w:val="none" w:sz="0" w:space="0" w:color="auto"/>
        <w:left w:val="none" w:sz="0" w:space="0" w:color="auto"/>
        <w:bottom w:val="none" w:sz="0" w:space="0" w:color="auto"/>
        <w:right w:val="none" w:sz="0" w:space="0" w:color="auto"/>
      </w:divBdr>
    </w:div>
    <w:div w:id="1746952178">
      <w:bodyDiv w:val="1"/>
      <w:marLeft w:val="0"/>
      <w:marRight w:val="0"/>
      <w:marTop w:val="0"/>
      <w:marBottom w:val="0"/>
      <w:divBdr>
        <w:top w:val="none" w:sz="0" w:space="0" w:color="auto"/>
        <w:left w:val="none" w:sz="0" w:space="0" w:color="auto"/>
        <w:bottom w:val="none" w:sz="0" w:space="0" w:color="auto"/>
        <w:right w:val="none" w:sz="0" w:space="0" w:color="auto"/>
      </w:divBdr>
      <w:divsChild>
        <w:div w:id="203175127">
          <w:marLeft w:val="0"/>
          <w:marRight w:val="0"/>
          <w:marTop w:val="0"/>
          <w:marBottom w:val="0"/>
          <w:divBdr>
            <w:top w:val="none" w:sz="0" w:space="0" w:color="auto"/>
            <w:left w:val="none" w:sz="0" w:space="0" w:color="auto"/>
            <w:bottom w:val="single" w:sz="12" w:space="0" w:color="000033"/>
            <w:right w:val="none" w:sz="0" w:space="0" w:color="auto"/>
          </w:divBdr>
        </w:div>
        <w:div w:id="675572332">
          <w:marLeft w:val="0"/>
          <w:marRight w:val="0"/>
          <w:marTop w:val="0"/>
          <w:marBottom w:val="0"/>
          <w:divBdr>
            <w:top w:val="none" w:sz="0" w:space="0" w:color="auto"/>
            <w:left w:val="none" w:sz="0" w:space="0" w:color="auto"/>
            <w:bottom w:val="none" w:sz="0" w:space="0" w:color="auto"/>
            <w:right w:val="none" w:sz="0" w:space="0" w:color="auto"/>
          </w:divBdr>
          <w:divsChild>
            <w:div w:id="1112095249">
              <w:marLeft w:val="0"/>
              <w:marRight w:val="0"/>
              <w:marTop w:val="150"/>
              <w:marBottom w:val="150"/>
              <w:divBdr>
                <w:top w:val="none" w:sz="0" w:space="0" w:color="auto"/>
                <w:left w:val="none" w:sz="0" w:space="0" w:color="auto"/>
                <w:bottom w:val="none" w:sz="0" w:space="0" w:color="auto"/>
                <w:right w:val="none" w:sz="0" w:space="0" w:color="auto"/>
              </w:divBdr>
              <w:divsChild>
                <w:div w:id="2118986171">
                  <w:marLeft w:val="300"/>
                  <w:marRight w:val="0"/>
                  <w:marTop w:val="75"/>
                  <w:marBottom w:val="0"/>
                  <w:divBdr>
                    <w:top w:val="none" w:sz="0" w:space="0" w:color="auto"/>
                    <w:left w:val="none" w:sz="0" w:space="0" w:color="auto"/>
                    <w:bottom w:val="none" w:sz="0" w:space="0" w:color="auto"/>
                    <w:right w:val="none" w:sz="0" w:space="0" w:color="auto"/>
                  </w:divBdr>
                  <w:divsChild>
                    <w:div w:id="1636368817">
                      <w:marLeft w:val="750"/>
                      <w:marRight w:val="0"/>
                      <w:marTop w:val="0"/>
                      <w:marBottom w:val="0"/>
                      <w:divBdr>
                        <w:top w:val="none" w:sz="0" w:space="0" w:color="auto"/>
                        <w:left w:val="none" w:sz="0" w:space="0" w:color="auto"/>
                        <w:bottom w:val="none" w:sz="0" w:space="0" w:color="auto"/>
                        <w:right w:val="none" w:sz="0" w:space="0" w:color="auto"/>
                      </w:divBdr>
                    </w:div>
                  </w:divsChild>
                </w:div>
                <w:div w:id="474373957">
                  <w:marLeft w:val="300"/>
                  <w:marRight w:val="0"/>
                  <w:marTop w:val="75"/>
                  <w:marBottom w:val="0"/>
                  <w:divBdr>
                    <w:top w:val="none" w:sz="0" w:space="0" w:color="auto"/>
                    <w:left w:val="none" w:sz="0" w:space="0" w:color="auto"/>
                    <w:bottom w:val="none" w:sz="0" w:space="0" w:color="auto"/>
                    <w:right w:val="none" w:sz="0" w:space="0" w:color="auto"/>
                  </w:divBdr>
                  <w:divsChild>
                    <w:div w:id="1912958474">
                      <w:marLeft w:val="750"/>
                      <w:marRight w:val="0"/>
                      <w:marTop w:val="0"/>
                      <w:marBottom w:val="0"/>
                      <w:divBdr>
                        <w:top w:val="none" w:sz="0" w:space="0" w:color="auto"/>
                        <w:left w:val="none" w:sz="0" w:space="0" w:color="auto"/>
                        <w:bottom w:val="none" w:sz="0" w:space="0" w:color="auto"/>
                        <w:right w:val="none" w:sz="0" w:space="0" w:color="auto"/>
                      </w:divBdr>
                    </w:div>
                    <w:div w:id="809178482">
                      <w:marLeft w:val="750"/>
                      <w:marRight w:val="0"/>
                      <w:marTop w:val="0"/>
                      <w:marBottom w:val="0"/>
                      <w:divBdr>
                        <w:top w:val="none" w:sz="0" w:space="0" w:color="auto"/>
                        <w:left w:val="none" w:sz="0" w:space="0" w:color="auto"/>
                        <w:bottom w:val="none" w:sz="0" w:space="0" w:color="auto"/>
                        <w:right w:val="none" w:sz="0" w:space="0" w:color="auto"/>
                      </w:divBdr>
                    </w:div>
                    <w:div w:id="840436581">
                      <w:marLeft w:val="750"/>
                      <w:marRight w:val="0"/>
                      <w:marTop w:val="0"/>
                      <w:marBottom w:val="0"/>
                      <w:divBdr>
                        <w:top w:val="none" w:sz="0" w:space="0" w:color="auto"/>
                        <w:left w:val="none" w:sz="0" w:space="0" w:color="auto"/>
                        <w:bottom w:val="none" w:sz="0" w:space="0" w:color="auto"/>
                        <w:right w:val="none" w:sz="0" w:space="0" w:color="auto"/>
                      </w:divBdr>
                    </w:div>
                  </w:divsChild>
                </w:div>
                <w:div w:id="1684698197">
                  <w:marLeft w:val="300"/>
                  <w:marRight w:val="0"/>
                  <w:marTop w:val="75"/>
                  <w:marBottom w:val="0"/>
                  <w:divBdr>
                    <w:top w:val="none" w:sz="0" w:space="0" w:color="auto"/>
                    <w:left w:val="none" w:sz="0" w:space="0" w:color="auto"/>
                    <w:bottom w:val="none" w:sz="0" w:space="0" w:color="auto"/>
                    <w:right w:val="none" w:sz="0" w:space="0" w:color="auto"/>
                  </w:divBdr>
                  <w:divsChild>
                    <w:div w:id="1807622022">
                      <w:marLeft w:val="750"/>
                      <w:marRight w:val="0"/>
                      <w:marTop w:val="0"/>
                      <w:marBottom w:val="0"/>
                      <w:divBdr>
                        <w:top w:val="none" w:sz="0" w:space="0" w:color="auto"/>
                        <w:left w:val="none" w:sz="0" w:space="0" w:color="auto"/>
                        <w:bottom w:val="none" w:sz="0" w:space="0" w:color="auto"/>
                        <w:right w:val="none" w:sz="0" w:space="0" w:color="auto"/>
                      </w:divBdr>
                    </w:div>
                  </w:divsChild>
                </w:div>
                <w:div w:id="1616596959">
                  <w:marLeft w:val="300"/>
                  <w:marRight w:val="0"/>
                  <w:marTop w:val="75"/>
                  <w:marBottom w:val="0"/>
                  <w:divBdr>
                    <w:top w:val="none" w:sz="0" w:space="0" w:color="auto"/>
                    <w:left w:val="none" w:sz="0" w:space="0" w:color="auto"/>
                    <w:bottom w:val="none" w:sz="0" w:space="0" w:color="auto"/>
                    <w:right w:val="none" w:sz="0" w:space="0" w:color="auto"/>
                  </w:divBdr>
                  <w:divsChild>
                    <w:div w:id="2124958137">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846944768">
              <w:marLeft w:val="0"/>
              <w:marRight w:val="0"/>
              <w:marTop w:val="150"/>
              <w:marBottom w:val="150"/>
              <w:divBdr>
                <w:top w:val="none" w:sz="0" w:space="0" w:color="auto"/>
                <w:left w:val="none" w:sz="0" w:space="0" w:color="auto"/>
                <w:bottom w:val="none" w:sz="0" w:space="0" w:color="auto"/>
                <w:right w:val="none" w:sz="0" w:space="0" w:color="auto"/>
              </w:divBdr>
              <w:divsChild>
                <w:div w:id="912541489">
                  <w:marLeft w:val="300"/>
                  <w:marRight w:val="0"/>
                  <w:marTop w:val="75"/>
                  <w:marBottom w:val="0"/>
                  <w:divBdr>
                    <w:top w:val="none" w:sz="0" w:space="0" w:color="auto"/>
                    <w:left w:val="none" w:sz="0" w:space="0" w:color="auto"/>
                    <w:bottom w:val="none" w:sz="0" w:space="0" w:color="auto"/>
                    <w:right w:val="none" w:sz="0" w:space="0" w:color="auto"/>
                  </w:divBdr>
                </w:div>
                <w:div w:id="1878202592">
                  <w:marLeft w:val="300"/>
                  <w:marRight w:val="0"/>
                  <w:marTop w:val="75"/>
                  <w:marBottom w:val="0"/>
                  <w:divBdr>
                    <w:top w:val="none" w:sz="0" w:space="0" w:color="auto"/>
                    <w:left w:val="none" w:sz="0" w:space="0" w:color="auto"/>
                    <w:bottom w:val="none" w:sz="0" w:space="0" w:color="auto"/>
                    <w:right w:val="none" w:sz="0" w:space="0" w:color="auto"/>
                  </w:divBdr>
                  <w:divsChild>
                    <w:div w:id="1284775874">
                      <w:marLeft w:val="750"/>
                      <w:marRight w:val="0"/>
                      <w:marTop w:val="0"/>
                      <w:marBottom w:val="0"/>
                      <w:divBdr>
                        <w:top w:val="none" w:sz="0" w:space="0" w:color="auto"/>
                        <w:left w:val="none" w:sz="0" w:space="0" w:color="auto"/>
                        <w:bottom w:val="none" w:sz="0" w:space="0" w:color="auto"/>
                        <w:right w:val="none" w:sz="0" w:space="0" w:color="auto"/>
                      </w:divBdr>
                    </w:div>
                    <w:div w:id="2022124256">
                      <w:marLeft w:val="750"/>
                      <w:marRight w:val="0"/>
                      <w:marTop w:val="0"/>
                      <w:marBottom w:val="0"/>
                      <w:divBdr>
                        <w:top w:val="none" w:sz="0" w:space="0" w:color="auto"/>
                        <w:left w:val="none" w:sz="0" w:space="0" w:color="auto"/>
                        <w:bottom w:val="none" w:sz="0" w:space="0" w:color="auto"/>
                        <w:right w:val="none" w:sz="0" w:space="0" w:color="auto"/>
                      </w:divBdr>
                    </w:div>
                  </w:divsChild>
                </w:div>
                <w:div w:id="1488127385">
                  <w:marLeft w:val="300"/>
                  <w:marRight w:val="0"/>
                  <w:marTop w:val="75"/>
                  <w:marBottom w:val="0"/>
                  <w:divBdr>
                    <w:top w:val="none" w:sz="0" w:space="0" w:color="auto"/>
                    <w:left w:val="none" w:sz="0" w:space="0" w:color="auto"/>
                    <w:bottom w:val="none" w:sz="0" w:space="0" w:color="auto"/>
                    <w:right w:val="none" w:sz="0" w:space="0" w:color="auto"/>
                  </w:divBdr>
                  <w:divsChild>
                    <w:div w:id="1730301726">
                      <w:marLeft w:val="750"/>
                      <w:marRight w:val="0"/>
                      <w:marTop w:val="0"/>
                      <w:marBottom w:val="0"/>
                      <w:divBdr>
                        <w:top w:val="none" w:sz="0" w:space="0" w:color="auto"/>
                        <w:left w:val="none" w:sz="0" w:space="0" w:color="auto"/>
                        <w:bottom w:val="none" w:sz="0" w:space="0" w:color="auto"/>
                        <w:right w:val="none" w:sz="0" w:space="0" w:color="auto"/>
                      </w:divBdr>
                    </w:div>
                  </w:divsChild>
                </w:div>
                <w:div w:id="1009917317">
                  <w:marLeft w:val="300"/>
                  <w:marRight w:val="0"/>
                  <w:marTop w:val="75"/>
                  <w:marBottom w:val="0"/>
                  <w:divBdr>
                    <w:top w:val="none" w:sz="0" w:space="0" w:color="auto"/>
                    <w:left w:val="none" w:sz="0" w:space="0" w:color="auto"/>
                    <w:bottom w:val="none" w:sz="0" w:space="0" w:color="auto"/>
                    <w:right w:val="none" w:sz="0" w:space="0" w:color="auto"/>
                  </w:divBdr>
                  <w:divsChild>
                    <w:div w:id="957302040">
                      <w:marLeft w:val="750"/>
                      <w:marRight w:val="0"/>
                      <w:marTop w:val="0"/>
                      <w:marBottom w:val="0"/>
                      <w:divBdr>
                        <w:top w:val="none" w:sz="0" w:space="0" w:color="auto"/>
                        <w:left w:val="none" w:sz="0" w:space="0" w:color="auto"/>
                        <w:bottom w:val="none" w:sz="0" w:space="0" w:color="auto"/>
                        <w:right w:val="none" w:sz="0" w:space="0" w:color="auto"/>
                      </w:divBdr>
                    </w:div>
                  </w:divsChild>
                </w:div>
                <w:div w:id="1204292539">
                  <w:marLeft w:val="300"/>
                  <w:marRight w:val="0"/>
                  <w:marTop w:val="75"/>
                  <w:marBottom w:val="0"/>
                  <w:divBdr>
                    <w:top w:val="none" w:sz="0" w:space="0" w:color="auto"/>
                    <w:left w:val="none" w:sz="0" w:space="0" w:color="auto"/>
                    <w:bottom w:val="none" w:sz="0" w:space="0" w:color="auto"/>
                    <w:right w:val="none" w:sz="0" w:space="0" w:color="auto"/>
                  </w:divBdr>
                  <w:divsChild>
                    <w:div w:id="236979115">
                      <w:marLeft w:val="750"/>
                      <w:marRight w:val="0"/>
                      <w:marTop w:val="0"/>
                      <w:marBottom w:val="0"/>
                      <w:divBdr>
                        <w:top w:val="none" w:sz="0" w:space="0" w:color="auto"/>
                        <w:left w:val="none" w:sz="0" w:space="0" w:color="auto"/>
                        <w:bottom w:val="none" w:sz="0" w:space="0" w:color="auto"/>
                        <w:right w:val="none" w:sz="0" w:space="0" w:color="auto"/>
                      </w:divBdr>
                    </w:div>
                  </w:divsChild>
                </w:div>
                <w:div w:id="204997598">
                  <w:marLeft w:val="300"/>
                  <w:marRight w:val="0"/>
                  <w:marTop w:val="75"/>
                  <w:marBottom w:val="0"/>
                  <w:divBdr>
                    <w:top w:val="none" w:sz="0" w:space="0" w:color="auto"/>
                    <w:left w:val="none" w:sz="0" w:space="0" w:color="auto"/>
                    <w:bottom w:val="none" w:sz="0" w:space="0" w:color="auto"/>
                    <w:right w:val="none" w:sz="0" w:space="0" w:color="auto"/>
                  </w:divBdr>
                </w:div>
                <w:div w:id="2096247753">
                  <w:marLeft w:val="300"/>
                  <w:marRight w:val="0"/>
                  <w:marTop w:val="75"/>
                  <w:marBottom w:val="0"/>
                  <w:divBdr>
                    <w:top w:val="none" w:sz="0" w:space="0" w:color="auto"/>
                    <w:left w:val="none" w:sz="0" w:space="0" w:color="auto"/>
                    <w:bottom w:val="none" w:sz="0" w:space="0" w:color="auto"/>
                    <w:right w:val="none" w:sz="0" w:space="0" w:color="auto"/>
                  </w:divBdr>
                  <w:divsChild>
                    <w:div w:id="1880892278">
                      <w:marLeft w:val="750"/>
                      <w:marRight w:val="0"/>
                      <w:marTop w:val="0"/>
                      <w:marBottom w:val="0"/>
                      <w:divBdr>
                        <w:top w:val="none" w:sz="0" w:space="0" w:color="auto"/>
                        <w:left w:val="none" w:sz="0" w:space="0" w:color="auto"/>
                        <w:bottom w:val="none" w:sz="0" w:space="0" w:color="auto"/>
                        <w:right w:val="none" w:sz="0" w:space="0" w:color="auto"/>
                      </w:divBdr>
                    </w:div>
                  </w:divsChild>
                </w:div>
                <w:div w:id="881789840">
                  <w:marLeft w:val="300"/>
                  <w:marRight w:val="0"/>
                  <w:marTop w:val="75"/>
                  <w:marBottom w:val="0"/>
                  <w:divBdr>
                    <w:top w:val="none" w:sz="0" w:space="0" w:color="auto"/>
                    <w:left w:val="none" w:sz="0" w:space="0" w:color="auto"/>
                    <w:bottom w:val="none" w:sz="0" w:space="0" w:color="auto"/>
                    <w:right w:val="none" w:sz="0" w:space="0" w:color="auto"/>
                  </w:divBdr>
                </w:div>
                <w:div w:id="1898588941">
                  <w:marLeft w:val="300"/>
                  <w:marRight w:val="0"/>
                  <w:marTop w:val="75"/>
                  <w:marBottom w:val="0"/>
                  <w:divBdr>
                    <w:top w:val="none" w:sz="0" w:space="0" w:color="auto"/>
                    <w:left w:val="none" w:sz="0" w:space="0" w:color="auto"/>
                    <w:bottom w:val="none" w:sz="0" w:space="0" w:color="auto"/>
                    <w:right w:val="none" w:sz="0" w:space="0" w:color="auto"/>
                  </w:divBdr>
                  <w:divsChild>
                    <w:div w:id="199241561">
                      <w:marLeft w:val="750"/>
                      <w:marRight w:val="0"/>
                      <w:marTop w:val="0"/>
                      <w:marBottom w:val="0"/>
                      <w:divBdr>
                        <w:top w:val="none" w:sz="0" w:space="0" w:color="auto"/>
                        <w:left w:val="none" w:sz="0" w:space="0" w:color="auto"/>
                        <w:bottom w:val="none" w:sz="0" w:space="0" w:color="auto"/>
                        <w:right w:val="none" w:sz="0" w:space="0" w:color="auto"/>
                      </w:divBdr>
                    </w:div>
                  </w:divsChild>
                </w:div>
                <w:div w:id="900018846">
                  <w:marLeft w:val="300"/>
                  <w:marRight w:val="0"/>
                  <w:marTop w:val="75"/>
                  <w:marBottom w:val="0"/>
                  <w:divBdr>
                    <w:top w:val="none" w:sz="0" w:space="0" w:color="auto"/>
                    <w:left w:val="none" w:sz="0" w:space="0" w:color="auto"/>
                    <w:bottom w:val="none" w:sz="0" w:space="0" w:color="auto"/>
                    <w:right w:val="none" w:sz="0" w:space="0" w:color="auto"/>
                  </w:divBdr>
                  <w:divsChild>
                    <w:div w:id="752363187">
                      <w:marLeft w:val="750"/>
                      <w:marRight w:val="0"/>
                      <w:marTop w:val="0"/>
                      <w:marBottom w:val="0"/>
                      <w:divBdr>
                        <w:top w:val="none" w:sz="0" w:space="0" w:color="auto"/>
                        <w:left w:val="none" w:sz="0" w:space="0" w:color="auto"/>
                        <w:bottom w:val="none" w:sz="0" w:space="0" w:color="auto"/>
                        <w:right w:val="none" w:sz="0" w:space="0" w:color="auto"/>
                      </w:divBdr>
                    </w:div>
                  </w:divsChild>
                </w:div>
                <w:div w:id="772631554">
                  <w:marLeft w:val="300"/>
                  <w:marRight w:val="0"/>
                  <w:marTop w:val="75"/>
                  <w:marBottom w:val="0"/>
                  <w:divBdr>
                    <w:top w:val="none" w:sz="0" w:space="0" w:color="auto"/>
                    <w:left w:val="none" w:sz="0" w:space="0" w:color="auto"/>
                    <w:bottom w:val="none" w:sz="0" w:space="0" w:color="auto"/>
                    <w:right w:val="none" w:sz="0" w:space="0" w:color="auto"/>
                  </w:divBdr>
                  <w:divsChild>
                    <w:div w:id="2106227425">
                      <w:marLeft w:val="750"/>
                      <w:marRight w:val="0"/>
                      <w:marTop w:val="0"/>
                      <w:marBottom w:val="0"/>
                      <w:divBdr>
                        <w:top w:val="none" w:sz="0" w:space="0" w:color="auto"/>
                        <w:left w:val="none" w:sz="0" w:space="0" w:color="auto"/>
                        <w:bottom w:val="none" w:sz="0" w:space="0" w:color="auto"/>
                        <w:right w:val="none" w:sz="0" w:space="0" w:color="auto"/>
                      </w:divBdr>
                    </w:div>
                  </w:divsChild>
                </w:div>
                <w:div w:id="579680620">
                  <w:marLeft w:val="300"/>
                  <w:marRight w:val="0"/>
                  <w:marTop w:val="75"/>
                  <w:marBottom w:val="0"/>
                  <w:divBdr>
                    <w:top w:val="none" w:sz="0" w:space="0" w:color="auto"/>
                    <w:left w:val="none" w:sz="0" w:space="0" w:color="auto"/>
                    <w:bottom w:val="none" w:sz="0" w:space="0" w:color="auto"/>
                    <w:right w:val="none" w:sz="0" w:space="0" w:color="auto"/>
                  </w:divBdr>
                </w:div>
                <w:div w:id="2080471787">
                  <w:marLeft w:val="300"/>
                  <w:marRight w:val="0"/>
                  <w:marTop w:val="75"/>
                  <w:marBottom w:val="0"/>
                  <w:divBdr>
                    <w:top w:val="none" w:sz="0" w:space="0" w:color="auto"/>
                    <w:left w:val="none" w:sz="0" w:space="0" w:color="auto"/>
                    <w:bottom w:val="none" w:sz="0" w:space="0" w:color="auto"/>
                    <w:right w:val="none" w:sz="0" w:space="0" w:color="auto"/>
                  </w:divBdr>
                  <w:divsChild>
                    <w:div w:id="1890648530">
                      <w:marLeft w:val="750"/>
                      <w:marRight w:val="0"/>
                      <w:marTop w:val="0"/>
                      <w:marBottom w:val="0"/>
                      <w:divBdr>
                        <w:top w:val="none" w:sz="0" w:space="0" w:color="auto"/>
                        <w:left w:val="none" w:sz="0" w:space="0" w:color="auto"/>
                        <w:bottom w:val="none" w:sz="0" w:space="0" w:color="auto"/>
                        <w:right w:val="none" w:sz="0" w:space="0" w:color="auto"/>
                      </w:divBdr>
                    </w:div>
                    <w:div w:id="1804762798">
                      <w:marLeft w:val="750"/>
                      <w:marRight w:val="0"/>
                      <w:marTop w:val="0"/>
                      <w:marBottom w:val="0"/>
                      <w:divBdr>
                        <w:top w:val="none" w:sz="0" w:space="0" w:color="auto"/>
                        <w:left w:val="none" w:sz="0" w:space="0" w:color="auto"/>
                        <w:bottom w:val="none" w:sz="0" w:space="0" w:color="auto"/>
                        <w:right w:val="none" w:sz="0" w:space="0" w:color="auto"/>
                      </w:divBdr>
                    </w:div>
                  </w:divsChild>
                </w:div>
                <w:div w:id="2049182262">
                  <w:marLeft w:val="300"/>
                  <w:marRight w:val="0"/>
                  <w:marTop w:val="75"/>
                  <w:marBottom w:val="0"/>
                  <w:divBdr>
                    <w:top w:val="none" w:sz="0" w:space="0" w:color="auto"/>
                    <w:left w:val="none" w:sz="0" w:space="0" w:color="auto"/>
                    <w:bottom w:val="none" w:sz="0" w:space="0" w:color="auto"/>
                    <w:right w:val="none" w:sz="0" w:space="0" w:color="auto"/>
                  </w:divBdr>
                  <w:divsChild>
                    <w:div w:id="1024940111">
                      <w:marLeft w:val="750"/>
                      <w:marRight w:val="0"/>
                      <w:marTop w:val="0"/>
                      <w:marBottom w:val="0"/>
                      <w:divBdr>
                        <w:top w:val="none" w:sz="0" w:space="0" w:color="auto"/>
                        <w:left w:val="none" w:sz="0" w:space="0" w:color="auto"/>
                        <w:bottom w:val="none" w:sz="0" w:space="0" w:color="auto"/>
                        <w:right w:val="none" w:sz="0" w:space="0" w:color="auto"/>
                      </w:divBdr>
                    </w:div>
                  </w:divsChild>
                </w:div>
                <w:div w:id="1507599041">
                  <w:marLeft w:val="300"/>
                  <w:marRight w:val="0"/>
                  <w:marTop w:val="75"/>
                  <w:marBottom w:val="0"/>
                  <w:divBdr>
                    <w:top w:val="none" w:sz="0" w:space="0" w:color="auto"/>
                    <w:left w:val="none" w:sz="0" w:space="0" w:color="auto"/>
                    <w:bottom w:val="none" w:sz="0" w:space="0" w:color="auto"/>
                    <w:right w:val="none" w:sz="0" w:space="0" w:color="auto"/>
                  </w:divBdr>
                  <w:divsChild>
                    <w:div w:id="1380782033">
                      <w:marLeft w:val="750"/>
                      <w:marRight w:val="0"/>
                      <w:marTop w:val="0"/>
                      <w:marBottom w:val="0"/>
                      <w:divBdr>
                        <w:top w:val="none" w:sz="0" w:space="0" w:color="auto"/>
                        <w:left w:val="none" w:sz="0" w:space="0" w:color="auto"/>
                        <w:bottom w:val="none" w:sz="0" w:space="0" w:color="auto"/>
                        <w:right w:val="none" w:sz="0" w:space="0" w:color="auto"/>
                      </w:divBdr>
                    </w:div>
                  </w:divsChild>
                </w:div>
                <w:div w:id="138815798">
                  <w:marLeft w:val="300"/>
                  <w:marRight w:val="0"/>
                  <w:marTop w:val="75"/>
                  <w:marBottom w:val="0"/>
                  <w:divBdr>
                    <w:top w:val="none" w:sz="0" w:space="0" w:color="auto"/>
                    <w:left w:val="none" w:sz="0" w:space="0" w:color="auto"/>
                    <w:bottom w:val="none" w:sz="0" w:space="0" w:color="auto"/>
                    <w:right w:val="none" w:sz="0" w:space="0" w:color="auto"/>
                  </w:divBdr>
                  <w:divsChild>
                    <w:div w:id="1229148702">
                      <w:marLeft w:val="750"/>
                      <w:marRight w:val="0"/>
                      <w:marTop w:val="0"/>
                      <w:marBottom w:val="0"/>
                      <w:divBdr>
                        <w:top w:val="none" w:sz="0" w:space="0" w:color="auto"/>
                        <w:left w:val="none" w:sz="0" w:space="0" w:color="auto"/>
                        <w:bottom w:val="none" w:sz="0" w:space="0" w:color="auto"/>
                        <w:right w:val="none" w:sz="0" w:space="0" w:color="auto"/>
                      </w:divBdr>
                    </w:div>
                    <w:div w:id="1960526996">
                      <w:marLeft w:val="750"/>
                      <w:marRight w:val="0"/>
                      <w:marTop w:val="0"/>
                      <w:marBottom w:val="0"/>
                      <w:divBdr>
                        <w:top w:val="none" w:sz="0" w:space="0" w:color="auto"/>
                        <w:left w:val="none" w:sz="0" w:space="0" w:color="auto"/>
                        <w:bottom w:val="none" w:sz="0" w:space="0" w:color="auto"/>
                        <w:right w:val="none" w:sz="0" w:space="0" w:color="auto"/>
                      </w:divBdr>
                    </w:div>
                    <w:div w:id="54085784">
                      <w:marLeft w:val="750"/>
                      <w:marRight w:val="0"/>
                      <w:marTop w:val="0"/>
                      <w:marBottom w:val="0"/>
                      <w:divBdr>
                        <w:top w:val="none" w:sz="0" w:space="0" w:color="auto"/>
                        <w:left w:val="none" w:sz="0" w:space="0" w:color="auto"/>
                        <w:bottom w:val="none" w:sz="0" w:space="0" w:color="auto"/>
                        <w:right w:val="none" w:sz="0" w:space="0" w:color="auto"/>
                      </w:divBdr>
                    </w:div>
                  </w:divsChild>
                </w:div>
                <w:div w:id="570043905">
                  <w:marLeft w:val="300"/>
                  <w:marRight w:val="0"/>
                  <w:marTop w:val="75"/>
                  <w:marBottom w:val="0"/>
                  <w:divBdr>
                    <w:top w:val="none" w:sz="0" w:space="0" w:color="auto"/>
                    <w:left w:val="none" w:sz="0" w:space="0" w:color="auto"/>
                    <w:bottom w:val="none" w:sz="0" w:space="0" w:color="auto"/>
                    <w:right w:val="none" w:sz="0" w:space="0" w:color="auto"/>
                  </w:divBdr>
                  <w:divsChild>
                    <w:div w:id="463892472">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497580678">
              <w:marLeft w:val="0"/>
              <w:marRight w:val="0"/>
              <w:marTop w:val="150"/>
              <w:marBottom w:val="150"/>
              <w:divBdr>
                <w:top w:val="none" w:sz="0" w:space="0" w:color="auto"/>
                <w:left w:val="none" w:sz="0" w:space="0" w:color="auto"/>
                <w:bottom w:val="none" w:sz="0" w:space="0" w:color="auto"/>
                <w:right w:val="none" w:sz="0" w:space="0" w:color="auto"/>
              </w:divBdr>
              <w:divsChild>
                <w:div w:id="610631009">
                  <w:marLeft w:val="300"/>
                  <w:marRight w:val="0"/>
                  <w:marTop w:val="75"/>
                  <w:marBottom w:val="0"/>
                  <w:divBdr>
                    <w:top w:val="none" w:sz="0" w:space="0" w:color="auto"/>
                    <w:left w:val="none" w:sz="0" w:space="0" w:color="auto"/>
                    <w:bottom w:val="none" w:sz="0" w:space="0" w:color="auto"/>
                    <w:right w:val="none" w:sz="0" w:space="0" w:color="auto"/>
                  </w:divBdr>
                </w:div>
                <w:div w:id="1549337162">
                  <w:marLeft w:val="300"/>
                  <w:marRight w:val="0"/>
                  <w:marTop w:val="75"/>
                  <w:marBottom w:val="0"/>
                  <w:divBdr>
                    <w:top w:val="none" w:sz="0" w:space="0" w:color="auto"/>
                    <w:left w:val="none" w:sz="0" w:space="0" w:color="auto"/>
                    <w:bottom w:val="none" w:sz="0" w:space="0" w:color="auto"/>
                    <w:right w:val="none" w:sz="0" w:space="0" w:color="auto"/>
                  </w:divBdr>
                  <w:divsChild>
                    <w:div w:id="489906841">
                      <w:marLeft w:val="750"/>
                      <w:marRight w:val="0"/>
                      <w:marTop w:val="0"/>
                      <w:marBottom w:val="0"/>
                      <w:divBdr>
                        <w:top w:val="none" w:sz="0" w:space="0" w:color="auto"/>
                        <w:left w:val="none" w:sz="0" w:space="0" w:color="auto"/>
                        <w:bottom w:val="none" w:sz="0" w:space="0" w:color="auto"/>
                        <w:right w:val="none" w:sz="0" w:space="0" w:color="auto"/>
                      </w:divBdr>
                    </w:div>
                    <w:div w:id="879391521">
                      <w:marLeft w:val="750"/>
                      <w:marRight w:val="0"/>
                      <w:marTop w:val="0"/>
                      <w:marBottom w:val="0"/>
                      <w:divBdr>
                        <w:top w:val="none" w:sz="0" w:space="0" w:color="auto"/>
                        <w:left w:val="none" w:sz="0" w:space="0" w:color="auto"/>
                        <w:bottom w:val="none" w:sz="0" w:space="0" w:color="auto"/>
                        <w:right w:val="none" w:sz="0" w:space="0" w:color="auto"/>
                      </w:divBdr>
                    </w:div>
                  </w:divsChild>
                </w:div>
                <w:div w:id="1912351121">
                  <w:marLeft w:val="300"/>
                  <w:marRight w:val="0"/>
                  <w:marTop w:val="75"/>
                  <w:marBottom w:val="0"/>
                  <w:divBdr>
                    <w:top w:val="none" w:sz="0" w:space="0" w:color="auto"/>
                    <w:left w:val="none" w:sz="0" w:space="0" w:color="auto"/>
                    <w:bottom w:val="none" w:sz="0" w:space="0" w:color="auto"/>
                    <w:right w:val="none" w:sz="0" w:space="0" w:color="auto"/>
                  </w:divBdr>
                  <w:divsChild>
                    <w:div w:id="1576161228">
                      <w:marLeft w:val="750"/>
                      <w:marRight w:val="0"/>
                      <w:marTop w:val="0"/>
                      <w:marBottom w:val="0"/>
                      <w:divBdr>
                        <w:top w:val="none" w:sz="0" w:space="0" w:color="auto"/>
                        <w:left w:val="none" w:sz="0" w:space="0" w:color="auto"/>
                        <w:bottom w:val="none" w:sz="0" w:space="0" w:color="auto"/>
                        <w:right w:val="none" w:sz="0" w:space="0" w:color="auto"/>
                      </w:divBdr>
                    </w:div>
                    <w:div w:id="1764491570">
                      <w:marLeft w:val="750"/>
                      <w:marRight w:val="0"/>
                      <w:marTop w:val="0"/>
                      <w:marBottom w:val="0"/>
                      <w:divBdr>
                        <w:top w:val="none" w:sz="0" w:space="0" w:color="auto"/>
                        <w:left w:val="none" w:sz="0" w:space="0" w:color="auto"/>
                        <w:bottom w:val="none" w:sz="0" w:space="0" w:color="auto"/>
                        <w:right w:val="none" w:sz="0" w:space="0" w:color="auto"/>
                      </w:divBdr>
                    </w:div>
                  </w:divsChild>
                </w:div>
                <w:div w:id="1992246836">
                  <w:marLeft w:val="300"/>
                  <w:marRight w:val="0"/>
                  <w:marTop w:val="75"/>
                  <w:marBottom w:val="0"/>
                  <w:divBdr>
                    <w:top w:val="none" w:sz="0" w:space="0" w:color="auto"/>
                    <w:left w:val="none" w:sz="0" w:space="0" w:color="auto"/>
                    <w:bottom w:val="none" w:sz="0" w:space="0" w:color="auto"/>
                    <w:right w:val="none" w:sz="0" w:space="0" w:color="auto"/>
                  </w:divBdr>
                  <w:divsChild>
                    <w:div w:id="874391987">
                      <w:marLeft w:val="750"/>
                      <w:marRight w:val="0"/>
                      <w:marTop w:val="0"/>
                      <w:marBottom w:val="0"/>
                      <w:divBdr>
                        <w:top w:val="none" w:sz="0" w:space="0" w:color="auto"/>
                        <w:left w:val="none" w:sz="0" w:space="0" w:color="auto"/>
                        <w:bottom w:val="none" w:sz="0" w:space="0" w:color="auto"/>
                        <w:right w:val="none" w:sz="0" w:space="0" w:color="auto"/>
                      </w:divBdr>
                    </w:div>
                    <w:div w:id="1573076446">
                      <w:marLeft w:val="750"/>
                      <w:marRight w:val="0"/>
                      <w:marTop w:val="0"/>
                      <w:marBottom w:val="0"/>
                      <w:divBdr>
                        <w:top w:val="none" w:sz="0" w:space="0" w:color="auto"/>
                        <w:left w:val="none" w:sz="0" w:space="0" w:color="auto"/>
                        <w:bottom w:val="none" w:sz="0" w:space="0" w:color="auto"/>
                        <w:right w:val="none" w:sz="0" w:space="0" w:color="auto"/>
                      </w:divBdr>
                    </w:div>
                  </w:divsChild>
                </w:div>
                <w:div w:id="1394310747">
                  <w:marLeft w:val="300"/>
                  <w:marRight w:val="0"/>
                  <w:marTop w:val="75"/>
                  <w:marBottom w:val="0"/>
                  <w:divBdr>
                    <w:top w:val="none" w:sz="0" w:space="0" w:color="auto"/>
                    <w:left w:val="none" w:sz="0" w:space="0" w:color="auto"/>
                    <w:bottom w:val="none" w:sz="0" w:space="0" w:color="auto"/>
                    <w:right w:val="none" w:sz="0" w:space="0" w:color="auto"/>
                  </w:divBdr>
                </w:div>
                <w:div w:id="311955581">
                  <w:marLeft w:val="300"/>
                  <w:marRight w:val="0"/>
                  <w:marTop w:val="75"/>
                  <w:marBottom w:val="0"/>
                  <w:divBdr>
                    <w:top w:val="none" w:sz="0" w:space="0" w:color="auto"/>
                    <w:left w:val="none" w:sz="0" w:space="0" w:color="auto"/>
                    <w:bottom w:val="none" w:sz="0" w:space="0" w:color="auto"/>
                    <w:right w:val="none" w:sz="0" w:space="0" w:color="auto"/>
                  </w:divBdr>
                  <w:divsChild>
                    <w:div w:id="25810635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449736092">
              <w:marLeft w:val="0"/>
              <w:marRight w:val="0"/>
              <w:marTop w:val="150"/>
              <w:marBottom w:val="150"/>
              <w:divBdr>
                <w:top w:val="none" w:sz="0" w:space="0" w:color="auto"/>
                <w:left w:val="none" w:sz="0" w:space="0" w:color="auto"/>
                <w:bottom w:val="none" w:sz="0" w:space="0" w:color="auto"/>
                <w:right w:val="none" w:sz="0" w:space="0" w:color="auto"/>
              </w:divBdr>
              <w:divsChild>
                <w:div w:id="200747516">
                  <w:marLeft w:val="300"/>
                  <w:marRight w:val="0"/>
                  <w:marTop w:val="75"/>
                  <w:marBottom w:val="0"/>
                  <w:divBdr>
                    <w:top w:val="none" w:sz="0" w:space="0" w:color="auto"/>
                    <w:left w:val="none" w:sz="0" w:space="0" w:color="auto"/>
                    <w:bottom w:val="none" w:sz="0" w:space="0" w:color="auto"/>
                    <w:right w:val="none" w:sz="0" w:space="0" w:color="auto"/>
                  </w:divBdr>
                </w:div>
                <w:div w:id="449470760">
                  <w:marLeft w:val="300"/>
                  <w:marRight w:val="0"/>
                  <w:marTop w:val="75"/>
                  <w:marBottom w:val="0"/>
                  <w:divBdr>
                    <w:top w:val="none" w:sz="0" w:space="0" w:color="auto"/>
                    <w:left w:val="none" w:sz="0" w:space="0" w:color="auto"/>
                    <w:bottom w:val="none" w:sz="0" w:space="0" w:color="auto"/>
                    <w:right w:val="none" w:sz="0" w:space="0" w:color="auto"/>
                  </w:divBdr>
                  <w:divsChild>
                    <w:div w:id="1025402184">
                      <w:marLeft w:val="750"/>
                      <w:marRight w:val="0"/>
                      <w:marTop w:val="0"/>
                      <w:marBottom w:val="0"/>
                      <w:divBdr>
                        <w:top w:val="none" w:sz="0" w:space="0" w:color="auto"/>
                        <w:left w:val="none" w:sz="0" w:space="0" w:color="auto"/>
                        <w:bottom w:val="none" w:sz="0" w:space="0" w:color="auto"/>
                        <w:right w:val="none" w:sz="0" w:space="0" w:color="auto"/>
                      </w:divBdr>
                    </w:div>
                  </w:divsChild>
                </w:div>
                <w:div w:id="1924220837">
                  <w:marLeft w:val="300"/>
                  <w:marRight w:val="0"/>
                  <w:marTop w:val="75"/>
                  <w:marBottom w:val="0"/>
                  <w:divBdr>
                    <w:top w:val="none" w:sz="0" w:space="0" w:color="auto"/>
                    <w:left w:val="none" w:sz="0" w:space="0" w:color="auto"/>
                    <w:bottom w:val="none" w:sz="0" w:space="0" w:color="auto"/>
                    <w:right w:val="none" w:sz="0" w:space="0" w:color="auto"/>
                  </w:divBdr>
                </w:div>
                <w:div w:id="1402603255">
                  <w:marLeft w:val="300"/>
                  <w:marRight w:val="0"/>
                  <w:marTop w:val="75"/>
                  <w:marBottom w:val="0"/>
                  <w:divBdr>
                    <w:top w:val="none" w:sz="0" w:space="0" w:color="auto"/>
                    <w:left w:val="none" w:sz="0" w:space="0" w:color="auto"/>
                    <w:bottom w:val="none" w:sz="0" w:space="0" w:color="auto"/>
                    <w:right w:val="none" w:sz="0" w:space="0" w:color="auto"/>
                  </w:divBdr>
                  <w:divsChild>
                    <w:div w:id="384181533">
                      <w:marLeft w:val="750"/>
                      <w:marRight w:val="0"/>
                      <w:marTop w:val="0"/>
                      <w:marBottom w:val="0"/>
                      <w:divBdr>
                        <w:top w:val="none" w:sz="0" w:space="0" w:color="auto"/>
                        <w:left w:val="none" w:sz="0" w:space="0" w:color="auto"/>
                        <w:bottom w:val="none" w:sz="0" w:space="0" w:color="auto"/>
                        <w:right w:val="none" w:sz="0" w:space="0" w:color="auto"/>
                      </w:divBdr>
                    </w:div>
                  </w:divsChild>
                </w:div>
                <w:div w:id="990409965">
                  <w:marLeft w:val="300"/>
                  <w:marRight w:val="0"/>
                  <w:marTop w:val="75"/>
                  <w:marBottom w:val="0"/>
                  <w:divBdr>
                    <w:top w:val="none" w:sz="0" w:space="0" w:color="auto"/>
                    <w:left w:val="none" w:sz="0" w:space="0" w:color="auto"/>
                    <w:bottom w:val="none" w:sz="0" w:space="0" w:color="auto"/>
                    <w:right w:val="none" w:sz="0" w:space="0" w:color="auto"/>
                  </w:divBdr>
                </w:div>
                <w:div w:id="443773938">
                  <w:marLeft w:val="300"/>
                  <w:marRight w:val="0"/>
                  <w:marTop w:val="75"/>
                  <w:marBottom w:val="0"/>
                  <w:divBdr>
                    <w:top w:val="none" w:sz="0" w:space="0" w:color="auto"/>
                    <w:left w:val="none" w:sz="0" w:space="0" w:color="auto"/>
                    <w:bottom w:val="none" w:sz="0" w:space="0" w:color="auto"/>
                    <w:right w:val="none" w:sz="0" w:space="0" w:color="auto"/>
                  </w:divBdr>
                  <w:divsChild>
                    <w:div w:id="1298681565">
                      <w:marLeft w:val="750"/>
                      <w:marRight w:val="0"/>
                      <w:marTop w:val="0"/>
                      <w:marBottom w:val="0"/>
                      <w:divBdr>
                        <w:top w:val="none" w:sz="0" w:space="0" w:color="auto"/>
                        <w:left w:val="none" w:sz="0" w:space="0" w:color="auto"/>
                        <w:bottom w:val="none" w:sz="0" w:space="0" w:color="auto"/>
                        <w:right w:val="none" w:sz="0" w:space="0" w:color="auto"/>
                      </w:divBdr>
                    </w:div>
                    <w:div w:id="568347077">
                      <w:marLeft w:val="750"/>
                      <w:marRight w:val="0"/>
                      <w:marTop w:val="0"/>
                      <w:marBottom w:val="0"/>
                      <w:divBdr>
                        <w:top w:val="none" w:sz="0" w:space="0" w:color="auto"/>
                        <w:left w:val="none" w:sz="0" w:space="0" w:color="auto"/>
                        <w:bottom w:val="none" w:sz="0" w:space="0" w:color="auto"/>
                        <w:right w:val="none" w:sz="0" w:space="0" w:color="auto"/>
                      </w:divBdr>
                    </w:div>
                  </w:divsChild>
                </w:div>
                <w:div w:id="745419046">
                  <w:marLeft w:val="300"/>
                  <w:marRight w:val="0"/>
                  <w:marTop w:val="75"/>
                  <w:marBottom w:val="0"/>
                  <w:divBdr>
                    <w:top w:val="none" w:sz="0" w:space="0" w:color="auto"/>
                    <w:left w:val="none" w:sz="0" w:space="0" w:color="auto"/>
                    <w:bottom w:val="none" w:sz="0" w:space="0" w:color="auto"/>
                    <w:right w:val="none" w:sz="0" w:space="0" w:color="auto"/>
                  </w:divBdr>
                </w:div>
                <w:div w:id="569997805">
                  <w:marLeft w:val="300"/>
                  <w:marRight w:val="0"/>
                  <w:marTop w:val="75"/>
                  <w:marBottom w:val="0"/>
                  <w:divBdr>
                    <w:top w:val="none" w:sz="0" w:space="0" w:color="auto"/>
                    <w:left w:val="none" w:sz="0" w:space="0" w:color="auto"/>
                    <w:bottom w:val="none" w:sz="0" w:space="0" w:color="auto"/>
                    <w:right w:val="none" w:sz="0" w:space="0" w:color="auto"/>
                  </w:divBdr>
                  <w:divsChild>
                    <w:div w:id="665666475">
                      <w:marLeft w:val="750"/>
                      <w:marRight w:val="0"/>
                      <w:marTop w:val="0"/>
                      <w:marBottom w:val="0"/>
                      <w:divBdr>
                        <w:top w:val="none" w:sz="0" w:space="0" w:color="auto"/>
                        <w:left w:val="none" w:sz="0" w:space="0" w:color="auto"/>
                        <w:bottom w:val="none" w:sz="0" w:space="0" w:color="auto"/>
                        <w:right w:val="none" w:sz="0" w:space="0" w:color="auto"/>
                      </w:divBdr>
                    </w:div>
                  </w:divsChild>
                </w:div>
                <w:div w:id="2135827779">
                  <w:marLeft w:val="300"/>
                  <w:marRight w:val="0"/>
                  <w:marTop w:val="75"/>
                  <w:marBottom w:val="0"/>
                  <w:divBdr>
                    <w:top w:val="none" w:sz="0" w:space="0" w:color="auto"/>
                    <w:left w:val="none" w:sz="0" w:space="0" w:color="auto"/>
                    <w:bottom w:val="none" w:sz="0" w:space="0" w:color="auto"/>
                    <w:right w:val="none" w:sz="0" w:space="0" w:color="auto"/>
                  </w:divBdr>
                  <w:divsChild>
                    <w:div w:id="372266574">
                      <w:marLeft w:val="750"/>
                      <w:marRight w:val="0"/>
                      <w:marTop w:val="0"/>
                      <w:marBottom w:val="0"/>
                      <w:divBdr>
                        <w:top w:val="none" w:sz="0" w:space="0" w:color="auto"/>
                        <w:left w:val="none" w:sz="0" w:space="0" w:color="auto"/>
                        <w:bottom w:val="none" w:sz="0" w:space="0" w:color="auto"/>
                        <w:right w:val="none" w:sz="0" w:space="0" w:color="auto"/>
                      </w:divBdr>
                    </w:div>
                  </w:divsChild>
                </w:div>
                <w:div w:id="1329866326">
                  <w:marLeft w:val="300"/>
                  <w:marRight w:val="0"/>
                  <w:marTop w:val="75"/>
                  <w:marBottom w:val="0"/>
                  <w:divBdr>
                    <w:top w:val="none" w:sz="0" w:space="0" w:color="auto"/>
                    <w:left w:val="none" w:sz="0" w:space="0" w:color="auto"/>
                    <w:bottom w:val="none" w:sz="0" w:space="0" w:color="auto"/>
                    <w:right w:val="none" w:sz="0" w:space="0" w:color="auto"/>
                  </w:divBdr>
                  <w:divsChild>
                    <w:div w:id="416100564">
                      <w:marLeft w:val="750"/>
                      <w:marRight w:val="0"/>
                      <w:marTop w:val="0"/>
                      <w:marBottom w:val="0"/>
                      <w:divBdr>
                        <w:top w:val="none" w:sz="0" w:space="0" w:color="auto"/>
                        <w:left w:val="none" w:sz="0" w:space="0" w:color="auto"/>
                        <w:bottom w:val="none" w:sz="0" w:space="0" w:color="auto"/>
                        <w:right w:val="none" w:sz="0" w:space="0" w:color="auto"/>
                      </w:divBdr>
                    </w:div>
                    <w:div w:id="1179392415">
                      <w:marLeft w:val="750"/>
                      <w:marRight w:val="0"/>
                      <w:marTop w:val="0"/>
                      <w:marBottom w:val="0"/>
                      <w:divBdr>
                        <w:top w:val="none" w:sz="0" w:space="0" w:color="auto"/>
                        <w:left w:val="none" w:sz="0" w:space="0" w:color="auto"/>
                        <w:bottom w:val="none" w:sz="0" w:space="0" w:color="auto"/>
                        <w:right w:val="none" w:sz="0" w:space="0" w:color="auto"/>
                      </w:divBdr>
                    </w:div>
                    <w:div w:id="2085451965">
                      <w:marLeft w:val="750"/>
                      <w:marRight w:val="0"/>
                      <w:marTop w:val="0"/>
                      <w:marBottom w:val="0"/>
                      <w:divBdr>
                        <w:top w:val="none" w:sz="0" w:space="0" w:color="auto"/>
                        <w:left w:val="none" w:sz="0" w:space="0" w:color="auto"/>
                        <w:bottom w:val="none" w:sz="0" w:space="0" w:color="auto"/>
                        <w:right w:val="none" w:sz="0" w:space="0" w:color="auto"/>
                      </w:divBdr>
                    </w:div>
                    <w:div w:id="562566107">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883373227">
              <w:marLeft w:val="0"/>
              <w:marRight w:val="0"/>
              <w:marTop w:val="150"/>
              <w:marBottom w:val="150"/>
              <w:divBdr>
                <w:top w:val="none" w:sz="0" w:space="0" w:color="auto"/>
                <w:left w:val="none" w:sz="0" w:space="0" w:color="auto"/>
                <w:bottom w:val="none" w:sz="0" w:space="0" w:color="auto"/>
                <w:right w:val="none" w:sz="0" w:space="0" w:color="auto"/>
              </w:divBdr>
              <w:divsChild>
                <w:div w:id="1191382762">
                  <w:marLeft w:val="300"/>
                  <w:marRight w:val="0"/>
                  <w:marTop w:val="75"/>
                  <w:marBottom w:val="0"/>
                  <w:divBdr>
                    <w:top w:val="none" w:sz="0" w:space="0" w:color="auto"/>
                    <w:left w:val="none" w:sz="0" w:space="0" w:color="auto"/>
                    <w:bottom w:val="none" w:sz="0" w:space="0" w:color="auto"/>
                    <w:right w:val="none" w:sz="0" w:space="0" w:color="auto"/>
                  </w:divBdr>
                  <w:divsChild>
                    <w:div w:id="1741903156">
                      <w:marLeft w:val="750"/>
                      <w:marRight w:val="0"/>
                      <w:marTop w:val="0"/>
                      <w:marBottom w:val="0"/>
                      <w:divBdr>
                        <w:top w:val="none" w:sz="0" w:space="0" w:color="auto"/>
                        <w:left w:val="none" w:sz="0" w:space="0" w:color="auto"/>
                        <w:bottom w:val="none" w:sz="0" w:space="0" w:color="auto"/>
                        <w:right w:val="none" w:sz="0" w:space="0" w:color="auto"/>
                      </w:divBdr>
                    </w:div>
                  </w:divsChild>
                </w:div>
                <w:div w:id="1050571793">
                  <w:marLeft w:val="300"/>
                  <w:marRight w:val="0"/>
                  <w:marTop w:val="75"/>
                  <w:marBottom w:val="0"/>
                  <w:divBdr>
                    <w:top w:val="none" w:sz="0" w:space="0" w:color="auto"/>
                    <w:left w:val="none" w:sz="0" w:space="0" w:color="auto"/>
                    <w:bottom w:val="none" w:sz="0" w:space="0" w:color="auto"/>
                    <w:right w:val="none" w:sz="0" w:space="0" w:color="auto"/>
                  </w:divBdr>
                  <w:divsChild>
                    <w:div w:id="786895458">
                      <w:marLeft w:val="750"/>
                      <w:marRight w:val="0"/>
                      <w:marTop w:val="0"/>
                      <w:marBottom w:val="0"/>
                      <w:divBdr>
                        <w:top w:val="none" w:sz="0" w:space="0" w:color="auto"/>
                        <w:left w:val="none" w:sz="0" w:space="0" w:color="auto"/>
                        <w:bottom w:val="none" w:sz="0" w:space="0" w:color="auto"/>
                        <w:right w:val="none" w:sz="0" w:space="0" w:color="auto"/>
                      </w:divBdr>
                    </w:div>
                  </w:divsChild>
                </w:div>
                <w:div w:id="1348944526">
                  <w:marLeft w:val="300"/>
                  <w:marRight w:val="0"/>
                  <w:marTop w:val="75"/>
                  <w:marBottom w:val="0"/>
                  <w:divBdr>
                    <w:top w:val="none" w:sz="0" w:space="0" w:color="auto"/>
                    <w:left w:val="none" w:sz="0" w:space="0" w:color="auto"/>
                    <w:bottom w:val="none" w:sz="0" w:space="0" w:color="auto"/>
                    <w:right w:val="none" w:sz="0" w:space="0" w:color="auto"/>
                  </w:divBdr>
                </w:div>
                <w:div w:id="342049360">
                  <w:marLeft w:val="300"/>
                  <w:marRight w:val="0"/>
                  <w:marTop w:val="75"/>
                  <w:marBottom w:val="0"/>
                  <w:divBdr>
                    <w:top w:val="none" w:sz="0" w:space="0" w:color="auto"/>
                    <w:left w:val="none" w:sz="0" w:space="0" w:color="auto"/>
                    <w:bottom w:val="none" w:sz="0" w:space="0" w:color="auto"/>
                    <w:right w:val="none" w:sz="0" w:space="0" w:color="auto"/>
                  </w:divBdr>
                  <w:divsChild>
                    <w:div w:id="1870215746">
                      <w:marLeft w:val="750"/>
                      <w:marRight w:val="0"/>
                      <w:marTop w:val="0"/>
                      <w:marBottom w:val="0"/>
                      <w:divBdr>
                        <w:top w:val="none" w:sz="0" w:space="0" w:color="auto"/>
                        <w:left w:val="none" w:sz="0" w:space="0" w:color="auto"/>
                        <w:bottom w:val="none" w:sz="0" w:space="0" w:color="auto"/>
                        <w:right w:val="none" w:sz="0" w:space="0" w:color="auto"/>
                      </w:divBdr>
                    </w:div>
                  </w:divsChild>
                </w:div>
                <w:div w:id="163208078">
                  <w:marLeft w:val="300"/>
                  <w:marRight w:val="0"/>
                  <w:marTop w:val="75"/>
                  <w:marBottom w:val="0"/>
                  <w:divBdr>
                    <w:top w:val="none" w:sz="0" w:space="0" w:color="auto"/>
                    <w:left w:val="none" w:sz="0" w:space="0" w:color="auto"/>
                    <w:bottom w:val="none" w:sz="0" w:space="0" w:color="auto"/>
                    <w:right w:val="none" w:sz="0" w:space="0" w:color="auto"/>
                  </w:divBdr>
                  <w:divsChild>
                    <w:div w:id="566844729">
                      <w:marLeft w:val="750"/>
                      <w:marRight w:val="0"/>
                      <w:marTop w:val="0"/>
                      <w:marBottom w:val="0"/>
                      <w:divBdr>
                        <w:top w:val="none" w:sz="0" w:space="0" w:color="auto"/>
                        <w:left w:val="none" w:sz="0" w:space="0" w:color="auto"/>
                        <w:bottom w:val="none" w:sz="0" w:space="0" w:color="auto"/>
                        <w:right w:val="none" w:sz="0" w:space="0" w:color="auto"/>
                      </w:divBdr>
                    </w:div>
                  </w:divsChild>
                </w:div>
                <w:div w:id="1181550100">
                  <w:marLeft w:val="300"/>
                  <w:marRight w:val="0"/>
                  <w:marTop w:val="75"/>
                  <w:marBottom w:val="0"/>
                  <w:divBdr>
                    <w:top w:val="none" w:sz="0" w:space="0" w:color="auto"/>
                    <w:left w:val="none" w:sz="0" w:space="0" w:color="auto"/>
                    <w:bottom w:val="none" w:sz="0" w:space="0" w:color="auto"/>
                    <w:right w:val="none" w:sz="0" w:space="0" w:color="auto"/>
                  </w:divBdr>
                  <w:divsChild>
                    <w:div w:id="2121679485">
                      <w:marLeft w:val="750"/>
                      <w:marRight w:val="0"/>
                      <w:marTop w:val="0"/>
                      <w:marBottom w:val="0"/>
                      <w:divBdr>
                        <w:top w:val="none" w:sz="0" w:space="0" w:color="auto"/>
                        <w:left w:val="none" w:sz="0" w:space="0" w:color="auto"/>
                        <w:bottom w:val="none" w:sz="0" w:space="0" w:color="auto"/>
                        <w:right w:val="none" w:sz="0" w:space="0" w:color="auto"/>
                      </w:divBdr>
                    </w:div>
                    <w:div w:id="1282372511">
                      <w:marLeft w:val="750"/>
                      <w:marRight w:val="0"/>
                      <w:marTop w:val="0"/>
                      <w:marBottom w:val="0"/>
                      <w:divBdr>
                        <w:top w:val="none" w:sz="0" w:space="0" w:color="auto"/>
                        <w:left w:val="none" w:sz="0" w:space="0" w:color="auto"/>
                        <w:bottom w:val="none" w:sz="0" w:space="0" w:color="auto"/>
                        <w:right w:val="none" w:sz="0" w:space="0" w:color="auto"/>
                      </w:divBdr>
                    </w:div>
                  </w:divsChild>
                </w:div>
                <w:div w:id="1651448173">
                  <w:marLeft w:val="300"/>
                  <w:marRight w:val="0"/>
                  <w:marTop w:val="75"/>
                  <w:marBottom w:val="0"/>
                  <w:divBdr>
                    <w:top w:val="none" w:sz="0" w:space="0" w:color="auto"/>
                    <w:left w:val="none" w:sz="0" w:space="0" w:color="auto"/>
                    <w:bottom w:val="none" w:sz="0" w:space="0" w:color="auto"/>
                    <w:right w:val="none" w:sz="0" w:space="0" w:color="auto"/>
                  </w:divBdr>
                  <w:divsChild>
                    <w:div w:id="847139548">
                      <w:marLeft w:val="750"/>
                      <w:marRight w:val="0"/>
                      <w:marTop w:val="0"/>
                      <w:marBottom w:val="0"/>
                      <w:divBdr>
                        <w:top w:val="none" w:sz="0" w:space="0" w:color="auto"/>
                        <w:left w:val="none" w:sz="0" w:space="0" w:color="auto"/>
                        <w:bottom w:val="none" w:sz="0" w:space="0" w:color="auto"/>
                        <w:right w:val="none" w:sz="0" w:space="0" w:color="auto"/>
                      </w:divBdr>
                    </w:div>
                  </w:divsChild>
                </w:div>
                <w:div w:id="1987317799">
                  <w:marLeft w:val="300"/>
                  <w:marRight w:val="0"/>
                  <w:marTop w:val="75"/>
                  <w:marBottom w:val="0"/>
                  <w:divBdr>
                    <w:top w:val="none" w:sz="0" w:space="0" w:color="auto"/>
                    <w:left w:val="none" w:sz="0" w:space="0" w:color="auto"/>
                    <w:bottom w:val="none" w:sz="0" w:space="0" w:color="auto"/>
                    <w:right w:val="none" w:sz="0" w:space="0" w:color="auto"/>
                  </w:divBdr>
                  <w:divsChild>
                    <w:div w:id="212942465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60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78639-2023:TEXT:PL:HTML" TargetMode="External"/><Relationship Id="rId13" Type="http://schemas.openxmlformats.org/officeDocument/2006/relationships/hyperlink" Target="http://www.dzp.agh.edu.pl/" TargetMode="External"/><Relationship Id="rId18" Type="http://schemas.openxmlformats.org/officeDocument/2006/relationships/hyperlink" Target="https://epropublico.p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ted.europa.eu/udl?uri=TED:NOTICE:78639-2023:TEXT:PL:HTML" TargetMode="External"/><Relationship Id="rId12" Type="http://schemas.openxmlformats.org/officeDocument/2006/relationships/hyperlink" Target="mailto:dzp@agh.edu.pl?subject=TED" TargetMode="External"/><Relationship Id="rId17" Type="http://schemas.openxmlformats.org/officeDocument/2006/relationships/hyperlink" Target="https://e-propublico.p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udl?uri=TED:NOTICE:78639-2023:TEXT:PL:HTML"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dzp.agh.edu.pl/" TargetMode="External"/><Relationship Id="rId23" Type="http://schemas.openxmlformats.org/officeDocument/2006/relationships/header" Target="header3.xml"/><Relationship Id="rId10" Type="http://schemas.openxmlformats.org/officeDocument/2006/relationships/hyperlink" Target="https://ted.europa.eu/udl?uri=TED:NOTICE:78639-2023:TEXT:PL:HTM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ed.europa.eu/udl?uri=TED:NOTICE:78639-2023:TEXT:PL:HTML" TargetMode="External"/><Relationship Id="rId14" Type="http://schemas.openxmlformats.org/officeDocument/2006/relationships/hyperlink" Target="http://www.dzp.agh.edu.pl/"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2387</Words>
  <Characters>16526</Characters>
  <Application>Microsoft Office Word</Application>
  <DocSecurity>0</DocSecurity>
  <Lines>137</Lines>
  <Paragraphs>37</Paragraphs>
  <ScaleCrop>false</ScaleCrop>
  <HeadingPairs>
    <vt:vector size="2" baseType="variant">
      <vt:variant>
        <vt:lpstr>Tytuł</vt:lpstr>
      </vt:variant>
      <vt:variant>
        <vt:i4>1</vt:i4>
      </vt:variant>
    </vt:vector>
  </HeadingPairs>
  <TitlesOfParts>
    <vt:vector size="1" baseType="lpstr">
      <vt:lpstr> </vt:lpstr>
    </vt:vector>
  </TitlesOfParts>
  <Company>Datacomp</Company>
  <LinksUpToDate>false</LinksUpToDate>
  <CharactersWithSpaces>18876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Jarosław Grzech</dc:creator>
  <cp:keywords/>
  <dc:description/>
  <cp:lastModifiedBy>Jarosław Grzech</cp:lastModifiedBy>
  <cp:revision>2</cp:revision>
  <cp:lastPrinted>2023-02-07T09:34:00Z</cp:lastPrinted>
  <dcterms:created xsi:type="dcterms:W3CDTF">2023-02-07T09:35:00Z</dcterms:created>
  <dcterms:modified xsi:type="dcterms:W3CDTF">2023-02-07T09:35:00Z</dcterms:modified>
</cp:coreProperties>
</file>