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D99" w:rsidRDefault="00F73D99" w:rsidP="00F73D99">
      <w:pPr>
        <w:pStyle w:val="Gwka"/>
        <w:tabs>
          <w:tab w:val="left" w:pos="6525"/>
        </w:tabs>
        <w:suppressAutoHyphens/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3.jpg" o:spid="_x0000_i1027" type="#_x0000_t75" alt="Log_POWER_kolor" style="width:386.25pt;height:35.25pt;visibility:visible;mso-wrap-style:square">
            <v:imagedata r:id="rId6" o:title="Log_POWER_kolor"/>
          </v:shape>
        </w:pict>
      </w:r>
    </w:p>
    <w:p w:rsidR="00F73D99" w:rsidRDefault="00F73D99" w:rsidP="00F73D99">
      <w:pPr>
        <w:pStyle w:val="pkt"/>
        <w:ind w:left="0" w:firstLine="0"/>
        <w:rPr>
          <w:b/>
          <w:szCs w:val="24"/>
        </w:rPr>
      </w:pPr>
    </w:p>
    <w:p w:rsidR="00F73D99" w:rsidRPr="00F73D99" w:rsidRDefault="00F73D99" w:rsidP="00F73D99">
      <w:pPr>
        <w:pStyle w:val="pkt"/>
        <w:ind w:left="0" w:firstLine="0"/>
        <w:jc w:val="center"/>
        <w:rPr>
          <w:b/>
          <w:szCs w:val="24"/>
        </w:rPr>
      </w:pPr>
      <w:r>
        <w:rPr>
          <w:rFonts w:ascii="Arial" w:eastAsia="Arial" w:hAnsi="Arial" w:cs="Arial"/>
          <w:noProof/>
        </w:rPr>
        <w:pict>
          <v:shape id="image4.png" o:spid="_x0000_i1028" type="#_x0000_t75" style="width:110.25pt;height:78pt;visibility:visible;mso-wrap-style:square">
            <v:imagedata r:id="rId7" o:title=""/>
          </v:shape>
        </w:pict>
      </w:r>
    </w:p>
    <w:p w:rsidR="00890B92" w:rsidRDefault="00B8563D" w:rsidP="00890B92">
      <w:pPr>
        <w:spacing w:after="240"/>
        <w:jc w:val="right"/>
        <w:rPr>
          <w:sz w:val="22"/>
          <w:szCs w:val="22"/>
        </w:rPr>
      </w:pPr>
      <w:r w:rsidRPr="00B8563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563D">
        <w:rPr>
          <w:sz w:val="22"/>
          <w:szCs w:val="22"/>
        </w:rPr>
        <w:t>2023-01-</w:t>
      </w:r>
      <w:r w:rsidR="00F73D99">
        <w:rPr>
          <w:sz w:val="22"/>
          <w:szCs w:val="22"/>
        </w:rPr>
        <w:t>20</w:t>
      </w:r>
      <w:bookmarkStart w:id="0" w:name="_GoBack"/>
      <w:bookmarkEnd w:id="0"/>
    </w:p>
    <w:p w:rsidR="00B8563D" w:rsidRPr="00B8563D" w:rsidRDefault="00B8563D" w:rsidP="00890B92">
      <w:pPr>
        <w:rPr>
          <w:b/>
          <w:bCs/>
          <w:sz w:val="22"/>
          <w:szCs w:val="22"/>
        </w:rPr>
      </w:pPr>
      <w:r w:rsidRPr="00B8563D">
        <w:rPr>
          <w:b/>
          <w:bCs/>
          <w:sz w:val="22"/>
          <w:szCs w:val="22"/>
        </w:rPr>
        <w:t>Akademia Górniczo - Hutnicza</w:t>
      </w:r>
    </w:p>
    <w:p w:rsidR="00B8563D" w:rsidRPr="00B8563D" w:rsidRDefault="00B8563D" w:rsidP="00890B92">
      <w:pPr>
        <w:rPr>
          <w:b/>
          <w:bCs/>
          <w:sz w:val="22"/>
          <w:szCs w:val="22"/>
        </w:rPr>
      </w:pPr>
      <w:r w:rsidRPr="00B8563D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563D" w:rsidP="00890B92">
      <w:pPr>
        <w:rPr>
          <w:b/>
          <w:bCs/>
          <w:sz w:val="22"/>
          <w:szCs w:val="22"/>
        </w:rPr>
      </w:pPr>
      <w:r w:rsidRPr="00B8563D">
        <w:rPr>
          <w:b/>
          <w:bCs/>
          <w:sz w:val="22"/>
          <w:szCs w:val="22"/>
        </w:rPr>
        <w:t>Dział Zamówień Publicznych</w:t>
      </w:r>
    </w:p>
    <w:p w:rsidR="00890B92" w:rsidRPr="00BD5546" w:rsidRDefault="00B8563D" w:rsidP="00890B92">
      <w:pPr>
        <w:rPr>
          <w:sz w:val="22"/>
          <w:szCs w:val="22"/>
        </w:rPr>
      </w:pPr>
      <w:r w:rsidRPr="00B8563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563D">
        <w:rPr>
          <w:sz w:val="22"/>
          <w:szCs w:val="22"/>
        </w:rPr>
        <w:t>30</w:t>
      </w:r>
    </w:p>
    <w:p w:rsidR="00890B92" w:rsidRPr="00BD5546" w:rsidRDefault="00B8563D" w:rsidP="00890B92">
      <w:pPr>
        <w:rPr>
          <w:sz w:val="22"/>
          <w:szCs w:val="22"/>
        </w:rPr>
      </w:pPr>
      <w:r w:rsidRPr="00B8563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563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563D" w:rsidRPr="00B8563D">
        <w:rPr>
          <w:b/>
          <w:sz w:val="22"/>
          <w:szCs w:val="22"/>
        </w:rPr>
        <w:t>Kc-zp.272-15/23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563D" w:rsidRPr="00B8563D">
        <w:rPr>
          <w:sz w:val="22"/>
          <w:szCs w:val="22"/>
        </w:rPr>
        <w:t xml:space="preserve">Tryb podstawowy bez negocjacji - art. 275 pkt. 1 ustawy </w:t>
      </w:r>
      <w:proofErr w:type="spellStart"/>
      <w:r w:rsidR="00B8563D" w:rsidRPr="00B8563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856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563D">
        <w:rPr>
          <w:b/>
          <w:sz w:val="22"/>
          <w:szCs w:val="22"/>
        </w:rPr>
        <w:t xml:space="preserve">Usługa zakupu testów </w:t>
      </w:r>
      <w:proofErr w:type="spellStart"/>
      <w:r w:rsidRPr="00B8563D">
        <w:rPr>
          <w:b/>
          <w:sz w:val="22"/>
          <w:szCs w:val="22"/>
        </w:rPr>
        <w:t>CliftonStrenghts</w:t>
      </w:r>
      <w:proofErr w:type="spellEnd"/>
      <w:r w:rsidRPr="00B8563D">
        <w:rPr>
          <w:b/>
          <w:sz w:val="22"/>
          <w:szCs w:val="22"/>
        </w:rPr>
        <w:t xml:space="preserve"> oraz realizacja warsztatów mentorskich dla kadry dydaktycznej AGH, z obszaru pracy z talentami w oparciu o talenty </w:t>
      </w:r>
      <w:proofErr w:type="spellStart"/>
      <w:r w:rsidRPr="00B8563D">
        <w:rPr>
          <w:b/>
          <w:sz w:val="22"/>
          <w:szCs w:val="22"/>
        </w:rPr>
        <w:t>Clifton</w:t>
      </w:r>
      <w:proofErr w:type="spellEnd"/>
      <w:r w:rsidRPr="00B8563D">
        <w:rPr>
          <w:b/>
          <w:sz w:val="22"/>
          <w:szCs w:val="22"/>
        </w:rPr>
        <w:t xml:space="preserve"> </w:t>
      </w:r>
      <w:proofErr w:type="spellStart"/>
      <w:r w:rsidRPr="00B8563D">
        <w:rPr>
          <w:b/>
          <w:sz w:val="22"/>
          <w:szCs w:val="22"/>
        </w:rPr>
        <w:t>Strenghts</w:t>
      </w:r>
      <w:proofErr w:type="spellEnd"/>
      <w:r w:rsidRPr="00B8563D">
        <w:rPr>
          <w:b/>
          <w:sz w:val="22"/>
          <w:szCs w:val="22"/>
        </w:rPr>
        <w:t xml:space="preserve">  - Kc-zp.272-15/23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8563D" w:rsidP="00A80738">
      <w:pPr>
        <w:spacing w:before="120" w:after="120"/>
        <w:jc w:val="both"/>
        <w:rPr>
          <w:sz w:val="22"/>
          <w:szCs w:val="22"/>
        </w:rPr>
      </w:pPr>
      <w:r w:rsidRPr="00B8563D">
        <w:rPr>
          <w:b/>
          <w:sz w:val="22"/>
          <w:szCs w:val="22"/>
        </w:rPr>
        <w:t>97 000.00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8D7" w:rsidRDefault="005558D7">
      <w:r>
        <w:separator/>
      </w:r>
    </w:p>
  </w:endnote>
  <w:endnote w:type="continuationSeparator" w:id="0">
    <w:p w:rsidR="005558D7" w:rsidRDefault="00555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8D7" w:rsidRDefault="005558D7">
      <w:r>
        <w:separator/>
      </w:r>
    </w:p>
  </w:footnote>
  <w:footnote w:type="continuationSeparator" w:id="0">
    <w:p w:rsidR="005558D7" w:rsidRDefault="00555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63D" w:rsidRDefault="00B856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63D" w:rsidRDefault="00F73D99">
    <w:pPr>
      <w:pStyle w:val="Nagwek"/>
    </w:pPr>
    <w:r w:rsidRPr="0035487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63D" w:rsidRDefault="00B856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8D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558D7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563D"/>
    <w:rsid w:val="00C236D3"/>
    <w:rsid w:val="00C659E2"/>
    <w:rsid w:val="00CB0802"/>
    <w:rsid w:val="00D61B0F"/>
    <w:rsid w:val="00D7128F"/>
    <w:rsid w:val="00DF185F"/>
    <w:rsid w:val="00EA3476"/>
    <w:rsid w:val="00F73D9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8D26CA"/>
  <w15:chartTrackingRefBased/>
  <w15:docId w15:val="{1C64BAB8-3DFC-4521-880D-46533BA8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F73D99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paragraph" w:customStyle="1" w:styleId="Gwka">
    <w:name w:val="Główka"/>
    <w:basedOn w:val="Normalny"/>
    <w:rsid w:val="00F73D9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1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2023-01-18T12:59:00Z</dcterms:created>
  <dcterms:modified xsi:type="dcterms:W3CDTF">2023-01-18T12:59:00Z</dcterms:modified>
</cp:coreProperties>
</file>