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7DC75" w14:textId="3A27BA67" w:rsidR="00D665F5" w:rsidRDefault="00E11AC8" w:rsidP="00D665F5">
      <w:pPr>
        <w:spacing w:after="240"/>
        <w:jc w:val="right"/>
        <w:rPr>
          <w:sz w:val="22"/>
          <w:szCs w:val="22"/>
        </w:rPr>
      </w:pPr>
      <w:r w:rsidRPr="00E11AC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1AC8">
        <w:rPr>
          <w:sz w:val="22"/>
          <w:szCs w:val="22"/>
        </w:rPr>
        <w:t>2022-11-15</w:t>
      </w:r>
    </w:p>
    <w:p w14:paraId="7591303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A2D2E7" w14:textId="77777777" w:rsidR="00E11AC8" w:rsidRPr="00E11AC8" w:rsidRDefault="00E11AC8" w:rsidP="00577BC6">
      <w:pPr>
        <w:spacing w:after="40"/>
        <w:rPr>
          <w:b/>
          <w:bCs/>
          <w:sz w:val="22"/>
          <w:szCs w:val="22"/>
        </w:rPr>
      </w:pPr>
      <w:r w:rsidRPr="00E11AC8">
        <w:rPr>
          <w:b/>
          <w:bCs/>
          <w:sz w:val="22"/>
          <w:szCs w:val="22"/>
        </w:rPr>
        <w:t>Akademia Górniczo - Hutnicza</w:t>
      </w:r>
    </w:p>
    <w:p w14:paraId="140D0B7F" w14:textId="77777777" w:rsidR="00E11AC8" w:rsidRPr="00E11AC8" w:rsidRDefault="00E11AC8" w:rsidP="00577BC6">
      <w:pPr>
        <w:spacing w:after="40"/>
        <w:rPr>
          <w:b/>
          <w:bCs/>
          <w:sz w:val="22"/>
          <w:szCs w:val="22"/>
        </w:rPr>
      </w:pPr>
      <w:r w:rsidRPr="00E11AC8">
        <w:rPr>
          <w:b/>
          <w:bCs/>
          <w:sz w:val="22"/>
          <w:szCs w:val="22"/>
        </w:rPr>
        <w:t>im. Stanisława Staszica w Krakowie</w:t>
      </w:r>
    </w:p>
    <w:p w14:paraId="5DF3CBA1" w14:textId="537ED0F1" w:rsidR="00D665F5" w:rsidRPr="00D91931" w:rsidRDefault="00E11AC8" w:rsidP="00577BC6">
      <w:pPr>
        <w:spacing w:after="40"/>
        <w:rPr>
          <w:b/>
          <w:bCs/>
          <w:sz w:val="22"/>
          <w:szCs w:val="22"/>
        </w:rPr>
      </w:pPr>
      <w:r w:rsidRPr="00E11AC8">
        <w:rPr>
          <w:b/>
          <w:bCs/>
          <w:sz w:val="22"/>
          <w:szCs w:val="22"/>
        </w:rPr>
        <w:t>Dział Zamówień Publicznych</w:t>
      </w:r>
    </w:p>
    <w:p w14:paraId="6CD7BFEB" w14:textId="3579E68C" w:rsidR="00D665F5" w:rsidRPr="00BD5546" w:rsidRDefault="00E11AC8" w:rsidP="00D665F5">
      <w:pPr>
        <w:rPr>
          <w:sz w:val="22"/>
          <w:szCs w:val="22"/>
        </w:rPr>
      </w:pPr>
      <w:r w:rsidRPr="00E11AC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1AC8">
        <w:rPr>
          <w:sz w:val="22"/>
          <w:szCs w:val="22"/>
        </w:rPr>
        <w:t>30</w:t>
      </w:r>
    </w:p>
    <w:p w14:paraId="2BEA91CF" w14:textId="65C88860" w:rsidR="00D665F5" w:rsidRPr="00BD5546" w:rsidRDefault="00E11AC8" w:rsidP="00D665F5">
      <w:pPr>
        <w:rPr>
          <w:sz w:val="22"/>
          <w:szCs w:val="22"/>
        </w:rPr>
      </w:pPr>
      <w:r w:rsidRPr="00E11AC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1AC8">
        <w:rPr>
          <w:sz w:val="22"/>
          <w:szCs w:val="22"/>
        </w:rPr>
        <w:t>Kraków</w:t>
      </w:r>
    </w:p>
    <w:p w14:paraId="60E87A5A" w14:textId="71258BB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1AC8" w:rsidRPr="00E11AC8">
        <w:rPr>
          <w:b/>
          <w:sz w:val="22"/>
          <w:szCs w:val="22"/>
        </w:rPr>
        <w:t>KC-zp.272-622/22</w:t>
      </w:r>
      <w:r w:rsidR="00A80738">
        <w:rPr>
          <w:sz w:val="24"/>
        </w:rPr>
        <w:tab/>
        <w:t xml:space="preserve"> </w:t>
      </w:r>
    </w:p>
    <w:p w14:paraId="51AACB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5A44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03D7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01DC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0344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61B0C5" w14:textId="13D1496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1AC8" w:rsidRPr="00E11AC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CC7565F" w14:textId="5EF1778B" w:rsidR="00A80738" w:rsidRPr="00577BC6" w:rsidRDefault="00E11A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1AC8">
        <w:rPr>
          <w:b/>
          <w:sz w:val="22"/>
          <w:szCs w:val="22"/>
        </w:rPr>
        <w:t>wykonanie, dostawa i montaż profesjonalnej zabudowy zimnego korytarza w serwerowni Centrum Informatyki AGH przy ul. Kawiory 21 w Krakowie w bud. D-17 w pom. 1.12 - zwiększającej efektywność chłodzenia - KC-zp.272-622/22</w:t>
      </w:r>
    </w:p>
    <w:p w14:paraId="06496E6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1E2570" w14:textId="666273B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1AC8" w:rsidRPr="00E11AC8">
        <w:rPr>
          <w:sz w:val="22"/>
          <w:szCs w:val="22"/>
        </w:rPr>
        <w:t>14/11/2022</w:t>
      </w:r>
      <w:r w:rsidR="00FF4AB1" w:rsidRPr="00577BC6">
        <w:rPr>
          <w:sz w:val="22"/>
          <w:szCs w:val="22"/>
        </w:rPr>
        <w:t xml:space="preserve"> o godz. </w:t>
      </w:r>
      <w:r w:rsidR="00E11AC8" w:rsidRPr="00E11AC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00FA9A" w14:textId="77777777" w:rsidTr="003F57CD">
        <w:tc>
          <w:tcPr>
            <w:tcW w:w="993" w:type="dxa"/>
            <w:shd w:val="clear" w:color="auto" w:fill="auto"/>
            <w:vAlign w:val="center"/>
          </w:tcPr>
          <w:p w14:paraId="018F0B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B3A1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376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1AC8" w:rsidRPr="00493F8C" w14:paraId="1D6E1A73" w14:textId="77777777" w:rsidTr="00E0687D">
        <w:tc>
          <w:tcPr>
            <w:tcW w:w="993" w:type="dxa"/>
            <w:shd w:val="clear" w:color="auto" w:fill="auto"/>
            <w:vAlign w:val="center"/>
          </w:tcPr>
          <w:p w14:paraId="2757DCE1" w14:textId="3093721B" w:rsidR="00E11AC8" w:rsidRPr="00490DC0" w:rsidRDefault="00E11AC8" w:rsidP="00E0687D">
            <w:pPr>
              <w:spacing w:before="120" w:after="120"/>
              <w:jc w:val="center"/>
            </w:pPr>
            <w:r w:rsidRPr="00E11AC8">
              <w:t>1</w:t>
            </w:r>
          </w:p>
        </w:tc>
        <w:tc>
          <w:tcPr>
            <w:tcW w:w="5244" w:type="dxa"/>
            <w:shd w:val="clear" w:color="auto" w:fill="auto"/>
          </w:tcPr>
          <w:p w14:paraId="70C165D3" w14:textId="7E2FD0BE" w:rsidR="00E11AC8" w:rsidRPr="00490DC0" w:rsidRDefault="00E11AC8" w:rsidP="00E0687D">
            <w:pPr>
              <w:spacing w:before="40"/>
            </w:pPr>
            <w:r w:rsidRPr="00E11AC8">
              <w:t>AODC Sp. z o.o.</w:t>
            </w:r>
          </w:p>
          <w:p w14:paraId="466C316F" w14:textId="76B3A4FA" w:rsidR="00E11AC8" w:rsidRPr="00490DC0" w:rsidRDefault="00E11AC8" w:rsidP="00E0687D">
            <w:r w:rsidRPr="00E11AC8">
              <w:t>Szyszkowa</w:t>
            </w:r>
            <w:r w:rsidRPr="00490DC0">
              <w:t xml:space="preserve"> </w:t>
            </w:r>
            <w:r w:rsidRPr="00E11AC8">
              <w:t>56</w:t>
            </w:r>
            <w:r w:rsidRPr="00490DC0">
              <w:t xml:space="preserve"> </w:t>
            </w:r>
          </w:p>
          <w:p w14:paraId="3FB14AD0" w14:textId="38A553DF" w:rsidR="00E11AC8" w:rsidRPr="00490DC0" w:rsidRDefault="00E11AC8" w:rsidP="00E0687D">
            <w:pPr>
              <w:spacing w:after="40"/>
              <w:jc w:val="both"/>
            </w:pPr>
            <w:r w:rsidRPr="00E11AC8">
              <w:t>02-285</w:t>
            </w:r>
            <w:r w:rsidRPr="00490DC0">
              <w:t xml:space="preserve"> </w:t>
            </w:r>
            <w:r w:rsidRPr="00E11A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FDF16" w14:textId="4D408658" w:rsidR="00E11AC8" w:rsidRPr="00490DC0" w:rsidRDefault="00E11AC8" w:rsidP="00E0687D">
            <w:pPr>
              <w:spacing w:before="120" w:after="120"/>
              <w:jc w:val="both"/>
            </w:pPr>
            <w:r w:rsidRPr="00E11AC8">
              <w:t>186 837.00 zł</w:t>
            </w:r>
          </w:p>
        </w:tc>
      </w:tr>
    </w:tbl>
    <w:p w14:paraId="0C271B2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8FDCE" w14:textId="77777777" w:rsidR="00DF5407" w:rsidRDefault="00DF5407">
      <w:r>
        <w:separator/>
      </w:r>
    </w:p>
  </w:endnote>
  <w:endnote w:type="continuationSeparator" w:id="0">
    <w:p w14:paraId="6CCBECA9" w14:textId="77777777" w:rsidR="00DF5407" w:rsidRDefault="00DF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07F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3517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77A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C18D0F">
        <v:line id="_x0000_s1025" style="position:absolute;left:0;text-align:left;z-index:251657728" from="-3.85pt,8.7pt" to="455.15pt,8.7pt"/>
      </w:pict>
    </w:r>
  </w:p>
  <w:p w14:paraId="0B5EFC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0D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A00CA" w14:textId="77777777" w:rsidR="009F189D" w:rsidRDefault="009F189D">
    <w:pPr>
      <w:pStyle w:val="Stopka"/>
      <w:tabs>
        <w:tab w:val="clear" w:pos="4536"/>
      </w:tabs>
      <w:jc w:val="center"/>
    </w:pPr>
  </w:p>
  <w:p w14:paraId="48ED18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D4C53" w14:textId="77777777" w:rsidR="00DF5407" w:rsidRDefault="00DF5407">
      <w:r>
        <w:separator/>
      </w:r>
    </w:p>
  </w:footnote>
  <w:footnote w:type="continuationSeparator" w:id="0">
    <w:p w14:paraId="008E5A73" w14:textId="77777777" w:rsidR="00DF5407" w:rsidRDefault="00DF5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6C87" w14:textId="77777777" w:rsidR="00E11AC8" w:rsidRDefault="00E11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C86F1" w14:textId="77777777" w:rsidR="00E11AC8" w:rsidRDefault="00E11A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5A345" w14:textId="77777777" w:rsidR="00E11AC8" w:rsidRDefault="00E11A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40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F5407"/>
    <w:rsid w:val="00E11AC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DAD62"/>
  <w15:chartTrackingRefBased/>
  <w15:docId w15:val="{106CE6C1-BEAC-4BEE-AAA4-61EEA478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2022-11-15T13:56:00Z</dcterms:created>
  <dcterms:modified xsi:type="dcterms:W3CDTF">2022-11-15T13:56:00Z</dcterms:modified>
</cp:coreProperties>
</file>