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4B5EB547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524826">
        <w:rPr>
          <w:b/>
          <w:sz w:val="24"/>
        </w:rPr>
        <w:t>369</w:t>
      </w:r>
      <w:r>
        <w:rPr>
          <w:b/>
          <w:sz w:val="24"/>
        </w:rPr>
        <w:t>/2</w:t>
      </w:r>
      <w:r w:rsidR="00524826">
        <w:rPr>
          <w:b/>
          <w:sz w:val="24"/>
        </w:rPr>
        <w:t>2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3088759C" w:rsidR="001B2C00" w:rsidRPr="00C85E06" w:rsidRDefault="00524826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359BF">
        <w:rPr>
          <w:rFonts w:ascii="Verdana" w:eastAsia="Times New Roman" w:hAnsi="Verdana"/>
          <w:b/>
          <w:sz w:val="20"/>
          <w:szCs w:val="20"/>
          <w:lang w:eastAsia="pl-PL"/>
        </w:rPr>
        <w:t>D</w:t>
      </w:r>
      <w:r w:rsidR="008359BF" w:rsidRPr="008359BF">
        <w:rPr>
          <w:rFonts w:ascii="Verdana" w:eastAsia="Times New Roman" w:hAnsi="Verdana"/>
          <w:b/>
          <w:sz w:val="20"/>
          <w:szCs w:val="20"/>
          <w:lang w:eastAsia="pl-PL"/>
        </w:rPr>
        <w:t>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 materiałów promocyjnych dla uczestników szkół letnich w ramach NAWA SPINAKER</w:t>
      </w:r>
      <w:r w:rsidR="008359BF" w:rsidRPr="008359BF"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-</w:t>
      </w:r>
      <w:r w:rsidR="008359BF" w:rsidRPr="008359BF">
        <w:rPr>
          <w:rFonts w:ascii="Verdana" w:eastAsia="Times New Roman" w:hAnsi="Verdana"/>
          <w:b/>
          <w:sz w:val="20"/>
          <w:szCs w:val="20"/>
          <w:lang w:eastAsia="pl-PL"/>
        </w:rPr>
        <w:t xml:space="preserve"> KC-zp.272-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369</w:t>
      </w:r>
      <w:r w:rsidR="008359BF" w:rsidRPr="008359BF">
        <w:rPr>
          <w:rFonts w:ascii="Verdana" w:eastAsia="Times New Roman" w:hAnsi="Verdana"/>
          <w:b/>
          <w:sz w:val="20"/>
          <w:szCs w:val="20"/>
          <w:lang w:eastAsia="pl-PL"/>
        </w:rPr>
        <w:t>/22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238D467B" w:rsidR="00D725D2" w:rsidRDefault="006F46C3" w:rsidP="006F46C3">
    <w:pPr>
      <w:pStyle w:val="Nagwek"/>
      <w:jc w:val="center"/>
    </w:pPr>
    <w:r>
      <w:rPr>
        <w:noProof/>
      </w:rPr>
      <w:drawing>
        <wp:inline distT="0" distB="0" distL="0" distR="0" wp14:anchorId="7DD58F2F" wp14:editId="099DFD1C">
          <wp:extent cx="5400675" cy="718820"/>
          <wp:effectExtent l="0" t="0" r="9525" b="5080"/>
          <wp:docPr id="5" name="Obraz 5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&#10;&#10;Opis wygenerowany automatyczni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675" cy="7188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75931776">
    <w:abstractNumId w:val="14"/>
  </w:num>
  <w:num w:numId="2" w16cid:durableId="430397414">
    <w:abstractNumId w:val="0"/>
  </w:num>
  <w:num w:numId="3" w16cid:durableId="494884430">
    <w:abstractNumId w:val="12"/>
  </w:num>
  <w:num w:numId="4" w16cid:durableId="169417286">
    <w:abstractNumId w:val="8"/>
  </w:num>
  <w:num w:numId="5" w16cid:durableId="151920755">
    <w:abstractNumId w:val="7"/>
  </w:num>
  <w:num w:numId="6" w16cid:durableId="1969168148">
    <w:abstractNumId w:val="1"/>
  </w:num>
  <w:num w:numId="7" w16cid:durableId="478112408">
    <w:abstractNumId w:val="6"/>
  </w:num>
  <w:num w:numId="8" w16cid:durableId="319507602">
    <w:abstractNumId w:val="3"/>
  </w:num>
  <w:num w:numId="9" w16cid:durableId="940914886">
    <w:abstractNumId w:val="2"/>
  </w:num>
  <w:num w:numId="10" w16cid:durableId="1984264707">
    <w:abstractNumId w:val="5"/>
  </w:num>
  <w:num w:numId="11" w16cid:durableId="1925454740">
    <w:abstractNumId w:val="11"/>
  </w:num>
  <w:num w:numId="12" w16cid:durableId="19019490">
    <w:abstractNumId w:val="4"/>
  </w:num>
  <w:num w:numId="13" w16cid:durableId="125660555">
    <w:abstractNumId w:val="10"/>
  </w:num>
  <w:num w:numId="14" w16cid:durableId="195774556">
    <w:abstractNumId w:val="13"/>
  </w:num>
  <w:num w:numId="15" w16cid:durableId="14760219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24826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6F46C3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341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2022-06-10T11:25:00Z</dcterms:created>
  <dcterms:modified xsi:type="dcterms:W3CDTF">2022-06-10T11:25:00Z</dcterms:modified>
</cp:coreProperties>
</file>