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FD2" w:rsidRPr="00240E71" w:rsidRDefault="008D2AB8" w:rsidP="007C3FD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 w:rsidRPr="004C278E">
        <w:rPr>
          <w:rFonts w:ascii="Times New Roman" w:hAnsi="Times New Roman"/>
        </w:rPr>
        <w:t xml:space="preserve">Załącznik nr </w:t>
      </w:r>
      <w:r w:rsidR="007C3FD2">
        <w:rPr>
          <w:rFonts w:ascii="Times New Roman" w:hAnsi="Times New Roman"/>
        </w:rPr>
        <w:t>1</w:t>
      </w:r>
    </w:p>
    <w:p w:rsidR="007C3FD2" w:rsidRDefault="007C3FD2" w:rsidP="007C3FD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C3FD2" w:rsidRPr="0022732C" w:rsidRDefault="007C3FD2" w:rsidP="007C3FD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7C3FD2" w:rsidRDefault="007C3FD2" w:rsidP="007C3FD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7C3FD2" w:rsidRDefault="007C3FD2" w:rsidP="007C3FD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7C3FD2" w:rsidRDefault="007C3FD2" w:rsidP="007C3FD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7C3FD2" w:rsidRPr="00EF1656" w:rsidRDefault="007C3FD2" w:rsidP="007C3FD2">
      <w:pPr>
        <w:ind w:right="-110"/>
        <w:rPr>
          <w:b/>
        </w:rPr>
      </w:pPr>
      <w:r w:rsidRPr="00EF1656">
        <w:rPr>
          <w:b/>
        </w:rPr>
        <w:t>Akademia Górniczo - Hutnicza</w:t>
      </w:r>
    </w:p>
    <w:p w:rsidR="007C3FD2" w:rsidRPr="00EF1656" w:rsidRDefault="007C3FD2" w:rsidP="007C3FD2">
      <w:pPr>
        <w:ind w:right="-110"/>
        <w:rPr>
          <w:b/>
        </w:rPr>
      </w:pPr>
      <w:r w:rsidRPr="00EF1656">
        <w:rPr>
          <w:b/>
        </w:rPr>
        <w:t>im. Stanisława Staszica w Krakowie</w:t>
      </w:r>
    </w:p>
    <w:p w:rsidR="007C3FD2" w:rsidRDefault="007C3FD2" w:rsidP="007C3FD2">
      <w:pPr>
        <w:ind w:right="-110"/>
        <w:rPr>
          <w:b/>
        </w:rPr>
      </w:pPr>
      <w:r w:rsidRPr="00EF1656">
        <w:rPr>
          <w:b/>
        </w:rPr>
        <w:t>Dział Zamówień Publicznych</w:t>
      </w:r>
      <w:r>
        <w:rPr>
          <w:b/>
        </w:rPr>
        <w:t xml:space="preserve">  </w:t>
      </w:r>
    </w:p>
    <w:p w:rsidR="007C3FD2" w:rsidRDefault="007C3FD2" w:rsidP="007C3FD2">
      <w:pPr>
        <w:ind w:right="-110"/>
        <w:rPr>
          <w:b/>
        </w:rPr>
      </w:pPr>
      <w:r w:rsidRPr="00EF1656">
        <w:rPr>
          <w:b/>
        </w:rPr>
        <w:t>Al. Mickiewicza</w:t>
      </w:r>
      <w:r>
        <w:rPr>
          <w:b/>
        </w:rPr>
        <w:t xml:space="preserve"> </w:t>
      </w:r>
      <w:r w:rsidRPr="00EF1656">
        <w:rPr>
          <w:b/>
        </w:rPr>
        <w:t>30</w:t>
      </w:r>
      <w:r>
        <w:rPr>
          <w:b/>
        </w:rPr>
        <w:t xml:space="preserve"> </w:t>
      </w:r>
    </w:p>
    <w:p w:rsidR="007C3FD2" w:rsidRDefault="007C3FD2" w:rsidP="007C3FD2">
      <w:pPr>
        <w:rPr>
          <w:b/>
        </w:rPr>
      </w:pPr>
      <w:r w:rsidRPr="00EF1656">
        <w:rPr>
          <w:b/>
        </w:rPr>
        <w:t>30-059</w:t>
      </w:r>
      <w:r>
        <w:rPr>
          <w:b/>
        </w:rPr>
        <w:t xml:space="preserve"> </w:t>
      </w:r>
      <w:r w:rsidRPr="00EF1656">
        <w:rPr>
          <w:b/>
        </w:rPr>
        <w:t>Kraków</w:t>
      </w:r>
      <w:r>
        <w:rPr>
          <w:b/>
        </w:rPr>
        <w:t xml:space="preserve">,  </w:t>
      </w:r>
    </w:p>
    <w:p w:rsidR="007C3FD2" w:rsidRDefault="007C3FD2" w:rsidP="007C3FD2">
      <w:pPr>
        <w:ind w:firstLine="3969"/>
        <w:rPr>
          <w:b/>
        </w:rPr>
      </w:pPr>
    </w:p>
    <w:p w:rsidR="007C3FD2" w:rsidRDefault="007C3FD2" w:rsidP="007C3FD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B1492" w:rsidRPr="00FB1492">
        <w:rPr>
          <w:b/>
        </w:rPr>
        <w:t xml:space="preserve">Dostawa części i podzespołów oraz naprawa mikroskopu elektronowego Merlin o numerze seryjnym 42-56 w ramach likwidacji szkody ubezpieczeniowej 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7C3FD2" w:rsidRDefault="007C3FD2" w:rsidP="007C3FD2">
      <w:pPr>
        <w:tabs>
          <w:tab w:val="right" w:pos="9000"/>
        </w:tabs>
      </w:pPr>
    </w:p>
    <w:p w:rsidR="007C3FD2" w:rsidRDefault="007C3FD2" w:rsidP="007C3FD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7C3FD2" w:rsidRDefault="007C3FD2" w:rsidP="007C3FD2">
      <w:pPr>
        <w:widowControl w:val="0"/>
        <w:spacing w:line="264" w:lineRule="auto"/>
        <w:ind w:right="1"/>
        <w:rPr>
          <w:b/>
        </w:rPr>
      </w:pPr>
    </w:p>
    <w:p w:rsidR="007C3FD2" w:rsidRDefault="007C3FD2" w:rsidP="007C3FD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7C3FD2" w:rsidRPr="00FB1B4F" w:rsidRDefault="007C3FD2" w:rsidP="007C3FD2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7C3FD2" w:rsidRPr="00FB1B4F" w:rsidRDefault="007C3FD2" w:rsidP="007C3FD2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tbl>
      <w:tblPr>
        <w:tblStyle w:val="Tabela-Siatka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38"/>
        <w:gridCol w:w="671"/>
        <w:gridCol w:w="14"/>
        <w:gridCol w:w="1828"/>
        <w:gridCol w:w="6"/>
        <w:gridCol w:w="3396"/>
        <w:gridCol w:w="3246"/>
        <w:gridCol w:w="15"/>
      </w:tblGrid>
      <w:tr w:rsidR="006F516E" w:rsidRPr="00F772B1" w:rsidTr="006A386D">
        <w:trPr>
          <w:jc w:val="center"/>
        </w:trPr>
        <w:tc>
          <w:tcPr>
            <w:tcW w:w="846" w:type="dxa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L.P.</w:t>
            </w:r>
          </w:p>
        </w:tc>
        <w:tc>
          <w:tcPr>
            <w:tcW w:w="709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Kod Produktu</w:t>
            </w:r>
          </w:p>
        </w:tc>
        <w:tc>
          <w:tcPr>
            <w:tcW w:w="3402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Opis</w:t>
            </w:r>
          </w:p>
        </w:tc>
        <w:tc>
          <w:tcPr>
            <w:tcW w:w="3261" w:type="dxa"/>
            <w:gridSpan w:val="2"/>
          </w:tcPr>
          <w:p w:rsidR="006F516E" w:rsidRPr="006F516E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>
              <w:rPr>
                <w:rFonts w:ascii="Verdana" w:eastAsia="Calibri" w:hAnsi="Verdana" w:cs="Calibri"/>
                <w:b/>
                <w:sz w:val="16"/>
                <w:szCs w:val="16"/>
              </w:rPr>
              <w:t>Należy w</w:t>
            </w:r>
            <w:r w:rsidR="006F516E"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skazać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</w:t>
            </w:r>
            <w:r w:rsidR="006F516E"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czy zaoferowano </w:t>
            </w:r>
            <w:r w:rsidR="006F516E"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produkt opisany w kolumnie 3 i 4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a</w:t>
            </w:r>
            <w:r w:rsid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w przypadku zaoferowania produktu równoważnego  należy podać </w:t>
            </w:r>
            <w:r w:rsidR="006F516E"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producenta</w:t>
            </w:r>
            <w:r w:rsid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i</w:t>
            </w:r>
            <w:r w:rsidR="006F516E"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kod produktu  </w:t>
            </w:r>
          </w:p>
        </w:tc>
      </w:tr>
      <w:tr w:rsidR="006F516E" w:rsidRPr="00F772B1" w:rsidTr="006A386D">
        <w:trPr>
          <w:jc w:val="center"/>
        </w:trPr>
        <w:tc>
          <w:tcPr>
            <w:tcW w:w="846" w:type="dxa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2</w:t>
            </w:r>
          </w:p>
        </w:tc>
        <w:tc>
          <w:tcPr>
            <w:tcW w:w="1842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3</w:t>
            </w:r>
          </w:p>
        </w:tc>
        <w:tc>
          <w:tcPr>
            <w:tcW w:w="3402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4</w:t>
            </w:r>
          </w:p>
        </w:tc>
        <w:tc>
          <w:tcPr>
            <w:tcW w:w="3261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5</w:t>
            </w:r>
          </w:p>
        </w:tc>
      </w:tr>
      <w:tr w:rsidR="00FB1492" w:rsidRPr="00F772B1" w:rsidTr="006A386D">
        <w:trPr>
          <w:gridAfter w:val="1"/>
          <w:wAfter w:w="15" w:type="dxa"/>
          <w:trHeight w:val="897"/>
          <w:jc w:val="center"/>
        </w:trPr>
        <w:tc>
          <w:tcPr>
            <w:tcW w:w="884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685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354715-7317-000</w:t>
            </w:r>
          </w:p>
        </w:tc>
        <w:tc>
          <w:tcPr>
            <w:tcW w:w="3396" w:type="dxa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Rotary</w:t>
            </w:r>
            <w:proofErr w:type="spellEnd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 xml:space="preserve"> pump Edwards nXDS10i</w:t>
            </w:r>
          </w:p>
        </w:tc>
        <w:tc>
          <w:tcPr>
            <w:tcW w:w="3246" w:type="dxa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1492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lastRenderedPageBreak/>
              <w:t>2</w:t>
            </w:r>
          </w:p>
        </w:tc>
        <w:tc>
          <w:tcPr>
            <w:tcW w:w="685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345980-9023-170</w:t>
            </w:r>
          </w:p>
        </w:tc>
        <w:tc>
          <w:tcPr>
            <w:tcW w:w="3396" w:type="dxa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Water</w:t>
            </w:r>
            <w:proofErr w:type="spellEnd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Chiller</w:t>
            </w:r>
            <w:proofErr w:type="spellEnd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 xml:space="preserve"> Van Der </w:t>
            </w: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Heijden</w:t>
            </w:r>
            <w:proofErr w:type="spellEnd"/>
          </w:p>
        </w:tc>
        <w:tc>
          <w:tcPr>
            <w:tcW w:w="3246" w:type="dxa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1492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3</w:t>
            </w:r>
          </w:p>
        </w:tc>
        <w:tc>
          <w:tcPr>
            <w:tcW w:w="685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346001-9140-200</w:t>
            </w:r>
          </w:p>
        </w:tc>
        <w:tc>
          <w:tcPr>
            <w:tcW w:w="3396" w:type="dxa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AC PSU</w:t>
            </w:r>
          </w:p>
        </w:tc>
        <w:tc>
          <w:tcPr>
            <w:tcW w:w="3246" w:type="dxa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1492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4</w:t>
            </w:r>
          </w:p>
        </w:tc>
        <w:tc>
          <w:tcPr>
            <w:tcW w:w="685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346031-9002-200</w:t>
            </w:r>
          </w:p>
        </w:tc>
        <w:tc>
          <w:tcPr>
            <w:tcW w:w="3396" w:type="dxa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DC PSU</w:t>
            </w:r>
          </w:p>
        </w:tc>
        <w:tc>
          <w:tcPr>
            <w:tcW w:w="3246" w:type="dxa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1492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5</w:t>
            </w:r>
          </w:p>
        </w:tc>
        <w:tc>
          <w:tcPr>
            <w:tcW w:w="685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Style w:val="markedcontent"/>
                <w:rFonts w:ascii="Verdana" w:hAnsi="Verdana"/>
                <w:sz w:val="18"/>
                <w:szCs w:val="18"/>
              </w:rPr>
            </w:pPr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000000-0503-758</w:t>
            </w:r>
          </w:p>
        </w:tc>
        <w:tc>
          <w:tcPr>
            <w:tcW w:w="3396" w:type="dxa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Turbo Controller (</w:t>
            </w: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Agilent</w:t>
            </w:r>
            <w:proofErr w:type="spellEnd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 xml:space="preserve"> TV301)</w:t>
            </w:r>
          </w:p>
        </w:tc>
        <w:tc>
          <w:tcPr>
            <w:tcW w:w="3246" w:type="dxa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1492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6</w:t>
            </w:r>
          </w:p>
        </w:tc>
        <w:tc>
          <w:tcPr>
            <w:tcW w:w="685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346030-9003-500</w:t>
            </w:r>
          </w:p>
        </w:tc>
        <w:tc>
          <w:tcPr>
            <w:tcW w:w="3396" w:type="dxa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EHT Set</w:t>
            </w:r>
          </w:p>
        </w:tc>
        <w:tc>
          <w:tcPr>
            <w:tcW w:w="3246" w:type="dxa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1492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7</w:t>
            </w:r>
          </w:p>
        </w:tc>
        <w:tc>
          <w:tcPr>
            <w:tcW w:w="685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349538-9004-100</w:t>
            </w:r>
          </w:p>
        </w:tc>
        <w:tc>
          <w:tcPr>
            <w:tcW w:w="3396" w:type="dxa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Stage</w:t>
            </w:r>
            <w:proofErr w:type="spellEnd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board</w:t>
            </w:r>
            <w:proofErr w:type="spellEnd"/>
          </w:p>
        </w:tc>
        <w:tc>
          <w:tcPr>
            <w:tcW w:w="3246" w:type="dxa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1492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8</w:t>
            </w:r>
          </w:p>
        </w:tc>
        <w:tc>
          <w:tcPr>
            <w:tcW w:w="685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Fonts w:ascii="Verdana" w:eastAsia="Calibri" w:hAnsi="Verdana" w:cs="Calibri"/>
                <w:sz w:val="18"/>
                <w:szCs w:val="18"/>
              </w:rPr>
              <w:t>--</w:t>
            </w:r>
          </w:p>
        </w:tc>
        <w:tc>
          <w:tcPr>
            <w:tcW w:w="3396" w:type="dxa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Bruker</w:t>
            </w:r>
            <w:proofErr w:type="spellEnd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 xml:space="preserve"> PC </w:t>
            </w: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upgrade</w:t>
            </w:r>
            <w:proofErr w:type="spellEnd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 xml:space="preserve"> to SBU</w:t>
            </w:r>
          </w:p>
        </w:tc>
        <w:tc>
          <w:tcPr>
            <w:tcW w:w="3246" w:type="dxa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FB1492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9</w:t>
            </w:r>
          </w:p>
        </w:tc>
        <w:tc>
          <w:tcPr>
            <w:tcW w:w="685" w:type="dxa"/>
            <w:gridSpan w:val="2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B46609">
              <w:rPr>
                <w:rFonts w:ascii="Verdana" w:eastAsia="Calibri" w:hAnsi="Verdana" w:cs="Calibri"/>
                <w:sz w:val="18"/>
                <w:szCs w:val="18"/>
              </w:rPr>
              <w:t>--</w:t>
            </w:r>
          </w:p>
        </w:tc>
        <w:tc>
          <w:tcPr>
            <w:tcW w:w="3396" w:type="dxa"/>
          </w:tcPr>
          <w:p w:rsidR="00FB1492" w:rsidRPr="00B46609" w:rsidRDefault="00FB1492" w:rsidP="00FB149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Bruker</w:t>
            </w:r>
            <w:proofErr w:type="spellEnd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 xml:space="preserve"> - SVE6 </w:t>
            </w: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pulse</w:t>
            </w:r>
            <w:proofErr w:type="spellEnd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B46609">
              <w:rPr>
                <w:rStyle w:val="markedcontent"/>
                <w:rFonts w:ascii="Verdana" w:hAnsi="Verdana"/>
                <w:sz w:val="18"/>
                <w:szCs w:val="18"/>
              </w:rPr>
              <w:t>processor</w:t>
            </w:r>
            <w:proofErr w:type="spellEnd"/>
          </w:p>
        </w:tc>
        <w:tc>
          <w:tcPr>
            <w:tcW w:w="3246" w:type="dxa"/>
          </w:tcPr>
          <w:p w:rsidR="00FB1492" w:rsidRPr="00F772B1" w:rsidRDefault="00FB1492" w:rsidP="00FB149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F516E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11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Serwis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Przywrócenie do działania mikroskopu po zalaniu</w:t>
            </w:r>
          </w:p>
        </w:tc>
        <w:tc>
          <w:tcPr>
            <w:tcW w:w="3246" w:type="dxa"/>
          </w:tcPr>
          <w:p w:rsidR="006F516E" w:rsidRPr="00F772B1" w:rsidRDefault="00A7563B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>
              <w:rPr>
                <w:rStyle w:val="markedcontent"/>
                <w:rFonts w:ascii="Verdana" w:hAnsi="Verdana" w:cs="Arial"/>
                <w:sz w:val="18"/>
                <w:szCs w:val="18"/>
              </w:rPr>
              <w:t>Uwzględniono w cenie oferty</w:t>
            </w:r>
          </w:p>
        </w:tc>
      </w:tr>
    </w:tbl>
    <w:p w:rsidR="00460BAD" w:rsidRDefault="00460BAD" w:rsidP="00044E24">
      <w:pPr>
        <w:widowControl w:val="0"/>
        <w:tabs>
          <w:tab w:val="left" w:pos="993"/>
        </w:tabs>
        <w:spacing w:line="360" w:lineRule="auto"/>
        <w:ind w:right="1"/>
        <w:jc w:val="both"/>
        <w:rPr>
          <w:b/>
        </w:rPr>
      </w:pPr>
    </w:p>
    <w:p w:rsidR="004926D3" w:rsidRPr="00460BAD" w:rsidRDefault="00460BAD" w:rsidP="008D2AB8">
      <w:pPr>
        <w:widowControl w:val="0"/>
        <w:spacing w:line="360" w:lineRule="auto"/>
        <w:ind w:right="1"/>
        <w:jc w:val="both"/>
      </w:pPr>
      <w:r>
        <w:rPr>
          <w:b/>
        </w:rPr>
        <w:t>T</w:t>
      </w:r>
      <w:r w:rsidR="008D2AB8">
        <w:rPr>
          <w:b/>
        </w:rPr>
        <w:t>ermin realizacji</w:t>
      </w:r>
      <w:r>
        <w:rPr>
          <w:b/>
        </w:rPr>
        <w:t xml:space="preserve"> zamówienia</w:t>
      </w:r>
      <w:r w:rsidR="008D2AB8">
        <w:rPr>
          <w:b/>
        </w:rPr>
        <w:t xml:space="preserve">: </w:t>
      </w:r>
      <w:r w:rsidR="004926D3" w:rsidRPr="004926D3">
        <w:t xml:space="preserve">do </w:t>
      </w:r>
      <w:r>
        <w:t xml:space="preserve">… dni </w:t>
      </w:r>
      <w:r w:rsidR="004926D3" w:rsidRPr="004926D3">
        <w:t>od daty podpisania umowy</w:t>
      </w:r>
      <w:r w:rsidR="004926D3">
        <w:rPr>
          <w:b/>
        </w:rPr>
        <w:t xml:space="preserve"> </w:t>
      </w:r>
      <w:r w:rsidRPr="00460BAD">
        <w:rPr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460BAD">
        <w:rPr>
          <w:b/>
        </w:rPr>
        <w:t xml:space="preserve">producenta na części i podzespoły </w:t>
      </w:r>
      <w:r>
        <w:rPr>
          <w:b/>
        </w:rPr>
        <w:t>wynosi:</w:t>
      </w:r>
      <w:r w:rsidRPr="00FB1B4F">
        <w:t xml:space="preserve"> </w:t>
      </w:r>
      <w:r w:rsidR="004926D3">
        <w:t>… m-</w:t>
      </w:r>
      <w:proofErr w:type="spellStart"/>
      <w:r w:rsidR="004926D3">
        <w:t>cy</w:t>
      </w:r>
      <w:proofErr w:type="spellEnd"/>
      <w:r w:rsidR="004926D3">
        <w:t xml:space="preserve"> </w:t>
      </w:r>
      <w:r w:rsidR="00460BAD">
        <w:t xml:space="preserve">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bookmarkStart w:id="0" w:name="_GoBack"/>
      <w:bookmarkEnd w:id="0"/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4926D3" w:rsidRDefault="004926D3" w:rsidP="004926D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4926D3" w:rsidRDefault="004926D3" w:rsidP="004926D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4926D3" w:rsidRDefault="004926D3" w:rsidP="004926D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926D3" w:rsidRDefault="004926D3" w:rsidP="004926D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926D3" w:rsidRDefault="004926D3" w:rsidP="004926D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926D3" w:rsidRDefault="004926D3" w:rsidP="00492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26D3" w:rsidRDefault="004926D3" w:rsidP="00492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26D3" w:rsidRDefault="004926D3" w:rsidP="004926D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926D3" w:rsidTr="004926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926D3" w:rsidTr="004926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926D3" w:rsidTr="004926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926D3" w:rsidRDefault="004926D3" w:rsidP="004926D3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sz w:val="16"/>
          <w:szCs w:val="16"/>
        </w:rPr>
        <w:tab/>
      </w:r>
      <w:r>
        <w:rPr>
          <w:rFonts w:ascii="Times New Roman" w:hAnsi="Times New Roman" w:cs="Times New Roman"/>
          <w:sz w:val="22"/>
          <w:szCs w:val="22"/>
        </w:rPr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4926D3" w:rsidRDefault="004926D3" w:rsidP="004926D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4926D3" w:rsidRDefault="004926D3" w:rsidP="004926D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926D3" w:rsidRDefault="004926D3" w:rsidP="004926D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:rsidR="004926D3" w:rsidRDefault="004926D3" w:rsidP="004926D3">
      <w:pPr>
        <w:jc w:val="both"/>
        <w:rPr>
          <w:sz w:val="22"/>
          <w:szCs w:val="22"/>
        </w:rPr>
      </w:pPr>
    </w:p>
    <w:p w:rsidR="004926D3" w:rsidRDefault="004926D3" w:rsidP="004926D3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</w:p>
    <w:p w:rsidR="004926D3" w:rsidRDefault="004926D3" w:rsidP="004926D3">
      <w:pPr>
        <w:jc w:val="both"/>
        <w:rPr>
          <w:sz w:val="22"/>
          <w:szCs w:val="22"/>
        </w:rPr>
      </w:pPr>
    </w:p>
    <w:p w:rsidR="004926D3" w:rsidRDefault="004926D3" w:rsidP="004926D3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:rsidR="004926D3" w:rsidRDefault="004926D3" w:rsidP="004926D3">
      <w:pPr>
        <w:tabs>
          <w:tab w:val="left" w:pos="540"/>
          <w:tab w:val="left" w:pos="780"/>
        </w:tabs>
        <w:suppressAutoHyphens/>
        <w:spacing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i/>
          <w:color w:val="FF0000"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420" w:rsidRDefault="00A54420">
      <w:r>
        <w:separator/>
      </w:r>
    </w:p>
  </w:endnote>
  <w:endnote w:type="continuationSeparator" w:id="0">
    <w:p w:rsidR="00A54420" w:rsidRDefault="00A54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420" w:rsidRDefault="00A54420">
      <w:r>
        <w:separator/>
      </w:r>
    </w:p>
  </w:footnote>
  <w:footnote w:type="continuationSeparator" w:id="0">
    <w:p w:rsidR="00A54420" w:rsidRDefault="00A54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7A"/>
    <w:rsid w:val="00012286"/>
    <w:rsid w:val="000323F8"/>
    <w:rsid w:val="00044E24"/>
    <w:rsid w:val="00055E50"/>
    <w:rsid w:val="00071CCC"/>
    <w:rsid w:val="000B731D"/>
    <w:rsid w:val="000D6134"/>
    <w:rsid w:val="000E09C7"/>
    <w:rsid w:val="000F6589"/>
    <w:rsid w:val="00106636"/>
    <w:rsid w:val="00116EC6"/>
    <w:rsid w:val="001801DD"/>
    <w:rsid w:val="00191CE3"/>
    <w:rsid w:val="001D4612"/>
    <w:rsid w:val="00207E98"/>
    <w:rsid w:val="002723B0"/>
    <w:rsid w:val="00315A4A"/>
    <w:rsid w:val="00460BAD"/>
    <w:rsid w:val="0049209E"/>
    <w:rsid w:val="004926D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513F"/>
    <w:rsid w:val="006815F6"/>
    <w:rsid w:val="006A386D"/>
    <w:rsid w:val="006F516E"/>
    <w:rsid w:val="007748F0"/>
    <w:rsid w:val="007A4321"/>
    <w:rsid w:val="007C3FD2"/>
    <w:rsid w:val="00823F67"/>
    <w:rsid w:val="00833933"/>
    <w:rsid w:val="00853083"/>
    <w:rsid w:val="008A38B1"/>
    <w:rsid w:val="008B2F0C"/>
    <w:rsid w:val="008B4928"/>
    <w:rsid w:val="008D2AB8"/>
    <w:rsid w:val="008F1C66"/>
    <w:rsid w:val="0093751C"/>
    <w:rsid w:val="00970FE4"/>
    <w:rsid w:val="009973CD"/>
    <w:rsid w:val="00A0022B"/>
    <w:rsid w:val="00A346FE"/>
    <w:rsid w:val="00A47B4D"/>
    <w:rsid w:val="00A54420"/>
    <w:rsid w:val="00A7563B"/>
    <w:rsid w:val="00A83018"/>
    <w:rsid w:val="00AB1C83"/>
    <w:rsid w:val="00B774DC"/>
    <w:rsid w:val="00C26C7A"/>
    <w:rsid w:val="00C3271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B149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1E123"/>
  <w15:chartTrackingRefBased/>
  <w15:docId w15:val="{00F87CEF-F541-4D67-BD94-99F7D91B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044E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044E24"/>
  </w:style>
  <w:style w:type="paragraph" w:styleId="Tekstdymka">
    <w:name w:val="Balloon Text"/>
    <w:basedOn w:val="Normalny"/>
    <w:link w:val="TekstdymkaZnak"/>
    <w:uiPriority w:val="99"/>
    <w:semiHidden/>
    <w:unhideWhenUsed/>
    <w:rsid w:val="00C3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7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3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A84AB-74F8-49BC-AF78-9189580C1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734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2021-10-07T10:34:00Z</cp:lastPrinted>
  <dcterms:created xsi:type="dcterms:W3CDTF">2021-11-30T09:26:00Z</dcterms:created>
  <dcterms:modified xsi:type="dcterms:W3CDTF">2021-11-30T09:29:00Z</dcterms:modified>
</cp:coreProperties>
</file>