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9A7CCC" w:rsidP="006A5DF1">
      <w:pPr>
        <w:spacing w:after="240"/>
        <w:jc w:val="right"/>
        <w:rPr>
          <w:sz w:val="22"/>
          <w:szCs w:val="22"/>
        </w:rPr>
      </w:pPr>
      <w:r w:rsidRPr="009A7CC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A7CCC">
        <w:rPr>
          <w:sz w:val="22"/>
          <w:szCs w:val="22"/>
        </w:rPr>
        <w:t>2021-11-09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9A7CCC" w:rsidRPr="009A7CCC" w:rsidRDefault="009A7CCC" w:rsidP="006A5DF1">
      <w:pPr>
        <w:rPr>
          <w:b/>
          <w:bCs/>
          <w:sz w:val="22"/>
          <w:szCs w:val="22"/>
        </w:rPr>
      </w:pPr>
      <w:r w:rsidRPr="009A7CCC">
        <w:rPr>
          <w:b/>
          <w:bCs/>
          <w:sz w:val="22"/>
          <w:szCs w:val="22"/>
        </w:rPr>
        <w:t>Szpital Miejski Specjalistyczny</w:t>
      </w:r>
    </w:p>
    <w:p w:rsidR="009A7CCC" w:rsidRPr="009A7CCC" w:rsidRDefault="009A7CCC" w:rsidP="006A5DF1">
      <w:pPr>
        <w:rPr>
          <w:b/>
          <w:bCs/>
          <w:sz w:val="22"/>
          <w:szCs w:val="22"/>
        </w:rPr>
      </w:pPr>
      <w:r w:rsidRPr="009A7CCC">
        <w:rPr>
          <w:b/>
          <w:bCs/>
          <w:sz w:val="22"/>
          <w:szCs w:val="22"/>
        </w:rPr>
        <w:t>im. Gabriela Narutowicza w Krakowie</w:t>
      </w:r>
    </w:p>
    <w:p w:rsidR="006A5DF1" w:rsidRPr="00BD5546" w:rsidRDefault="009A7CCC" w:rsidP="006A5DF1">
      <w:pPr>
        <w:rPr>
          <w:sz w:val="22"/>
          <w:szCs w:val="22"/>
        </w:rPr>
      </w:pPr>
      <w:r w:rsidRPr="009A7CCC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9A7CCC">
        <w:rPr>
          <w:sz w:val="22"/>
          <w:szCs w:val="22"/>
        </w:rPr>
        <w:t>35-37</w:t>
      </w:r>
    </w:p>
    <w:p w:rsidR="006A5DF1" w:rsidRPr="00BD5546" w:rsidRDefault="009A7CCC" w:rsidP="006A5DF1">
      <w:pPr>
        <w:rPr>
          <w:sz w:val="22"/>
          <w:szCs w:val="22"/>
        </w:rPr>
      </w:pPr>
      <w:r w:rsidRPr="009A7CCC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9A7CCC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Pr="00D91931">
        <w:rPr>
          <w:sz w:val="22"/>
          <w:szCs w:val="22"/>
        </w:rPr>
        <w:t xml:space="preserve"> </w:t>
      </w:r>
      <w:r w:rsidR="00D71866">
        <w:rPr>
          <w:sz w:val="22"/>
          <w:szCs w:val="22"/>
        </w:rPr>
        <w:t>ZP/51/2021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4063F">
        <w:rPr>
          <w:rFonts w:ascii="Times New Roman" w:hAnsi="Times New Roman"/>
          <w:szCs w:val="28"/>
        </w:rPr>
        <w:t>-1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A7CCC" w:rsidRPr="009A7CC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A7CCC" w:rsidRPr="009A7CCC">
        <w:rPr>
          <w:b/>
          <w:bCs/>
          <w:sz w:val="22"/>
          <w:szCs w:val="22"/>
        </w:rPr>
        <w:t>Zakup odczynników wraz z dzierżawą analizatora wykonującego badania metodą PCR do Pracowni Wirusologii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A7CCC" w:rsidRPr="009A7CCC">
        <w:rPr>
          <w:b/>
          <w:sz w:val="22"/>
          <w:szCs w:val="22"/>
        </w:rPr>
        <w:t>ZP/51/2021</w:t>
      </w:r>
      <w:r w:rsidRPr="006A5DF1">
        <w:rPr>
          <w:b/>
          <w:sz w:val="22"/>
          <w:szCs w:val="22"/>
        </w:rPr>
        <w:t>.</w:t>
      </w:r>
    </w:p>
    <w:p w:rsidR="0012774F" w:rsidRPr="0023768F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9A7CCC" w:rsidRPr="009A7CCC">
        <w:rPr>
          <w:b/>
          <w:sz w:val="22"/>
          <w:szCs w:val="22"/>
        </w:rPr>
        <w:t>Szpital Miejski Specjalistyczny</w:t>
      </w:r>
      <w:r w:rsidR="0023768F">
        <w:rPr>
          <w:b/>
          <w:sz w:val="22"/>
          <w:szCs w:val="22"/>
        </w:rPr>
        <w:t xml:space="preserve"> </w:t>
      </w:r>
      <w:r w:rsidR="009A7CCC" w:rsidRPr="009A7CCC">
        <w:rPr>
          <w:b/>
          <w:sz w:val="22"/>
          <w:szCs w:val="22"/>
        </w:rPr>
        <w:t>im. Gabriela Narutowicza w Krakowie</w:t>
      </w:r>
      <w:r w:rsidR="0023768F">
        <w:rPr>
          <w:b/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A7CCC" w:rsidRPr="009A7CCC">
        <w:rPr>
          <w:sz w:val="22"/>
          <w:szCs w:val="22"/>
        </w:rPr>
        <w:t>(</w:t>
      </w:r>
      <w:proofErr w:type="spellStart"/>
      <w:r w:rsidR="009A7CCC" w:rsidRPr="009A7CCC">
        <w:rPr>
          <w:sz w:val="22"/>
          <w:szCs w:val="22"/>
        </w:rPr>
        <w:t>t.j</w:t>
      </w:r>
      <w:proofErr w:type="spellEnd"/>
      <w:r w:rsidR="009A7CCC" w:rsidRPr="009A7CCC">
        <w:rPr>
          <w:sz w:val="22"/>
          <w:szCs w:val="22"/>
        </w:rPr>
        <w:t xml:space="preserve">. </w:t>
      </w:r>
      <w:proofErr w:type="spellStart"/>
      <w:r w:rsidR="009A7CCC" w:rsidRPr="009A7CCC">
        <w:rPr>
          <w:sz w:val="22"/>
          <w:szCs w:val="22"/>
        </w:rPr>
        <w:t>Dz.U</w:t>
      </w:r>
      <w:proofErr w:type="spellEnd"/>
      <w:r w:rsidR="009A7CCC" w:rsidRPr="009A7CCC">
        <w:rPr>
          <w:sz w:val="22"/>
          <w:szCs w:val="22"/>
        </w:rPr>
        <w:t>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A7CCC" w:rsidRPr="006A5DF1" w:rsidTr="00044053">
        <w:tc>
          <w:tcPr>
            <w:tcW w:w="9356" w:type="dxa"/>
            <w:shd w:val="clear" w:color="auto" w:fill="auto"/>
          </w:tcPr>
          <w:p w:rsidR="009A7CCC" w:rsidRPr="006263AC" w:rsidRDefault="009A7CCC" w:rsidP="0004405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263AC">
              <w:rPr>
                <w:b/>
                <w:bCs/>
                <w:sz w:val="22"/>
                <w:szCs w:val="22"/>
              </w:rPr>
              <w:t>Pytanie nr 1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>Pytanie nr 1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 xml:space="preserve">Dotyczy zapisów SWZ oraz projektu umowy 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 xml:space="preserve">Czy Zamawiający wyrazi zgodę na wydzielenie do oddzielnego pakietu poniższych elementów: licencjonowanego oprogramowania dla Pracowni Wirusologii  wraz z wyposażeniem w tym serwera do obsługi LIS wraz z UPS zgodnie z załącznikiem nr 3 oraz połączenia i integracji oprogramowania z systemem HIS Zamawiającego (MLS </w:t>
            </w:r>
            <w:proofErr w:type="spellStart"/>
            <w:r w:rsidRPr="006263AC">
              <w:rPr>
                <w:sz w:val="22"/>
                <w:szCs w:val="22"/>
              </w:rPr>
              <w:t>MedicAll</w:t>
            </w:r>
            <w:proofErr w:type="spellEnd"/>
            <w:r w:rsidRPr="006263AC">
              <w:rPr>
                <w:sz w:val="22"/>
                <w:szCs w:val="22"/>
              </w:rPr>
              <w:t>, firmy MLS Software sp. z o.o. w zakresie zlecenia badań i odbiorów wyników badań)?</w:t>
            </w:r>
          </w:p>
          <w:p w:rsidR="009A7CCC" w:rsidRPr="006263AC" w:rsidRDefault="0023768F" w:rsidP="0004405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263AC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>Pytanie nr 2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 xml:space="preserve">Dotyczy projektu umowy § 6 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 xml:space="preserve">Czy </w:t>
            </w:r>
            <w:r w:rsidR="0017484C" w:rsidRPr="006263AC">
              <w:rPr>
                <w:sz w:val="22"/>
                <w:szCs w:val="22"/>
              </w:rPr>
              <w:t>Zamawiający</w:t>
            </w:r>
            <w:r w:rsidRPr="006263AC">
              <w:rPr>
                <w:sz w:val="22"/>
                <w:szCs w:val="22"/>
              </w:rPr>
              <w:t xml:space="preserve"> wyrazi zgodę na wydłużenie czasu reakcji serwisowej do 48 godzin, a w przypadku awarii, jej usunięcie do 5 dni roboczych?</w:t>
            </w:r>
          </w:p>
          <w:p w:rsidR="0023768F" w:rsidRPr="0023768F" w:rsidRDefault="0023768F" w:rsidP="0023768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3768F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lastRenderedPageBreak/>
              <w:t>Pytanie nr 3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 xml:space="preserve">Dotyczy zapisów SWZ </w:t>
            </w:r>
            <w:proofErr w:type="spellStart"/>
            <w:r w:rsidRPr="006263AC">
              <w:rPr>
                <w:sz w:val="22"/>
                <w:szCs w:val="22"/>
              </w:rPr>
              <w:t>pkt</w:t>
            </w:r>
            <w:proofErr w:type="spellEnd"/>
            <w:r w:rsidRPr="006263AC">
              <w:rPr>
                <w:sz w:val="22"/>
                <w:szCs w:val="22"/>
              </w:rPr>
              <w:t xml:space="preserve"> 23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 xml:space="preserve">Czy </w:t>
            </w:r>
            <w:r w:rsidR="0023768F" w:rsidRPr="006263AC">
              <w:rPr>
                <w:sz w:val="22"/>
                <w:szCs w:val="22"/>
              </w:rPr>
              <w:t>Zamawiający</w:t>
            </w:r>
            <w:r w:rsidRPr="006263AC">
              <w:rPr>
                <w:sz w:val="22"/>
                <w:szCs w:val="22"/>
              </w:rPr>
              <w:t xml:space="preserve"> odstąpi od wymogu wniesienia zabezpieczenia należytego wykonania umowy (w wysokości 2 % ceny całkowitej  podanej ofercie) </w:t>
            </w:r>
          </w:p>
          <w:p w:rsidR="0023768F" w:rsidRPr="0023768F" w:rsidRDefault="0023768F" w:rsidP="0023768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3768F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>Pytanie nr 3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>Dotyczy projektu umowy § 13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 xml:space="preserve">Czy </w:t>
            </w:r>
            <w:r w:rsidR="0023768F" w:rsidRPr="006263AC">
              <w:rPr>
                <w:sz w:val="22"/>
                <w:szCs w:val="22"/>
              </w:rPr>
              <w:t>Zamawiający</w:t>
            </w:r>
            <w:r w:rsidRPr="006263AC">
              <w:rPr>
                <w:sz w:val="22"/>
                <w:szCs w:val="22"/>
              </w:rPr>
              <w:t xml:space="preserve"> wyrazi zgodę na wystawienie not korygujących w przypadku uznania reklamacji produktów? Wystawienie noty korygującej pozwoli na odliczenie kosztu pojedynczych wadliwych produktów od salda zobowiązań płatniczych i jest najwygodniejszą formą rozpatrywania pojedynczych reklamacji.</w:t>
            </w:r>
          </w:p>
          <w:p w:rsidR="00DC6EC4" w:rsidRPr="00DC6EC4" w:rsidRDefault="00DC6EC4" w:rsidP="00DC6EC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6EC4">
              <w:rPr>
                <w:b/>
                <w:bCs/>
                <w:sz w:val="22"/>
                <w:szCs w:val="22"/>
              </w:rPr>
              <w:t>Odpowiedź: Zamawiający nie wyraża zgody na wystawianie not korygujących w przypadku uznania reklamacji produktów.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>Pytanie nr 4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>Dotyczy projektu umowy § 11 ust 2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 xml:space="preserve">Czy Zamawiający wyrazi zgodę na wydłużenie terminu dostawy w trybie </w:t>
            </w:r>
            <w:r w:rsidR="0023768F" w:rsidRPr="006263AC">
              <w:rPr>
                <w:sz w:val="22"/>
                <w:szCs w:val="22"/>
              </w:rPr>
              <w:t>pilnym</w:t>
            </w:r>
            <w:r w:rsidRPr="006263AC">
              <w:rPr>
                <w:sz w:val="22"/>
                <w:szCs w:val="22"/>
              </w:rPr>
              <w:t xml:space="preserve"> do 3 dni roboczych?</w:t>
            </w:r>
          </w:p>
          <w:p w:rsidR="0023768F" w:rsidRPr="0023768F" w:rsidRDefault="0023768F" w:rsidP="0023768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3768F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>Pytanie nr 5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 xml:space="preserve">Dotyczy kontroli zewnątrz </w:t>
            </w:r>
            <w:r w:rsidR="0023768F" w:rsidRPr="006263AC">
              <w:rPr>
                <w:sz w:val="22"/>
                <w:szCs w:val="22"/>
              </w:rPr>
              <w:t>laboratoryjnych</w:t>
            </w:r>
            <w:r w:rsidRPr="006263AC">
              <w:rPr>
                <w:sz w:val="22"/>
                <w:szCs w:val="22"/>
              </w:rPr>
              <w:t>: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>Czy próbki do kontroli zewnątrz</w:t>
            </w:r>
            <w:r w:rsidR="0023768F" w:rsidRPr="006263AC">
              <w:rPr>
                <w:sz w:val="22"/>
                <w:szCs w:val="22"/>
              </w:rPr>
              <w:t xml:space="preserve"> </w:t>
            </w:r>
            <w:r w:rsidRPr="006263AC">
              <w:rPr>
                <w:sz w:val="22"/>
                <w:szCs w:val="22"/>
              </w:rPr>
              <w:t xml:space="preserve">laboratoryjnej mogą zawierać cały patogen? </w:t>
            </w:r>
          </w:p>
          <w:p w:rsidR="0023768F" w:rsidRPr="006263AC" w:rsidRDefault="0023768F" w:rsidP="0004405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263AC">
              <w:rPr>
                <w:b/>
                <w:bCs/>
                <w:sz w:val="22"/>
                <w:szCs w:val="22"/>
              </w:rPr>
              <w:t xml:space="preserve">Odpowiedź: Tak, próbki do kontroli zewnątrz laboratoryjnej mogą zawierać cały patogen. </w:t>
            </w:r>
          </w:p>
          <w:p w:rsidR="006263AC" w:rsidRDefault="006263A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>Pytanie nr 6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 xml:space="preserve">Dotyczy kontroli zewnątrz </w:t>
            </w:r>
            <w:r w:rsidR="0017484C" w:rsidRPr="006263AC">
              <w:rPr>
                <w:sz w:val="22"/>
                <w:szCs w:val="22"/>
              </w:rPr>
              <w:t>laboratoryjnych</w:t>
            </w:r>
            <w:r w:rsidRPr="006263AC">
              <w:rPr>
                <w:sz w:val="22"/>
                <w:szCs w:val="22"/>
              </w:rPr>
              <w:t>: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 xml:space="preserve">Czy próbki do kontroli </w:t>
            </w:r>
            <w:r w:rsidR="0023768F" w:rsidRPr="006263AC">
              <w:rPr>
                <w:sz w:val="22"/>
                <w:szCs w:val="22"/>
              </w:rPr>
              <w:t>zewnątrz laboratoryjnej</w:t>
            </w:r>
            <w:r w:rsidRPr="006263AC">
              <w:rPr>
                <w:sz w:val="22"/>
                <w:szCs w:val="22"/>
              </w:rPr>
              <w:t xml:space="preserve"> mogą być w postaci płynnej zamrożonej?</w:t>
            </w:r>
          </w:p>
          <w:p w:rsidR="0023768F" w:rsidRPr="0023768F" w:rsidRDefault="0023768F" w:rsidP="0023768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3768F">
              <w:rPr>
                <w:b/>
                <w:bCs/>
                <w:sz w:val="22"/>
                <w:szCs w:val="22"/>
              </w:rPr>
              <w:t>Odpowiedź: Tak, próbki do kontroli zewnątrz laboratoryjnej mogą</w:t>
            </w:r>
            <w:r w:rsidR="006263AC" w:rsidRPr="006263AC">
              <w:rPr>
                <w:b/>
                <w:bCs/>
                <w:sz w:val="22"/>
                <w:szCs w:val="22"/>
              </w:rPr>
              <w:t xml:space="preserve"> być w postaci płynnej zamrożonej. </w:t>
            </w:r>
            <w:r w:rsidRPr="0023768F">
              <w:rPr>
                <w:b/>
                <w:bCs/>
                <w:sz w:val="22"/>
                <w:szCs w:val="22"/>
              </w:rPr>
              <w:t xml:space="preserve"> </w:t>
            </w:r>
          </w:p>
          <w:p w:rsidR="006263AC" w:rsidRDefault="006263A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>Pytanie nr 7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 xml:space="preserve">Dotyczy kontroli zewnątrz </w:t>
            </w:r>
            <w:r w:rsidR="006263AC" w:rsidRPr="006263AC">
              <w:rPr>
                <w:sz w:val="22"/>
                <w:szCs w:val="22"/>
              </w:rPr>
              <w:t>laboratoryjnych</w:t>
            </w:r>
            <w:r w:rsidRPr="006263AC">
              <w:rPr>
                <w:sz w:val="22"/>
                <w:szCs w:val="22"/>
              </w:rPr>
              <w:t>:</w:t>
            </w:r>
          </w:p>
          <w:p w:rsidR="009A7CCC" w:rsidRPr="006263AC" w:rsidRDefault="009A7CCC" w:rsidP="000440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63AC">
              <w:rPr>
                <w:sz w:val="22"/>
                <w:szCs w:val="22"/>
              </w:rPr>
              <w:t>Czy zamawiający umożliwi zmianę zapis z min. 4 kontrole dla każdego parametru na 2, oraz czy zapis min. 4 kontrole dla każdego parametru dotyczy okresu 12 miesięcy czy 24 miesięcy?</w:t>
            </w:r>
          </w:p>
          <w:p w:rsidR="009A7CCC" w:rsidRPr="006263AC" w:rsidRDefault="006263AC" w:rsidP="006263AC">
            <w:pPr>
              <w:rPr>
                <w:sz w:val="22"/>
                <w:szCs w:val="22"/>
              </w:rPr>
            </w:pPr>
            <w:r w:rsidRPr="006263AC">
              <w:rPr>
                <w:b/>
                <w:bCs/>
                <w:sz w:val="22"/>
                <w:szCs w:val="22"/>
              </w:rPr>
              <w:t>Odpowiedź:</w:t>
            </w:r>
            <w:r w:rsidRPr="006263AC">
              <w:rPr>
                <w:sz w:val="22"/>
                <w:szCs w:val="22"/>
              </w:rPr>
              <w:t xml:space="preserve"> </w:t>
            </w:r>
            <w:r w:rsidRPr="0017484C">
              <w:rPr>
                <w:b/>
                <w:sz w:val="22"/>
                <w:szCs w:val="22"/>
              </w:rPr>
              <w:t>Zamawiający wymaga 4 kontroli w okresie trwania umowy (24 miesięcy) dla każdego parametru.</w:t>
            </w:r>
            <w:r w:rsidRPr="006263AC">
              <w:rPr>
                <w:sz w:val="22"/>
                <w:szCs w:val="22"/>
              </w:rPr>
              <w:t xml:space="preserve"> </w:t>
            </w:r>
          </w:p>
        </w:tc>
      </w:tr>
    </w:tbl>
    <w:p w:rsidR="006263AC" w:rsidRDefault="006263AC" w:rsidP="00520165">
      <w:pPr>
        <w:jc w:val="both"/>
        <w:rPr>
          <w:sz w:val="22"/>
          <w:szCs w:val="22"/>
        </w:rPr>
      </w:pPr>
    </w:p>
    <w:p w:rsidR="006263AC" w:rsidRDefault="006263AC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Przewodniczący Komisji Przetargowej</w:t>
      </w:r>
    </w:p>
    <w:p w:rsidR="006263AC" w:rsidRDefault="006263AC" w:rsidP="00520165">
      <w:pPr>
        <w:jc w:val="both"/>
        <w:rPr>
          <w:sz w:val="22"/>
          <w:szCs w:val="22"/>
        </w:rPr>
      </w:pPr>
    </w:p>
    <w:p w:rsidR="006263AC" w:rsidRDefault="006263AC" w:rsidP="00520165">
      <w:pPr>
        <w:jc w:val="both"/>
        <w:rPr>
          <w:sz w:val="22"/>
          <w:szCs w:val="22"/>
        </w:rPr>
      </w:pPr>
    </w:p>
    <w:p w:rsidR="006263AC" w:rsidRPr="006A5DF1" w:rsidRDefault="006263AC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Anna Wosik </w:t>
      </w:r>
      <w:r>
        <w:rPr>
          <w:sz w:val="22"/>
          <w:szCs w:val="22"/>
        </w:rPr>
        <w:tab/>
        <w:t xml:space="preserve"> </w:t>
      </w:r>
    </w:p>
    <w:sectPr w:rsidR="006263AC" w:rsidRPr="006A5DF1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482" w:rsidRDefault="00471482">
      <w:r>
        <w:separator/>
      </w:r>
    </w:p>
  </w:endnote>
  <w:endnote w:type="continuationSeparator" w:id="0">
    <w:p w:rsidR="00471482" w:rsidRDefault="004714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944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63F" w:rsidRPr="0024063F" w:rsidRDefault="0024063F">
    <w:pPr>
      <w:pStyle w:val="Stopka"/>
      <w:jc w:val="right"/>
      <w:rPr>
        <w:rFonts w:ascii="Calibri Light" w:hAnsi="Calibri Light"/>
        <w:sz w:val="28"/>
        <w:szCs w:val="28"/>
      </w:rPr>
    </w:pPr>
    <w:r w:rsidRPr="0024063F">
      <w:rPr>
        <w:rFonts w:ascii="Calibri Light" w:hAnsi="Calibri Light"/>
        <w:sz w:val="28"/>
        <w:szCs w:val="28"/>
      </w:rPr>
      <w:t xml:space="preserve">str. </w:t>
    </w:r>
    <w:r w:rsidR="006944D1" w:rsidRPr="006944D1">
      <w:rPr>
        <w:rFonts w:ascii="Calibri" w:hAnsi="Calibri"/>
        <w:sz w:val="22"/>
        <w:szCs w:val="22"/>
      </w:rPr>
      <w:fldChar w:fldCharType="begin"/>
    </w:r>
    <w:r>
      <w:instrText>PAGE    \* MERGEFORMAT</w:instrText>
    </w:r>
    <w:r w:rsidR="006944D1" w:rsidRPr="006944D1">
      <w:rPr>
        <w:rFonts w:ascii="Calibri" w:hAnsi="Calibri"/>
        <w:sz w:val="22"/>
        <w:szCs w:val="22"/>
      </w:rPr>
      <w:fldChar w:fldCharType="separate"/>
    </w:r>
    <w:r w:rsidR="0017484C" w:rsidRPr="0017484C">
      <w:rPr>
        <w:rFonts w:ascii="Calibri Light" w:hAnsi="Calibri Light"/>
        <w:noProof/>
        <w:sz w:val="28"/>
        <w:szCs w:val="28"/>
      </w:rPr>
      <w:t>2</w:t>
    </w:r>
    <w:r w:rsidR="006944D1" w:rsidRPr="0024063F">
      <w:rPr>
        <w:rFonts w:ascii="Calibri Light" w:hAnsi="Calibri Light"/>
        <w:sz w:val="28"/>
        <w:szCs w:val="28"/>
      </w:rPr>
      <w:fldChar w:fldCharType="end"/>
    </w:r>
  </w:p>
  <w:p w:rsidR="006D4AB3" w:rsidRPr="0023768F" w:rsidRDefault="006D4AB3" w:rsidP="0023768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944D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7484C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482" w:rsidRDefault="00471482">
      <w:r>
        <w:separator/>
      </w:r>
    </w:p>
  </w:footnote>
  <w:footnote w:type="continuationSeparator" w:id="0">
    <w:p w:rsidR="00471482" w:rsidRDefault="004714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471482"/>
    <w:rsid w:val="00031374"/>
    <w:rsid w:val="000A1097"/>
    <w:rsid w:val="000E2A8F"/>
    <w:rsid w:val="0012774F"/>
    <w:rsid w:val="00144B7A"/>
    <w:rsid w:val="0017484C"/>
    <w:rsid w:val="00180C6E"/>
    <w:rsid w:val="0023768F"/>
    <w:rsid w:val="0024063F"/>
    <w:rsid w:val="0029606A"/>
    <w:rsid w:val="00471482"/>
    <w:rsid w:val="004848F3"/>
    <w:rsid w:val="004A75F2"/>
    <w:rsid w:val="005144A9"/>
    <w:rsid w:val="00520165"/>
    <w:rsid w:val="005B1B08"/>
    <w:rsid w:val="006263AC"/>
    <w:rsid w:val="00632C3C"/>
    <w:rsid w:val="00662BDB"/>
    <w:rsid w:val="006944D1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A7CCC"/>
    <w:rsid w:val="00A905AC"/>
    <w:rsid w:val="00BA6584"/>
    <w:rsid w:val="00BE7BFD"/>
    <w:rsid w:val="00C370F2"/>
    <w:rsid w:val="00C44EEC"/>
    <w:rsid w:val="00D22FFA"/>
    <w:rsid w:val="00D71866"/>
    <w:rsid w:val="00D8461B"/>
    <w:rsid w:val="00D9049C"/>
    <w:rsid w:val="00D915F2"/>
    <w:rsid w:val="00DC6EC4"/>
    <w:rsid w:val="00DF32E8"/>
    <w:rsid w:val="00E21B49"/>
    <w:rsid w:val="00E2789F"/>
    <w:rsid w:val="00E72428"/>
    <w:rsid w:val="00EA14B3"/>
    <w:rsid w:val="00EA416E"/>
    <w:rsid w:val="00EE795D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44D1"/>
  </w:style>
  <w:style w:type="paragraph" w:styleId="Nagwek1">
    <w:name w:val="heading 1"/>
    <w:basedOn w:val="Normalny"/>
    <w:next w:val="Normalny"/>
    <w:qFormat/>
    <w:rsid w:val="006944D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944D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44D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944D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944D1"/>
  </w:style>
  <w:style w:type="paragraph" w:styleId="Tekstpodstawowywcity">
    <w:name w:val="Body Text Indent"/>
    <w:basedOn w:val="Normalny"/>
    <w:rsid w:val="006944D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944D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944D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944D1"/>
    <w:rPr>
      <w:sz w:val="28"/>
    </w:rPr>
  </w:style>
  <w:style w:type="paragraph" w:styleId="Tekstpodstawowywcity3">
    <w:name w:val="Body Text Indent 3"/>
    <w:basedOn w:val="Normalny"/>
    <w:rsid w:val="006944D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2406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B94ED-D0EC-48E6-B2C1-06B7B28ED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444</Words>
  <Characters>2816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Grüner</dc:creator>
  <cp:lastModifiedBy>PNowakowski</cp:lastModifiedBy>
  <cp:revision>2</cp:revision>
  <cp:lastPrinted>2021-11-09T12:07:00Z</cp:lastPrinted>
  <dcterms:created xsi:type="dcterms:W3CDTF">2021-11-09T12:07:00Z</dcterms:created>
  <dcterms:modified xsi:type="dcterms:W3CDTF">2021-11-09T12:07:00Z</dcterms:modified>
</cp:coreProperties>
</file>