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F6774" w14:textId="77777777" w:rsidR="00890B92" w:rsidRDefault="006449B2" w:rsidP="00890B92">
      <w:pPr>
        <w:spacing w:after="240"/>
        <w:jc w:val="right"/>
        <w:rPr>
          <w:sz w:val="22"/>
          <w:szCs w:val="22"/>
        </w:rPr>
      </w:pPr>
      <w:r w:rsidRPr="006449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49B2">
        <w:rPr>
          <w:sz w:val="22"/>
          <w:szCs w:val="22"/>
        </w:rPr>
        <w:t>2021-11-05</w:t>
      </w:r>
    </w:p>
    <w:p w14:paraId="1170BEF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D5A938C" w14:textId="77777777" w:rsidR="006449B2" w:rsidRPr="006449B2" w:rsidRDefault="006449B2" w:rsidP="00890B92">
      <w:pPr>
        <w:rPr>
          <w:b/>
          <w:bCs/>
          <w:sz w:val="22"/>
          <w:szCs w:val="22"/>
        </w:rPr>
      </w:pPr>
      <w:r w:rsidRPr="006449B2">
        <w:rPr>
          <w:b/>
          <w:bCs/>
          <w:sz w:val="22"/>
          <w:szCs w:val="22"/>
        </w:rPr>
        <w:t>Akademia Górniczo - Hutnicza</w:t>
      </w:r>
    </w:p>
    <w:p w14:paraId="06DB33D6" w14:textId="77777777" w:rsidR="006449B2" w:rsidRPr="006449B2" w:rsidRDefault="006449B2" w:rsidP="00890B92">
      <w:pPr>
        <w:rPr>
          <w:b/>
          <w:bCs/>
          <w:sz w:val="22"/>
          <w:szCs w:val="22"/>
        </w:rPr>
      </w:pPr>
      <w:r w:rsidRPr="006449B2">
        <w:rPr>
          <w:b/>
          <w:bCs/>
          <w:sz w:val="22"/>
          <w:szCs w:val="22"/>
        </w:rPr>
        <w:t>im. Stanisława Staszica w Krakowie</w:t>
      </w:r>
    </w:p>
    <w:p w14:paraId="22604148" w14:textId="77777777" w:rsidR="00890B92" w:rsidRPr="00D91931" w:rsidRDefault="006449B2" w:rsidP="00890B92">
      <w:pPr>
        <w:rPr>
          <w:b/>
          <w:bCs/>
          <w:sz w:val="22"/>
          <w:szCs w:val="22"/>
        </w:rPr>
      </w:pPr>
      <w:r w:rsidRPr="006449B2">
        <w:rPr>
          <w:b/>
          <w:bCs/>
          <w:sz w:val="22"/>
          <w:szCs w:val="22"/>
        </w:rPr>
        <w:t>Dział Zamówień Publicznych</w:t>
      </w:r>
    </w:p>
    <w:p w14:paraId="61B524E5" w14:textId="77777777" w:rsidR="00890B92" w:rsidRPr="00BD5546" w:rsidRDefault="006449B2" w:rsidP="00890B92">
      <w:pPr>
        <w:rPr>
          <w:sz w:val="22"/>
          <w:szCs w:val="22"/>
        </w:rPr>
      </w:pPr>
      <w:r w:rsidRPr="006449B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49B2">
        <w:rPr>
          <w:sz w:val="22"/>
          <w:szCs w:val="22"/>
        </w:rPr>
        <w:t>30</w:t>
      </w:r>
    </w:p>
    <w:p w14:paraId="7D5558CD" w14:textId="77777777" w:rsidR="00890B92" w:rsidRPr="00BD5546" w:rsidRDefault="006449B2" w:rsidP="00890B92">
      <w:pPr>
        <w:rPr>
          <w:sz w:val="22"/>
          <w:szCs w:val="22"/>
        </w:rPr>
      </w:pPr>
      <w:r w:rsidRPr="006449B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49B2">
        <w:rPr>
          <w:sz w:val="22"/>
          <w:szCs w:val="22"/>
        </w:rPr>
        <w:t>Kraków</w:t>
      </w:r>
    </w:p>
    <w:p w14:paraId="4E3CBB1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AE23CB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3F3C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F736F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F03B7A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49B2" w:rsidRPr="006449B2">
        <w:rPr>
          <w:b/>
          <w:sz w:val="22"/>
          <w:szCs w:val="22"/>
        </w:rPr>
        <w:t>KC-zp.272-530/21</w:t>
      </w:r>
      <w:r w:rsidR="00A80738" w:rsidRPr="00890B92">
        <w:rPr>
          <w:sz w:val="22"/>
          <w:szCs w:val="22"/>
        </w:rPr>
        <w:tab/>
        <w:t xml:space="preserve"> </w:t>
      </w:r>
    </w:p>
    <w:p w14:paraId="3CA893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3EB4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9C73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FCF8F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1E822D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8CE59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449B2" w:rsidRPr="006449B2">
        <w:rPr>
          <w:sz w:val="22"/>
          <w:szCs w:val="22"/>
        </w:rPr>
        <w:t xml:space="preserve">Tryb podstawowy bez negocjacji - art. 275 pkt. 1 ustawy </w:t>
      </w:r>
      <w:proofErr w:type="spellStart"/>
      <w:r w:rsidR="006449B2" w:rsidRPr="006449B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550FC79" w14:textId="77777777" w:rsidR="00A80738" w:rsidRPr="00890B92" w:rsidRDefault="006449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49B2">
        <w:rPr>
          <w:b/>
          <w:sz w:val="22"/>
          <w:szCs w:val="22"/>
        </w:rPr>
        <w:t>Przygotowanie systemu identyfikacji wizualnej projektu i poszczególnych szkół oraz strony internetowej projektu oraz przygotowanie materiałów audiowizualnych i tekstowych do promocji kultury polskiej i kształcenia w AGH - KC-zp.272-530/21</w:t>
      </w:r>
    </w:p>
    <w:p w14:paraId="0EF251E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449B2" w:rsidRPr="006449B2">
        <w:rPr>
          <w:sz w:val="22"/>
          <w:szCs w:val="22"/>
        </w:rPr>
        <w:t>(</w:t>
      </w:r>
      <w:proofErr w:type="spellStart"/>
      <w:r w:rsidR="006449B2" w:rsidRPr="006449B2">
        <w:rPr>
          <w:sz w:val="22"/>
          <w:szCs w:val="22"/>
        </w:rPr>
        <w:t>t.j</w:t>
      </w:r>
      <w:proofErr w:type="spellEnd"/>
      <w:r w:rsidR="006449B2" w:rsidRPr="006449B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13DABC5" w14:textId="77777777" w:rsidR="0069085C" w:rsidRPr="00890B92" w:rsidRDefault="006449B2" w:rsidP="00A80738">
      <w:pPr>
        <w:spacing w:before="120" w:after="120"/>
        <w:jc w:val="both"/>
        <w:rPr>
          <w:sz w:val="22"/>
          <w:szCs w:val="22"/>
        </w:rPr>
      </w:pPr>
      <w:r w:rsidRPr="006449B2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35F360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D000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BB69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499A89" w14:textId="098454F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80FEA" w14:textId="77777777" w:rsidR="00EE174C" w:rsidRDefault="00EE174C">
      <w:r>
        <w:separator/>
      </w:r>
    </w:p>
  </w:endnote>
  <w:endnote w:type="continuationSeparator" w:id="0">
    <w:p w14:paraId="041A577D" w14:textId="77777777" w:rsidR="00EE174C" w:rsidRDefault="00EE1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01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2878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90EA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3EC3DF">
        <v:line id="_x0000_s1025" style="position:absolute;left:0;text-align:left;z-index:251657728" from="-3.85pt,8.7pt" to="455.15pt,8.7pt"/>
      </w:pict>
    </w:r>
  </w:p>
  <w:p w14:paraId="5AE3CB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A4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BD61ED" w14:textId="77777777" w:rsidR="009F189D" w:rsidRDefault="009F189D">
    <w:pPr>
      <w:pStyle w:val="Stopka"/>
      <w:tabs>
        <w:tab w:val="clear" w:pos="4536"/>
      </w:tabs>
      <w:jc w:val="center"/>
    </w:pPr>
  </w:p>
  <w:p w14:paraId="18628F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0FF03" w14:textId="77777777" w:rsidR="00EE174C" w:rsidRDefault="00EE174C">
      <w:r>
        <w:separator/>
      </w:r>
    </w:p>
  </w:footnote>
  <w:footnote w:type="continuationSeparator" w:id="0">
    <w:p w14:paraId="02DA6C2A" w14:textId="77777777" w:rsidR="00EE174C" w:rsidRDefault="00EE1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A0569" w14:textId="77777777" w:rsidR="006449B2" w:rsidRDefault="006449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728F" w14:textId="77777777" w:rsidR="006449B2" w:rsidRDefault="006449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82D22" w14:textId="77777777" w:rsidR="006449B2" w:rsidRDefault="006449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74C"/>
    <w:rsid w:val="00007727"/>
    <w:rsid w:val="00017720"/>
    <w:rsid w:val="00035488"/>
    <w:rsid w:val="000D7F25"/>
    <w:rsid w:val="000E00E5"/>
    <w:rsid w:val="00173B20"/>
    <w:rsid w:val="001C69FF"/>
    <w:rsid w:val="0023318D"/>
    <w:rsid w:val="003923BF"/>
    <w:rsid w:val="003D72FD"/>
    <w:rsid w:val="00423179"/>
    <w:rsid w:val="0043158A"/>
    <w:rsid w:val="00490DC0"/>
    <w:rsid w:val="00493F8C"/>
    <w:rsid w:val="004C7E9B"/>
    <w:rsid w:val="00524583"/>
    <w:rsid w:val="006449B2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174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830F8"/>
  <w15:chartTrackingRefBased/>
  <w15:docId w15:val="{C3E778A6-DA52-457A-9259-2D3F8E9A0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2021-11-05T08:59:00Z</cp:lastPrinted>
  <dcterms:created xsi:type="dcterms:W3CDTF">2021-11-05T08:59:00Z</dcterms:created>
  <dcterms:modified xsi:type="dcterms:W3CDTF">2021-11-05T08:59:00Z</dcterms:modified>
</cp:coreProperties>
</file>