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92A288" w14:textId="77777777" w:rsidR="006A5DF1" w:rsidRDefault="00863545" w:rsidP="006A5DF1">
      <w:pPr>
        <w:spacing w:after="240"/>
        <w:jc w:val="right"/>
        <w:rPr>
          <w:sz w:val="22"/>
          <w:szCs w:val="22"/>
        </w:rPr>
      </w:pPr>
      <w:r w:rsidRPr="00863545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863545">
        <w:rPr>
          <w:sz w:val="22"/>
          <w:szCs w:val="22"/>
        </w:rPr>
        <w:t>2021-11-02</w:t>
      </w:r>
    </w:p>
    <w:p w14:paraId="54721C10" w14:textId="77777777"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14:paraId="38AB77CA" w14:textId="77777777" w:rsidR="00863545" w:rsidRPr="00863545" w:rsidRDefault="00863545" w:rsidP="006A5DF1">
      <w:pPr>
        <w:rPr>
          <w:b/>
          <w:bCs/>
          <w:sz w:val="22"/>
          <w:szCs w:val="22"/>
        </w:rPr>
      </w:pPr>
      <w:r w:rsidRPr="00863545">
        <w:rPr>
          <w:b/>
          <w:bCs/>
          <w:sz w:val="22"/>
          <w:szCs w:val="22"/>
        </w:rPr>
        <w:t>Szpital Miejski Specjalistyczny</w:t>
      </w:r>
    </w:p>
    <w:p w14:paraId="251F6264" w14:textId="77777777" w:rsidR="00863545" w:rsidRPr="00863545" w:rsidRDefault="00863545" w:rsidP="006A5DF1">
      <w:pPr>
        <w:rPr>
          <w:b/>
          <w:bCs/>
          <w:sz w:val="22"/>
          <w:szCs w:val="22"/>
        </w:rPr>
      </w:pPr>
      <w:r w:rsidRPr="00863545">
        <w:rPr>
          <w:b/>
          <w:bCs/>
          <w:sz w:val="22"/>
          <w:szCs w:val="22"/>
        </w:rPr>
        <w:t>im. Gabriela Narutowicza w Krakowie</w:t>
      </w:r>
    </w:p>
    <w:p w14:paraId="02908EB7" w14:textId="77777777" w:rsidR="006A5DF1" w:rsidRPr="00BD5546" w:rsidRDefault="00863545" w:rsidP="006A5DF1">
      <w:pPr>
        <w:rPr>
          <w:sz w:val="22"/>
          <w:szCs w:val="22"/>
        </w:rPr>
      </w:pPr>
      <w:r w:rsidRPr="00863545">
        <w:rPr>
          <w:sz w:val="22"/>
          <w:szCs w:val="22"/>
        </w:rPr>
        <w:t>ul. Prądnicka</w:t>
      </w:r>
      <w:r w:rsidR="006A5DF1" w:rsidRPr="00BD5546">
        <w:rPr>
          <w:sz w:val="22"/>
          <w:szCs w:val="22"/>
        </w:rPr>
        <w:t xml:space="preserve"> </w:t>
      </w:r>
      <w:r w:rsidRPr="00863545">
        <w:rPr>
          <w:sz w:val="22"/>
          <w:szCs w:val="22"/>
        </w:rPr>
        <w:t>35-37</w:t>
      </w:r>
    </w:p>
    <w:p w14:paraId="5901C39D" w14:textId="380883B3" w:rsidR="006D4AB3" w:rsidRPr="006A5DF1" w:rsidRDefault="00863545" w:rsidP="001451AD">
      <w:pPr>
        <w:rPr>
          <w:sz w:val="22"/>
          <w:szCs w:val="22"/>
        </w:rPr>
      </w:pPr>
      <w:r w:rsidRPr="00863545">
        <w:rPr>
          <w:sz w:val="22"/>
          <w:szCs w:val="22"/>
        </w:rPr>
        <w:t>31-202</w:t>
      </w:r>
      <w:r w:rsidR="006A5DF1" w:rsidRPr="00BD5546">
        <w:rPr>
          <w:sz w:val="22"/>
          <w:szCs w:val="22"/>
        </w:rPr>
        <w:t xml:space="preserve"> </w:t>
      </w:r>
      <w:r w:rsidRPr="00863545">
        <w:rPr>
          <w:sz w:val="22"/>
          <w:szCs w:val="22"/>
        </w:rPr>
        <w:t>Kraków</w:t>
      </w:r>
    </w:p>
    <w:p w14:paraId="33BA55FF" w14:textId="0E655CB0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1451AD">
        <w:rPr>
          <w:rFonts w:ascii="Times New Roman" w:hAnsi="Times New Roman"/>
          <w:szCs w:val="28"/>
        </w:rPr>
        <w:t>-7</w:t>
      </w:r>
    </w:p>
    <w:p w14:paraId="0E81EA10" w14:textId="3993D4B0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1451AD">
        <w:rPr>
          <w:sz w:val="22"/>
          <w:szCs w:val="22"/>
        </w:rPr>
        <w:t xml:space="preserve"> </w:t>
      </w:r>
      <w:r w:rsidR="00863545" w:rsidRPr="00863545">
        <w:rPr>
          <w:sz w:val="22"/>
          <w:szCs w:val="22"/>
        </w:rPr>
        <w:t>podstawowy</w:t>
      </w:r>
      <w:r w:rsidR="001451AD">
        <w:rPr>
          <w:sz w:val="22"/>
          <w:szCs w:val="22"/>
        </w:rPr>
        <w:t>m</w:t>
      </w:r>
      <w:r w:rsidR="00863545" w:rsidRPr="00863545">
        <w:rPr>
          <w:sz w:val="22"/>
          <w:szCs w:val="22"/>
        </w:rPr>
        <w:t xml:space="preserve"> bez negocjacji - art. 275 pkt. 1 ustawy </w:t>
      </w:r>
      <w:proofErr w:type="spellStart"/>
      <w:r w:rsidR="00863545" w:rsidRPr="00863545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863545" w:rsidRPr="00863545">
        <w:rPr>
          <w:b/>
          <w:bCs/>
          <w:sz w:val="22"/>
          <w:szCs w:val="22"/>
        </w:rPr>
        <w:t>Zakup i dostawa opatrunków jałowych III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863545" w:rsidRPr="00863545">
        <w:rPr>
          <w:b/>
          <w:sz w:val="22"/>
          <w:szCs w:val="22"/>
        </w:rPr>
        <w:t>ZP/46/2021</w:t>
      </w:r>
      <w:r w:rsidRPr="006A5DF1">
        <w:rPr>
          <w:b/>
          <w:sz w:val="22"/>
          <w:szCs w:val="22"/>
        </w:rPr>
        <w:t>.</w:t>
      </w:r>
    </w:p>
    <w:p w14:paraId="1C693EE9" w14:textId="34A180A7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Zamawiający,</w:t>
      </w:r>
      <w:r w:rsidR="001451AD">
        <w:rPr>
          <w:sz w:val="22"/>
          <w:szCs w:val="22"/>
        </w:rPr>
        <w:t xml:space="preserve"> </w:t>
      </w:r>
      <w:r w:rsidRPr="006A5DF1">
        <w:rPr>
          <w:sz w:val="22"/>
          <w:szCs w:val="22"/>
        </w:rPr>
        <w:t xml:space="preserve">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863545" w:rsidRPr="006A5DF1" w14:paraId="2655FDDB" w14:textId="77777777" w:rsidTr="00004069">
        <w:tc>
          <w:tcPr>
            <w:tcW w:w="9356" w:type="dxa"/>
            <w:shd w:val="clear" w:color="auto" w:fill="auto"/>
          </w:tcPr>
          <w:p w14:paraId="545E3B36" w14:textId="3E3676F4" w:rsidR="00863545" w:rsidRDefault="00863545" w:rsidP="0000406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451AD">
              <w:rPr>
                <w:b/>
                <w:bCs/>
                <w:sz w:val="22"/>
                <w:szCs w:val="22"/>
              </w:rPr>
              <w:t>Pakiet 2, poz. 1</w:t>
            </w:r>
            <w:r w:rsidRPr="00863545">
              <w:rPr>
                <w:sz w:val="22"/>
                <w:szCs w:val="22"/>
              </w:rPr>
              <w:t xml:space="preserve"> – Czy Zamawiający dopuści próbki w wersji niesterylnej?</w:t>
            </w:r>
          </w:p>
          <w:p w14:paraId="4A7E3154" w14:textId="1E0A8189" w:rsidR="001451AD" w:rsidRPr="00863545" w:rsidRDefault="001451AD" w:rsidP="0000406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</w:t>
            </w:r>
            <w:r w:rsidRPr="001451AD">
              <w:rPr>
                <w:sz w:val="22"/>
                <w:szCs w:val="22"/>
              </w:rPr>
              <w:t>:</w:t>
            </w:r>
            <w:r>
              <w:rPr>
                <w:sz w:val="22"/>
                <w:szCs w:val="22"/>
              </w:rPr>
              <w:t xml:space="preserve"> </w:t>
            </w:r>
            <w:r w:rsidR="00D57892" w:rsidRPr="00D57892">
              <w:rPr>
                <w:b/>
                <w:bCs/>
                <w:sz w:val="22"/>
                <w:szCs w:val="22"/>
              </w:rPr>
              <w:t xml:space="preserve">Zamawiający </w:t>
            </w:r>
            <w:r w:rsidR="00D57892">
              <w:rPr>
                <w:b/>
                <w:bCs/>
                <w:sz w:val="22"/>
                <w:szCs w:val="22"/>
              </w:rPr>
              <w:t xml:space="preserve">nie dopuszcza. </w:t>
            </w:r>
          </w:p>
          <w:p w14:paraId="640DC306" w14:textId="0EC88AE5" w:rsidR="00863545" w:rsidRDefault="00863545" w:rsidP="001451A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451AD">
              <w:rPr>
                <w:b/>
                <w:bCs/>
                <w:sz w:val="22"/>
                <w:szCs w:val="22"/>
              </w:rPr>
              <w:t>Pakiet 2, poz. 1</w:t>
            </w:r>
            <w:r w:rsidRPr="00863545">
              <w:rPr>
                <w:sz w:val="22"/>
                <w:szCs w:val="22"/>
              </w:rPr>
              <w:t xml:space="preserve"> – Czy Zamawiający dopuści pakiet do zakładania cewnika z serwetą w rozmiarze 50 x 75 cm z</w:t>
            </w:r>
            <w:r w:rsidR="001451AD">
              <w:rPr>
                <w:sz w:val="22"/>
                <w:szCs w:val="22"/>
              </w:rPr>
              <w:t xml:space="preserve"> </w:t>
            </w:r>
            <w:r w:rsidRPr="00863545">
              <w:rPr>
                <w:sz w:val="22"/>
                <w:szCs w:val="22"/>
              </w:rPr>
              <w:t>otworem (zamiast 45 x 75 cm)?</w:t>
            </w:r>
          </w:p>
          <w:p w14:paraId="3E8527A4" w14:textId="143FB031" w:rsidR="001451AD" w:rsidRPr="00863545" w:rsidRDefault="001451AD" w:rsidP="001451A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</w:t>
            </w:r>
            <w:r w:rsidRPr="001451AD">
              <w:rPr>
                <w:sz w:val="22"/>
                <w:szCs w:val="22"/>
              </w:rPr>
              <w:t>:</w:t>
            </w:r>
            <w:r w:rsidR="00D57892">
              <w:rPr>
                <w:sz w:val="22"/>
                <w:szCs w:val="22"/>
              </w:rPr>
              <w:t xml:space="preserve"> </w:t>
            </w:r>
            <w:r w:rsidR="00D57892" w:rsidRPr="00D57892">
              <w:rPr>
                <w:b/>
                <w:bCs/>
                <w:sz w:val="22"/>
                <w:szCs w:val="22"/>
              </w:rPr>
              <w:t>Zamawiający dopuszcza z zachowaniem pozostałych warunków SWZ.</w:t>
            </w:r>
          </w:p>
          <w:p w14:paraId="7EFFB42A" w14:textId="5456AC0F" w:rsidR="00863545" w:rsidRDefault="00863545" w:rsidP="0000406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451AD">
              <w:rPr>
                <w:b/>
                <w:bCs/>
                <w:sz w:val="22"/>
                <w:szCs w:val="22"/>
              </w:rPr>
              <w:t xml:space="preserve">Pakiet 4, poz. 1-6 </w:t>
            </w:r>
            <w:r w:rsidRPr="00863545">
              <w:rPr>
                <w:sz w:val="22"/>
                <w:szCs w:val="22"/>
              </w:rPr>
              <w:t xml:space="preserve">– Czy Zamawiający dopuści serwety w opakowaniu z 4 </w:t>
            </w:r>
            <w:proofErr w:type="spellStart"/>
            <w:r w:rsidRPr="00863545">
              <w:rPr>
                <w:sz w:val="22"/>
                <w:szCs w:val="22"/>
              </w:rPr>
              <w:t>szt</w:t>
            </w:r>
            <w:proofErr w:type="spellEnd"/>
            <w:r w:rsidRPr="00863545">
              <w:rPr>
                <w:sz w:val="22"/>
                <w:szCs w:val="22"/>
              </w:rPr>
              <w:t xml:space="preserve"> etykiet TAG do dokumentacji?</w:t>
            </w:r>
          </w:p>
          <w:p w14:paraId="1C13A9D2" w14:textId="14183027" w:rsidR="001451AD" w:rsidRPr="00863545" w:rsidRDefault="001451AD" w:rsidP="0000406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</w:t>
            </w:r>
            <w:r w:rsidRPr="001451AD">
              <w:rPr>
                <w:sz w:val="22"/>
                <w:szCs w:val="22"/>
              </w:rPr>
              <w:t>:</w:t>
            </w:r>
            <w:r>
              <w:rPr>
                <w:sz w:val="22"/>
                <w:szCs w:val="22"/>
              </w:rPr>
              <w:t xml:space="preserve"> </w:t>
            </w:r>
            <w:r w:rsidR="00D57892" w:rsidRPr="00D57892">
              <w:rPr>
                <w:b/>
                <w:bCs/>
                <w:sz w:val="22"/>
                <w:szCs w:val="22"/>
              </w:rPr>
              <w:t>Zamawiający dopuszcza z zachowaniem pozostałych warunków SWZ.</w:t>
            </w:r>
          </w:p>
          <w:p w14:paraId="32AF9A2E" w14:textId="6A591614" w:rsidR="00863545" w:rsidRDefault="00863545" w:rsidP="0000406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451AD">
              <w:rPr>
                <w:b/>
                <w:bCs/>
                <w:sz w:val="22"/>
                <w:szCs w:val="22"/>
              </w:rPr>
              <w:t>Pakiet 4, poz. 1</w:t>
            </w:r>
            <w:r w:rsidRPr="00863545">
              <w:rPr>
                <w:sz w:val="22"/>
                <w:szCs w:val="22"/>
              </w:rPr>
              <w:t xml:space="preserve"> – Czy Zamawiający dopuści serwetę w rozmiarze 50 x 75 cm? Spełnia pozostałe wymagania.</w:t>
            </w:r>
          </w:p>
          <w:p w14:paraId="76B0F9DE" w14:textId="7EFBF14D" w:rsidR="001451AD" w:rsidRPr="00863545" w:rsidRDefault="001451AD" w:rsidP="0000406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</w:t>
            </w:r>
            <w:r w:rsidRPr="001451AD">
              <w:rPr>
                <w:sz w:val="22"/>
                <w:szCs w:val="22"/>
              </w:rPr>
              <w:t>:</w:t>
            </w:r>
            <w:r>
              <w:rPr>
                <w:sz w:val="22"/>
                <w:szCs w:val="22"/>
              </w:rPr>
              <w:t xml:space="preserve"> </w:t>
            </w:r>
            <w:r w:rsidR="00D57892" w:rsidRPr="00D57892">
              <w:rPr>
                <w:b/>
                <w:bCs/>
                <w:sz w:val="22"/>
                <w:szCs w:val="22"/>
              </w:rPr>
              <w:t>Zamawiający dopuszcza z zachowaniem pozostałych warunków SWZ.</w:t>
            </w:r>
          </w:p>
          <w:p w14:paraId="15BAB858" w14:textId="570415BF" w:rsidR="00863545" w:rsidRDefault="00863545" w:rsidP="0000406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451AD">
              <w:rPr>
                <w:b/>
                <w:bCs/>
                <w:sz w:val="22"/>
                <w:szCs w:val="22"/>
              </w:rPr>
              <w:t>Pakiet 4, poz. 2</w:t>
            </w:r>
            <w:r w:rsidRPr="00863545">
              <w:rPr>
                <w:sz w:val="22"/>
                <w:szCs w:val="22"/>
              </w:rPr>
              <w:t xml:space="preserve"> – Czy Zamawiający dopuści serwetę w rozmiarze 50 x 75 cm? Spełnia pozostałe wymagania.</w:t>
            </w:r>
          </w:p>
          <w:p w14:paraId="52C32F5B" w14:textId="22650C76" w:rsidR="001451AD" w:rsidRPr="00863545" w:rsidRDefault="001451AD" w:rsidP="0000406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</w:t>
            </w:r>
            <w:r w:rsidRPr="001451AD">
              <w:rPr>
                <w:sz w:val="22"/>
                <w:szCs w:val="22"/>
              </w:rPr>
              <w:t>:</w:t>
            </w:r>
            <w:r>
              <w:rPr>
                <w:sz w:val="22"/>
                <w:szCs w:val="22"/>
              </w:rPr>
              <w:t xml:space="preserve"> </w:t>
            </w:r>
            <w:r w:rsidR="00D57892" w:rsidRPr="00D57892">
              <w:rPr>
                <w:b/>
                <w:bCs/>
                <w:sz w:val="22"/>
                <w:szCs w:val="22"/>
              </w:rPr>
              <w:t>Zamawiający dopuszcza z zachowaniem pozostałych warunków SWZ.</w:t>
            </w:r>
          </w:p>
          <w:p w14:paraId="008F4937" w14:textId="45FAC907" w:rsidR="00863545" w:rsidRDefault="00863545" w:rsidP="001451A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451AD">
              <w:rPr>
                <w:b/>
                <w:bCs/>
                <w:sz w:val="22"/>
                <w:szCs w:val="22"/>
              </w:rPr>
              <w:t>Pakiet 4, poz. 2</w:t>
            </w:r>
            <w:r w:rsidRPr="00863545">
              <w:rPr>
                <w:sz w:val="22"/>
                <w:szCs w:val="22"/>
              </w:rPr>
              <w:t xml:space="preserve"> – Czy Zamawiający dopuści serwetę 3 warstwową na całej powierzchni, bez dodatkowych</w:t>
            </w:r>
            <w:r w:rsidR="001451AD">
              <w:rPr>
                <w:sz w:val="22"/>
                <w:szCs w:val="22"/>
              </w:rPr>
              <w:t xml:space="preserve"> </w:t>
            </w:r>
            <w:r w:rsidRPr="00863545">
              <w:rPr>
                <w:sz w:val="22"/>
                <w:szCs w:val="22"/>
              </w:rPr>
              <w:t>padów chłonnych?</w:t>
            </w:r>
          </w:p>
          <w:p w14:paraId="40FEE5B0" w14:textId="0B8DD1D8" w:rsidR="001451AD" w:rsidRPr="00863545" w:rsidRDefault="001451AD" w:rsidP="001451A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</w:t>
            </w:r>
            <w:r w:rsidRPr="001451AD">
              <w:rPr>
                <w:sz w:val="22"/>
                <w:szCs w:val="22"/>
              </w:rPr>
              <w:t>:</w:t>
            </w:r>
            <w:r w:rsidR="00D57892">
              <w:rPr>
                <w:sz w:val="22"/>
                <w:szCs w:val="22"/>
              </w:rPr>
              <w:t xml:space="preserve"> </w:t>
            </w:r>
            <w:r w:rsidR="00D57892" w:rsidRPr="00D57892">
              <w:rPr>
                <w:b/>
                <w:bCs/>
                <w:sz w:val="22"/>
                <w:szCs w:val="22"/>
              </w:rPr>
              <w:t>Zamawiający dopuszcza z zachowaniem pozostałych warunków SWZ.</w:t>
            </w:r>
            <w:r>
              <w:rPr>
                <w:sz w:val="22"/>
                <w:szCs w:val="22"/>
              </w:rPr>
              <w:t xml:space="preserve"> </w:t>
            </w:r>
          </w:p>
          <w:p w14:paraId="13F86B72" w14:textId="7F20CB75" w:rsidR="00863545" w:rsidRDefault="00863545" w:rsidP="0000406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57892">
              <w:rPr>
                <w:b/>
                <w:bCs/>
                <w:sz w:val="22"/>
                <w:szCs w:val="22"/>
              </w:rPr>
              <w:t>Pakiet 4, poz. 6</w:t>
            </w:r>
            <w:r w:rsidRPr="00863545">
              <w:rPr>
                <w:sz w:val="22"/>
                <w:szCs w:val="22"/>
              </w:rPr>
              <w:t xml:space="preserve"> – Czy Zamawiający dopuści serwetę w rozmiarze 100 x 150 cm? Spełnia pozostałe wymagania.</w:t>
            </w:r>
          </w:p>
          <w:p w14:paraId="282A3C05" w14:textId="3307338A" w:rsidR="001451AD" w:rsidRPr="001451AD" w:rsidRDefault="001451AD" w:rsidP="0000406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1451AD">
              <w:rPr>
                <w:b/>
                <w:bCs/>
                <w:sz w:val="22"/>
                <w:szCs w:val="22"/>
              </w:rPr>
              <w:t>Odpowiedź:</w:t>
            </w:r>
            <w:r w:rsidR="00D57892">
              <w:rPr>
                <w:b/>
                <w:bCs/>
                <w:sz w:val="22"/>
                <w:szCs w:val="22"/>
              </w:rPr>
              <w:t xml:space="preserve"> </w:t>
            </w:r>
            <w:r w:rsidR="00D57892" w:rsidRPr="00D57892">
              <w:rPr>
                <w:b/>
                <w:bCs/>
                <w:sz w:val="22"/>
                <w:szCs w:val="22"/>
              </w:rPr>
              <w:t>Zamawiający dopuszcza z zachowaniem pozostałych warunków SWZ.</w:t>
            </w:r>
            <w:r w:rsidRPr="001451AD">
              <w:rPr>
                <w:b/>
                <w:bCs/>
                <w:sz w:val="22"/>
                <w:szCs w:val="22"/>
              </w:rPr>
              <w:t xml:space="preserve"> </w:t>
            </w:r>
          </w:p>
          <w:p w14:paraId="3C3EAB30" w14:textId="22AAE382" w:rsidR="00863545" w:rsidRDefault="00863545" w:rsidP="0000406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451AD">
              <w:rPr>
                <w:b/>
                <w:bCs/>
                <w:sz w:val="22"/>
                <w:szCs w:val="22"/>
              </w:rPr>
              <w:t>Pakiet 5, pozycja 1 – 3</w:t>
            </w:r>
            <w:r w:rsidRPr="00863545">
              <w:rPr>
                <w:sz w:val="22"/>
                <w:szCs w:val="22"/>
              </w:rPr>
              <w:t xml:space="preserve"> – Czy Zamawiający dopuści zaoferowanie opatrunków nasączonych parafiną?</w:t>
            </w:r>
          </w:p>
          <w:p w14:paraId="10E6A9AD" w14:textId="79D15725" w:rsidR="001451AD" w:rsidRPr="001451AD" w:rsidRDefault="001451AD" w:rsidP="0000406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1451AD">
              <w:rPr>
                <w:b/>
                <w:bCs/>
                <w:sz w:val="22"/>
                <w:szCs w:val="22"/>
              </w:rPr>
              <w:t xml:space="preserve">Odpowiedź: </w:t>
            </w:r>
            <w:r w:rsidR="002753C1">
              <w:rPr>
                <w:b/>
                <w:bCs/>
                <w:sz w:val="22"/>
                <w:szCs w:val="22"/>
              </w:rPr>
              <w:t>Zamawiający dopuszcza, po spełnieniu pozostałych warunków SWZ.</w:t>
            </w:r>
          </w:p>
          <w:p w14:paraId="4B3A2D50" w14:textId="7F3136B3" w:rsidR="00863545" w:rsidRDefault="00863545" w:rsidP="0000406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451AD">
              <w:rPr>
                <w:b/>
                <w:bCs/>
                <w:sz w:val="22"/>
                <w:szCs w:val="22"/>
              </w:rPr>
              <w:t>Pakiet 5, pozycja 3</w:t>
            </w:r>
            <w:r w:rsidRPr="00863545">
              <w:rPr>
                <w:sz w:val="22"/>
                <w:szCs w:val="22"/>
              </w:rPr>
              <w:t xml:space="preserve"> – Czy Zamawiający dopuści zaoferowanie opatrunku w rozmiarze 15 x 20cm?</w:t>
            </w:r>
          </w:p>
          <w:p w14:paraId="1E0C60F9" w14:textId="365111D2" w:rsidR="001451AD" w:rsidRDefault="001451AD" w:rsidP="0000406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1451AD">
              <w:rPr>
                <w:b/>
                <w:bCs/>
                <w:sz w:val="22"/>
                <w:szCs w:val="22"/>
              </w:rPr>
              <w:t xml:space="preserve">Odpowiedź: </w:t>
            </w:r>
            <w:r w:rsidR="002753C1">
              <w:rPr>
                <w:b/>
                <w:bCs/>
                <w:sz w:val="22"/>
                <w:szCs w:val="22"/>
              </w:rPr>
              <w:t>Zamawiający dopuszcza, po spełnieniu pozostałych warunków SWZ.</w:t>
            </w:r>
          </w:p>
          <w:p w14:paraId="5F257337" w14:textId="77777777" w:rsidR="00D57892" w:rsidRPr="001451AD" w:rsidRDefault="00D57892" w:rsidP="0000406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11E92231" w14:textId="60000C36" w:rsidR="00863545" w:rsidRDefault="00863545" w:rsidP="0000406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451AD">
              <w:rPr>
                <w:b/>
                <w:bCs/>
                <w:sz w:val="22"/>
                <w:szCs w:val="22"/>
              </w:rPr>
              <w:t>Pakiet 9, poz. 1-4</w:t>
            </w:r>
            <w:r w:rsidRPr="00863545">
              <w:rPr>
                <w:sz w:val="22"/>
                <w:szCs w:val="22"/>
              </w:rPr>
              <w:t xml:space="preserve"> – Czy Zamawiający dopuści fartuchy w opakowaniu z 4 </w:t>
            </w:r>
            <w:proofErr w:type="spellStart"/>
            <w:r w:rsidRPr="00863545">
              <w:rPr>
                <w:sz w:val="22"/>
                <w:szCs w:val="22"/>
              </w:rPr>
              <w:t>szt</w:t>
            </w:r>
            <w:proofErr w:type="spellEnd"/>
            <w:r w:rsidRPr="00863545">
              <w:rPr>
                <w:sz w:val="22"/>
                <w:szCs w:val="22"/>
              </w:rPr>
              <w:t xml:space="preserve"> etykiet TAG do dokumentacji?</w:t>
            </w:r>
          </w:p>
          <w:p w14:paraId="7CE15F36" w14:textId="3AC1DB39" w:rsidR="001451AD" w:rsidRPr="00863545" w:rsidRDefault="001451AD" w:rsidP="0000406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</w:t>
            </w:r>
            <w:r w:rsidRPr="001451AD">
              <w:rPr>
                <w:sz w:val="22"/>
                <w:szCs w:val="22"/>
              </w:rPr>
              <w:t>:</w:t>
            </w:r>
            <w:r>
              <w:rPr>
                <w:sz w:val="22"/>
                <w:szCs w:val="22"/>
              </w:rPr>
              <w:t xml:space="preserve"> </w:t>
            </w:r>
            <w:r w:rsidR="00D57892" w:rsidRPr="00D57892">
              <w:rPr>
                <w:b/>
                <w:bCs/>
                <w:sz w:val="22"/>
                <w:szCs w:val="22"/>
              </w:rPr>
              <w:t>Zamawiający dopuszcza z zachowaniem pozostałych warunków SWZ.</w:t>
            </w:r>
          </w:p>
          <w:p w14:paraId="50FF4E01" w14:textId="38DA5C96" w:rsidR="001451AD" w:rsidRDefault="00863545" w:rsidP="001451AD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 w:rsidRPr="001451AD">
              <w:rPr>
                <w:b/>
                <w:bCs/>
                <w:sz w:val="22"/>
                <w:szCs w:val="22"/>
              </w:rPr>
              <w:t>Pakiet 9, poz. 1-4 –</w:t>
            </w:r>
            <w:r w:rsidRPr="00863545">
              <w:rPr>
                <w:sz w:val="22"/>
                <w:szCs w:val="22"/>
              </w:rPr>
              <w:t xml:space="preserve"> </w:t>
            </w:r>
            <w:r w:rsidR="001451AD" w:rsidRPr="001451AD">
              <w:rPr>
                <w:sz w:val="22"/>
                <w:szCs w:val="22"/>
              </w:rPr>
              <w:t>Czy Zamawiający wymaga aby fartuchy były zgodne z aktualną normą EN 13795-1:2019: Odzież i obłożenia chirurgiczne -- Wymagania i metody badań -- Część 1: Obłożenia chirurgiczne i fartuchy chirurgiczne, potwierdzone raportem z badań</w:t>
            </w:r>
            <w:r w:rsidR="001451AD">
              <w:rPr>
                <w:sz w:val="22"/>
                <w:szCs w:val="22"/>
              </w:rPr>
              <w:t>?</w:t>
            </w:r>
          </w:p>
          <w:p w14:paraId="2C1EB7DE" w14:textId="49900033" w:rsidR="001451AD" w:rsidRPr="00863545" w:rsidRDefault="001451AD" w:rsidP="001451AD">
            <w:pPr>
              <w:spacing w:after="40"/>
              <w:ind w:left="30" w:right="-72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sz w:val="22"/>
                <w:szCs w:val="22"/>
              </w:rPr>
              <w:t xml:space="preserve"> </w:t>
            </w:r>
            <w:r w:rsidR="00D57892" w:rsidRPr="00D57892">
              <w:rPr>
                <w:b/>
                <w:bCs/>
                <w:sz w:val="22"/>
                <w:szCs w:val="22"/>
              </w:rPr>
              <w:t xml:space="preserve">Zamawiający </w:t>
            </w:r>
            <w:r w:rsidR="00D57892">
              <w:rPr>
                <w:b/>
                <w:bCs/>
                <w:sz w:val="22"/>
                <w:szCs w:val="22"/>
              </w:rPr>
              <w:t>wymaga</w:t>
            </w:r>
            <w:r w:rsidR="00D57892" w:rsidRPr="00D57892">
              <w:rPr>
                <w:b/>
                <w:bCs/>
                <w:sz w:val="22"/>
                <w:szCs w:val="22"/>
              </w:rPr>
              <w:t xml:space="preserve"> z zachowaniem pozostałych warunków SWZ.</w:t>
            </w:r>
          </w:p>
          <w:p w14:paraId="6D6066D5" w14:textId="221B631E" w:rsidR="00863545" w:rsidRPr="00863545" w:rsidRDefault="00863545" w:rsidP="00004069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4BF8736E" w14:textId="77777777" w:rsidR="00BE7BFD" w:rsidRPr="006A5DF1" w:rsidRDefault="00BE7BFD" w:rsidP="00520165">
      <w:pPr>
        <w:jc w:val="both"/>
        <w:rPr>
          <w:sz w:val="22"/>
          <w:szCs w:val="22"/>
        </w:rPr>
      </w:pPr>
    </w:p>
    <w:p w14:paraId="157117A2" w14:textId="6221F47F" w:rsidR="006D4AB3" w:rsidRPr="0018121E" w:rsidRDefault="001451AD" w:rsidP="006A5DF1">
      <w:pPr>
        <w:pStyle w:val="Tekstpodstawowy"/>
        <w:spacing w:before="120" w:after="480"/>
        <w:ind w:left="3119" w:firstLine="425"/>
        <w:jc w:val="right"/>
        <w:rPr>
          <w:i/>
          <w:iCs/>
          <w:sz w:val="22"/>
          <w:szCs w:val="22"/>
        </w:rPr>
      </w:pPr>
      <w:r w:rsidRPr="0018121E">
        <w:rPr>
          <w:i/>
          <w:iCs/>
          <w:sz w:val="22"/>
          <w:szCs w:val="22"/>
        </w:rPr>
        <w:t>Przewodniczący Komisji Przetargowej</w:t>
      </w:r>
    </w:p>
    <w:p w14:paraId="2EA45F12" w14:textId="77777777" w:rsidR="006D4AB3" w:rsidRPr="0018121E" w:rsidRDefault="00863545" w:rsidP="001451AD">
      <w:pPr>
        <w:spacing w:before="120" w:after="120" w:line="360" w:lineRule="auto"/>
        <w:ind w:left="5102" w:firstLine="562"/>
        <w:jc w:val="center"/>
        <w:rPr>
          <w:i/>
          <w:iCs/>
          <w:sz w:val="22"/>
          <w:szCs w:val="22"/>
        </w:rPr>
      </w:pPr>
      <w:r w:rsidRPr="0018121E">
        <w:rPr>
          <w:i/>
          <w:iCs/>
          <w:sz w:val="22"/>
          <w:szCs w:val="22"/>
        </w:rPr>
        <w:t>Agnieszka</w:t>
      </w:r>
      <w:r w:rsidR="006D4AB3" w:rsidRPr="0018121E">
        <w:rPr>
          <w:i/>
          <w:iCs/>
          <w:sz w:val="22"/>
          <w:szCs w:val="22"/>
        </w:rPr>
        <w:t xml:space="preserve"> </w:t>
      </w:r>
      <w:r w:rsidRPr="0018121E">
        <w:rPr>
          <w:i/>
          <w:iCs/>
          <w:sz w:val="22"/>
          <w:szCs w:val="22"/>
        </w:rPr>
        <w:t>Biel</w:t>
      </w:r>
    </w:p>
    <w:sectPr w:rsidR="006D4AB3" w:rsidRPr="0018121E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0479BB" w14:textId="77777777" w:rsidR="00640C99" w:rsidRDefault="00640C99">
      <w:r>
        <w:separator/>
      </w:r>
    </w:p>
  </w:endnote>
  <w:endnote w:type="continuationSeparator" w:id="0">
    <w:p w14:paraId="3B992EB8" w14:textId="77777777" w:rsidR="00640C99" w:rsidRDefault="00640C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CFBA91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93535F4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2473FD" w14:textId="77777777" w:rsidR="006D4AB3" w:rsidRDefault="0018121E">
    <w:pPr>
      <w:pStyle w:val="Stopka"/>
      <w:tabs>
        <w:tab w:val="clear" w:pos="4536"/>
      </w:tabs>
      <w:jc w:val="center"/>
    </w:pPr>
    <w:r>
      <w:rPr>
        <w:noProof/>
      </w:rPr>
      <w:pict w14:anchorId="5D369709">
        <v:line id="_x0000_s2049" style="position:absolute;left:0;text-align:left;z-index:251657728" from="-3.85pt,8.75pt" to="455.15pt,8.75pt"/>
      </w:pict>
    </w:r>
  </w:p>
  <w:p w14:paraId="4082A606" w14:textId="4CE2102B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BF1FC7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73315B8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DD51A92" w14:textId="77777777" w:rsidR="006D4AB3" w:rsidRDefault="006D4AB3">
    <w:pPr>
      <w:pStyle w:val="Stopka"/>
      <w:tabs>
        <w:tab w:val="clear" w:pos="4536"/>
        <w:tab w:val="left" w:pos="6237"/>
      </w:tabs>
    </w:pPr>
  </w:p>
  <w:p w14:paraId="53692E00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C33984" w14:textId="77777777" w:rsidR="00640C99" w:rsidRDefault="00640C99">
      <w:r>
        <w:separator/>
      </w:r>
    </w:p>
  </w:footnote>
  <w:footnote w:type="continuationSeparator" w:id="0">
    <w:p w14:paraId="73BEAD22" w14:textId="77777777" w:rsidR="00640C99" w:rsidRDefault="00640C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D9D113" w14:textId="77777777" w:rsidR="00863545" w:rsidRDefault="0086354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344064" w14:textId="77777777" w:rsidR="00863545" w:rsidRDefault="0086354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24ADB2" w14:textId="77777777" w:rsidR="00863545" w:rsidRDefault="0086354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40C99"/>
    <w:rsid w:val="00031374"/>
    <w:rsid w:val="000A1097"/>
    <w:rsid w:val="000E2A8F"/>
    <w:rsid w:val="0012774F"/>
    <w:rsid w:val="00144B7A"/>
    <w:rsid w:val="001451AD"/>
    <w:rsid w:val="00180C6E"/>
    <w:rsid w:val="0018121E"/>
    <w:rsid w:val="002753C1"/>
    <w:rsid w:val="0029606A"/>
    <w:rsid w:val="004848F3"/>
    <w:rsid w:val="004A75F2"/>
    <w:rsid w:val="005144A9"/>
    <w:rsid w:val="00520165"/>
    <w:rsid w:val="005B1B08"/>
    <w:rsid w:val="00632C3C"/>
    <w:rsid w:val="00640C99"/>
    <w:rsid w:val="00662BDB"/>
    <w:rsid w:val="006A5DF1"/>
    <w:rsid w:val="006B7198"/>
    <w:rsid w:val="006D4AB3"/>
    <w:rsid w:val="006F3B81"/>
    <w:rsid w:val="007D7198"/>
    <w:rsid w:val="00863545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D22FFA"/>
    <w:rsid w:val="00D57892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29BA8E7"/>
  <w15:chartTrackingRefBased/>
  <w15:docId w15:val="{C95DDC10-1BF7-4E68-8E42-B006575CF6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371</Words>
  <Characters>2331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Natalia Miłoś</dc:creator>
  <cp:keywords/>
  <cp:lastModifiedBy>Natalia Miłoś</cp:lastModifiedBy>
  <cp:revision>2</cp:revision>
  <cp:lastPrinted>2021-11-02T13:09:00Z</cp:lastPrinted>
  <dcterms:created xsi:type="dcterms:W3CDTF">2021-11-02T13:09:00Z</dcterms:created>
  <dcterms:modified xsi:type="dcterms:W3CDTF">2021-11-02T13:09:00Z</dcterms:modified>
</cp:coreProperties>
</file>