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55E5F7F0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8B0AF4" w:rsidRPr="008B0AF4">
        <w:rPr>
          <w:rFonts w:ascii="Verdana" w:hAnsi="Verdana" w:cs="Verdana"/>
          <w:sz w:val="18"/>
          <w:szCs w:val="18"/>
        </w:rPr>
        <w:t>609</w:t>
      </w:r>
      <w:r w:rsidR="00A0264F" w:rsidRPr="008B0AF4">
        <w:rPr>
          <w:rFonts w:ascii="Verdana" w:hAnsi="Verdana" w:cs="Verdana"/>
          <w:sz w:val="18"/>
          <w:szCs w:val="18"/>
        </w:rPr>
        <w:t>/</w:t>
      </w:r>
      <w:r w:rsidR="008B0AF4" w:rsidRPr="008B0AF4">
        <w:rPr>
          <w:rFonts w:ascii="Verdana" w:hAnsi="Verdana" w:cs="Verdana"/>
          <w:sz w:val="18"/>
          <w:szCs w:val="18"/>
        </w:rPr>
        <w:t>21</w:t>
      </w:r>
      <w:r w:rsidR="00A0264F" w:rsidRPr="008B0AF4">
        <w:rPr>
          <w:rFonts w:ascii="Verdana" w:hAnsi="Verdana" w:cs="Verdana"/>
          <w:sz w:val="18"/>
          <w:szCs w:val="18"/>
        </w:rPr>
        <w:t>)</w:t>
      </w:r>
      <w:r w:rsidR="00324335" w:rsidRPr="008B0AF4">
        <w:rPr>
          <w:rFonts w:ascii="Verdana" w:hAnsi="Verdana" w:cs="Verdana"/>
          <w:sz w:val="18"/>
          <w:szCs w:val="18"/>
        </w:rPr>
        <w:t>, o którym mowa w art. 275 pkt 2 ustawy Prawo zamówień publicznych, została zawarta umowa o następującej</w:t>
      </w:r>
      <w:r w:rsidR="00324335" w:rsidRPr="00001768">
        <w:rPr>
          <w:rFonts w:ascii="Verdana" w:hAnsi="Verdana" w:cs="Verdana"/>
          <w:sz w:val="18"/>
          <w:szCs w:val="18"/>
        </w:rPr>
        <w:t xml:space="preserve">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08AB1945" w14:textId="376EB696" w:rsidR="00580C65" w:rsidRPr="00580C65" w:rsidRDefault="00296FB0" w:rsidP="00580C65">
      <w:pPr>
        <w:spacing w:before="120" w:after="120" w:line="276" w:lineRule="auto"/>
        <w:jc w:val="center"/>
        <w:rPr>
          <w:rFonts w:ascii="Verdana" w:hAnsi="Verdana" w:cs="Arial"/>
          <w:b/>
          <w:kern w:val="0"/>
          <w:szCs w:val="18"/>
          <w:lang w:eastAsia="ar-SA"/>
        </w:rPr>
      </w:pPr>
      <w:r>
        <w:rPr>
          <w:rFonts w:ascii="Verdana" w:hAnsi="Verdana" w:cs="Verdana"/>
          <w:sz w:val="18"/>
          <w:szCs w:val="18"/>
        </w:rPr>
        <w:t>Przedmiotem umowy jest</w:t>
      </w:r>
      <w:r w:rsidR="00B831A2" w:rsidRPr="00580C65">
        <w:rPr>
          <w:rFonts w:ascii="Verdana" w:hAnsi="Verdana" w:cs="Verdana"/>
          <w:sz w:val="18"/>
          <w:szCs w:val="18"/>
        </w:rPr>
        <w:t>:</w:t>
      </w:r>
      <w:bookmarkStart w:id="0" w:name="_Hlk84028137"/>
      <w:r w:rsidR="00580C65" w:rsidRPr="00580C65">
        <w:rPr>
          <w:rFonts w:ascii="Verdana" w:hAnsi="Verdana" w:cs="Arial"/>
          <w:b/>
          <w:kern w:val="0"/>
          <w:sz w:val="18"/>
          <w:szCs w:val="18"/>
          <w:lang w:eastAsia="ar-SA"/>
        </w:rPr>
        <w:t xml:space="preserve"> Remont instalacji oświetlenia podstawowego korytarza oraz przebudowa instalacji elektrycznej na II piętrze pawilonu A-0 AGH w Krakowie</w:t>
      </w:r>
    </w:p>
    <w:bookmarkEnd w:id="0"/>
    <w:p w14:paraId="6CF90866" w14:textId="4360BC36" w:rsidR="00B831A2" w:rsidRPr="00001768" w:rsidRDefault="00B831A2" w:rsidP="00B831A2">
      <w:pPr>
        <w:spacing w:after="0" w:line="240" w:lineRule="auto"/>
        <w:mirrorIndents/>
        <w:jc w:val="both"/>
        <w:rPr>
          <w:rFonts w:ascii="Verdana" w:hAnsi="Verdana" w:cs="Verdana"/>
          <w:bCs/>
          <w:sz w:val="18"/>
          <w:szCs w:val="18"/>
        </w:rPr>
      </w:pPr>
    </w:p>
    <w:p w14:paraId="6188FEAF" w14:textId="47986F69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Cs/>
          <w:sz w:val="18"/>
          <w:szCs w:val="18"/>
        </w:rPr>
        <w:t xml:space="preserve">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6B61FD2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</w:t>
      </w:r>
      <w:r w:rsidR="00296FB0">
        <w:rPr>
          <w:rFonts w:ascii="Verdana" w:hAnsi="Verdana" w:cs="Verdana"/>
          <w:sz w:val="18"/>
          <w:szCs w:val="18"/>
        </w:rPr>
        <w:t xml:space="preserve">reślają: dokumentacja </w:t>
      </w:r>
      <w:r w:rsidR="00580C65">
        <w:rPr>
          <w:rFonts w:ascii="Verdana" w:hAnsi="Verdana" w:cs="Verdana"/>
          <w:sz w:val="18"/>
          <w:szCs w:val="18"/>
        </w:rPr>
        <w:t>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0F51D1F0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</w:t>
      </w:r>
      <w:r w:rsidR="00296FB0">
        <w:rPr>
          <w:rFonts w:ascii="Verdana" w:hAnsi="Verdana" w:cs="Verdana"/>
          <w:sz w:val="18"/>
          <w:szCs w:val="18"/>
        </w:rPr>
        <w:t>ał się z dokumentacją p</w:t>
      </w:r>
      <w:r w:rsidR="00580C65">
        <w:rPr>
          <w:rFonts w:ascii="Verdana" w:hAnsi="Verdana" w:cs="Verdana"/>
          <w:sz w:val="18"/>
          <w:szCs w:val="18"/>
        </w:rPr>
        <w:t>rojektową</w:t>
      </w:r>
      <w:r w:rsidRPr="7F8D5596">
        <w:rPr>
          <w:rFonts w:ascii="Verdana" w:hAnsi="Verdana" w:cs="Verdana"/>
          <w:sz w:val="18"/>
          <w:szCs w:val="18"/>
        </w:rPr>
        <w:t xml:space="preserve">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2BAB456F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Pisemne wyjaśnianie zgłoszonych wpisem na spotkaniach przez Wykonawcę </w:t>
      </w:r>
      <w:r w:rsidR="00580C65">
        <w:rPr>
          <w:rFonts w:ascii="Verdana" w:hAnsi="Verdana" w:cs="Verdana"/>
          <w:sz w:val="18"/>
          <w:szCs w:val="18"/>
        </w:rPr>
        <w:t>uwag do dokumentacji projekt</w:t>
      </w:r>
      <w:r w:rsidR="00296FB0">
        <w:rPr>
          <w:rFonts w:ascii="Verdana" w:hAnsi="Verdana" w:cs="Verdana"/>
          <w:sz w:val="18"/>
          <w:szCs w:val="18"/>
        </w:rPr>
        <w:t>owej</w:t>
      </w:r>
      <w:r w:rsidRPr="00001768">
        <w:rPr>
          <w:rFonts w:ascii="Verdana" w:hAnsi="Verdana" w:cs="Verdana"/>
          <w:sz w:val="18"/>
          <w:szCs w:val="18"/>
        </w:rPr>
        <w:t xml:space="preserve">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lastRenderedPageBreak/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37E05805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580C65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7FAEE3C8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E5BB2D3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72062544" w14:textId="7CFD0DE5" w:rsidR="004720E2" w:rsidRPr="00296FB0" w:rsidRDefault="0097361C" w:rsidP="00296FB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</w:t>
      </w:r>
      <w:r w:rsidR="00296FB0">
        <w:rPr>
          <w:rFonts w:ascii="Verdana" w:hAnsi="Verdana" w:cs="Verdana"/>
          <w:sz w:val="18"/>
          <w:szCs w:val="18"/>
        </w:rPr>
        <w:t>g</w:t>
      </w:r>
      <w:r w:rsidR="00580C65">
        <w:rPr>
          <w:rFonts w:ascii="Verdana" w:hAnsi="Verdana" w:cs="Verdana"/>
          <w:sz w:val="18"/>
          <w:szCs w:val="18"/>
        </w:rPr>
        <w:t>odnie z dokumentacją projektową</w:t>
      </w:r>
      <w:r w:rsidRPr="00296FB0">
        <w:rPr>
          <w:rFonts w:ascii="Verdana" w:hAnsi="Verdana" w:cs="Verdana"/>
          <w:sz w:val="18"/>
          <w:szCs w:val="18"/>
        </w:rPr>
        <w:t>, specyfikacjami technicznymi wykonania i odbioru robót</w:t>
      </w:r>
      <w:r w:rsidR="008F0F2A" w:rsidRPr="00296FB0">
        <w:rPr>
          <w:rFonts w:ascii="Verdana" w:hAnsi="Verdana" w:cs="Verdana"/>
          <w:sz w:val="18"/>
          <w:szCs w:val="18"/>
        </w:rPr>
        <w:t xml:space="preserve"> budowlanych</w:t>
      </w:r>
      <w:r w:rsidRPr="00296FB0">
        <w:rPr>
          <w:rFonts w:ascii="Verdana" w:hAnsi="Verdana" w:cs="Verdana"/>
          <w:sz w:val="18"/>
          <w:szCs w:val="18"/>
        </w:rPr>
        <w:t>, obowiązującymi prz</w:t>
      </w:r>
      <w:r w:rsidR="00D2087F" w:rsidRPr="00296FB0">
        <w:rPr>
          <w:rFonts w:ascii="Verdana" w:hAnsi="Verdana" w:cs="Verdana"/>
          <w:sz w:val="18"/>
          <w:szCs w:val="18"/>
        </w:rPr>
        <w:t>episami, normami, wskazówkami i </w:t>
      </w:r>
      <w:r w:rsidRPr="00296FB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96FB0">
        <w:rPr>
          <w:rFonts w:ascii="Verdana" w:hAnsi="Verdana" w:cs="Verdana"/>
          <w:sz w:val="18"/>
          <w:szCs w:val="18"/>
        </w:rPr>
        <w:t>B</w:t>
      </w:r>
      <w:r w:rsidRPr="00296FB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4D51FECD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31068C2B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Zgłoszenie właściwemu Inspektorowi Nadzoru do sprawdzenia lub odbioru wykonanych robót ulegających zakryciu bądź zamknięciu, potwierdzonych wpisem do roboczego</w:t>
      </w:r>
      <w:r w:rsidR="00A87AA1" w:rsidRPr="002E2CF0">
        <w:rPr>
          <w:rFonts w:ascii="Verdana" w:hAnsi="Verdana" w:cs="Verdana"/>
          <w:sz w:val="18"/>
          <w:szCs w:val="18"/>
        </w:rPr>
        <w:t>*</w:t>
      </w:r>
      <w:r w:rsidRPr="002E2CF0">
        <w:rPr>
          <w:rFonts w:ascii="Verdana" w:hAnsi="Verdana" w:cs="Verdana"/>
          <w:sz w:val="18"/>
          <w:szCs w:val="18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2E2CF0">
        <w:rPr>
          <w:rFonts w:ascii="Verdana" w:hAnsi="Verdana"/>
          <w:sz w:val="18"/>
          <w:szCs w:val="18"/>
        </w:rPr>
        <w:t>*</w:t>
      </w:r>
      <w:r w:rsidRPr="002E2CF0">
        <w:rPr>
          <w:rFonts w:ascii="Verdana" w:hAnsi="Verdana"/>
          <w:sz w:val="18"/>
          <w:szCs w:val="18"/>
        </w:rPr>
        <w:t xml:space="preserve"> dziennika budowy.</w:t>
      </w:r>
    </w:p>
    <w:p w14:paraId="741B203E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39E25E88" w14:textId="3A0FD5AD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45C58772" w14:textId="31031DC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56A6754D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69D56B6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0DFEED81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580C65">
        <w:rPr>
          <w:rFonts w:ascii="Verdana" w:hAnsi="Verdana" w:cs="Verdana"/>
          <w:sz w:val="18"/>
          <w:szCs w:val="18"/>
        </w:rPr>
        <w:t xml:space="preserve"> projektową</w:t>
      </w:r>
      <w:r w:rsidR="00A3051C" w:rsidRPr="002E2CF0">
        <w:rPr>
          <w:rFonts w:ascii="Verdana" w:hAnsi="Verdana" w:cs="Verdana"/>
          <w:sz w:val="18"/>
          <w:szCs w:val="18"/>
        </w:rPr>
        <w:t xml:space="preserve"> i </w:t>
      </w:r>
      <w:proofErr w:type="spellStart"/>
      <w:r w:rsidR="00A3051C" w:rsidRPr="002E2CF0">
        <w:rPr>
          <w:rFonts w:ascii="Verdana" w:hAnsi="Verdana" w:cs="Verdana"/>
          <w:sz w:val="18"/>
          <w:szCs w:val="18"/>
        </w:rPr>
        <w:t>STWiORB</w:t>
      </w:r>
      <w:proofErr w:type="spellEnd"/>
      <w:r w:rsidR="00A3051C" w:rsidRPr="002E2CF0">
        <w:rPr>
          <w:rFonts w:ascii="Verdana" w:hAnsi="Verdana" w:cs="Verdana"/>
          <w:sz w:val="18"/>
          <w:szCs w:val="18"/>
        </w:rPr>
        <w:t>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37FC6922" w14:textId="7E99030B" w:rsidR="00B46995" w:rsidRPr="00ED6F56" w:rsidRDefault="0097361C" w:rsidP="00ED6F5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296FB0">
        <w:rPr>
          <w:rFonts w:ascii="Verdana" w:hAnsi="Verdana" w:cs="Verdana"/>
          <w:sz w:val="18"/>
          <w:szCs w:val="18"/>
        </w:rPr>
        <w:t>)</w:t>
      </w:r>
      <w:r w:rsidR="00296FB0" w:rsidRPr="00E82646">
        <w:rPr>
          <w:rFonts w:ascii="Verdana" w:hAnsi="Verdana" w:cs="Verdana"/>
          <w:sz w:val="18"/>
          <w:szCs w:val="18"/>
        </w:rPr>
        <w:t xml:space="preserve">, </w:t>
      </w:r>
      <w:r w:rsidR="00ED6F56" w:rsidRPr="00E82646">
        <w:rPr>
          <w:rFonts w:ascii="Verdana" w:hAnsi="Verdana" w:cs="Verdana"/>
          <w:b/>
          <w:sz w:val="18"/>
          <w:szCs w:val="18"/>
        </w:rPr>
        <w:t>z uwzględnieniem podziału</w:t>
      </w:r>
      <w:r w:rsidR="00ED6F56" w:rsidRPr="00E82646">
        <w:rPr>
          <w:rFonts w:ascii="Verdana" w:hAnsi="Verdana" w:cs="Verdana"/>
          <w:sz w:val="18"/>
          <w:szCs w:val="18"/>
        </w:rPr>
        <w:t xml:space="preserve"> na: </w:t>
      </w:r>
    </w:p>
    <w:p w14:paraId="2D8DBB41" w14:textId="1363671B" w:rsidR="00580C65" w:rsidRPr="00A5230E" w:rsidRDefault="00580C65" w:rsidP="00580C65">
      <w:pPr>
        <w:pStyle w:val="Default"/>
        <w:numPr>
          <w:ilvl w:val="1"/>
          <w:numId w:val="9"/>
        </w:numPr>
        <w:spacing w:line="276" w:lineRule="auto"/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</w:pPr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Zadanie I -  Remont instalacji oświetlenia podstawowego korytarza II piętra paw</w:t>
      </w:r>
      <w:r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ilonu</w:t>
      </w:r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 xml:space="preserve"> A-0 </w:t>
      </w:r>
    </w:p>
    <w:p w14:paraId="31558541" w14:textId="1501FC52" w:rsidR="00580C65" w:rsidRDefault="00580C65" w:rsidP="00580C65">
      <w:pPr>
        <w:pStyle w:val="Default"/>
        <w:numPr>
          <w:ilvl w:val="1"/>
          <w:numId w:val="9"/>
        </w:numPr>
        <w:spacing w:line="276" w:lineRule="auto"/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</w:pPr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 xml:space="preserve">Zadanie II – </w:t>
      </w:r>
      <w:bookmarkStart w:id="1" w:name="_Hlk84029831"/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Wykonanie tras kablowych w systemie E</w:t>
      </w:r>
      <w:r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-</w:t>
      </w:r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90 na korytarzu II piętra paw</w:t>
      </w:r>
      <w:r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ilonu</w:t>
      </w:r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 xml:space="preserve"> A-0</w:t>
      </w:r>
      <w:bookmarkEnd w:id="1"/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 xml:space="preserve"> </w:t>
      </w:r>
    </w:p>
    <w:p w14:paraId="38E5E3E2" w14:textId="3BB11952" w:rsidR="00580C65" w:rsidRDefault="00580C65" w:rsidP="00580C65">
      <w:pPr>
        <w:pStyle w:val="Default"/>
        <w:numPr>
          <w:ilvl w:val="1"/>
          <w:numId w:val="9"/>
        </w:numPr>
        <w:spacing w:line="276" w:lineRule="auto"/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</w:pPr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Zadanie III - Przebudow</w:t>
      </w:r>
      <w:r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>ę</w:t>
      </w:r>
      <w:r w:rsidRPr="00A5230E">
        <w:rPr>
          <w:rFonts w:ascii="Verdana" w:eastAsiaTheme="minorHAnsi" w:hAnsi="Verdana" w:cstheme="minorBidi"/>
          <w:bCs/>
          <w:iCs/>
          <w:sz w:val="18"/>
          <w:szCs w:val="18"/>
          <w:lang w:eastAsia="en-US"/>
        </w:rPr>
        <w:t xml:space="preserve"> instalacji elektrycznej na II piętrze w pawilonie A-0 </w:t>
      </w:r>
    </w:p>
    <w:p w14:paraId="7402E164" w14:textId="499C2962" w:rsidR="00580C65" w:rsidRDefault="00580C65" w:rsidP="00580C65">
      <w:pPr>
        <w:pStyle w:val="Akapitzlist"/>
        <w:numPr>
          <w:ilvl w:val="1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Zadanie IV – Malowanie korytarza</w:t>
      </w:r>
      <w:r w:rsidRPr="00D25BA8">
        <w:rPr>
          <w:rFonts w:ascii="Verdana" w:hAnsi="Verdana"/>
          <w:sz w:val="18"/>
          <w:szCs w:val="18"/>
        </w:rPr>
        <w:t xml:space="preserve"> II piętr</w:t>
      </w:r>
      <w:r>
        <w:rPr>
          <w:rFonts w:ascii="Verdana" w:hAnsi="Verdana"/>
          <w:sz w:val="18"/>
          <w:szCs w:val="18"/>
        </w:rPr>
        <w:t>a</w:t>
      </w:r>
      <w:r w:rsidRPr="00D25BA8">
        <w:rPr>
          <w:rFonts w:ascii="Verdana" w:hAnsi="Verdana"/>
          <w:sz w:val="18"/>
          <w:szCs w:val="18"/>
        </w:rPr>
        <w:t xml:space="preserve"> w pawilonie A-0</w:t>
      </w:r>
      <w:r>
        <w:rPr>
          <w:rFonts w:ascii="Verdana" w:hAnsi="Verdana"/>
          <w:sz w:val="18"/>
          <w:szCs w:val="18"/>
        </w:rPr>
        <w:t xml:space="preserve"> po robotach elektrycznych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0535CE11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</w:t>
      </w:r>
      <w:r w:rsidR="00B46995" w:rsidRPr="00B46995">
        <w:rPr>
          <w:rFonts w:ascii="Verdana" w:hAnsi="Verdana" w:cs="Verdana"/>
          <w:sz w:val="18"/>
          <w:szCs w:val="18"/>
        </w:rPr>
        <w:t xml:space="preserve"> </w:t>
      </w:r>
      <w:r w:rsidR="00023151" w:rsidRPr="00B46995">
        <w:rPr>
          <w:rFonts w:ascii="Verdana" w:hAnsi="Verdana" w:cs="Verdana"/>
          <w:sz w:val="18"/>
          <w:szCs w:val="18"/>
        </w:rPr>
        <w:t>faktur</w:t>
      </w:r>
      <w:r w:rsidR="00181E64">
        <w:rPr>
          <w:rFonts w:ascii="Verdana" w:hAnsi="Verdana" w:cs="Verdana"/>
          <w:sz w:val="18"/>
          <w:szCs w:val="18"/>
        </w:rPr>
        <w:t>ami końcowymi</w:t>
      </w:r>
      <w:r w:rsidR="00B46995">
        <w:rPr>
          <w:rFonts w:ascii="Verdana" w:hAnsi="Verdana" w:cs="Verdana"/>
          <w:sz w:val="18"/>
          <w:szCs w:val="18"/>
        </w:rPr>
        <w:t xml:space="preserve"> </w:t>
      </w:r>
      <w:r w:rsidR="00181E64" w:rsidRPr="00B46995">
        <w:rPr>
          <w:rFonts w:ascii="Verdana" w:hAnsi="Verdana"/>
          <w:sz w:val="18"/>
          <w:szCs w:val="18"/>
        </w:rPr>
        <w:t>oddzielnie dla każdego zadania</w:t>
      </w:r>
      <w:r w:rsidR="00181E64">
        <w:rPr>
          <w:rFonts w:ascii="Verdana" w:hAnsi="Verdana" w:cs="Verdana"/>
          <w:sz w:val="18"/>
          <w:szCs w:val="18"/>
        </w:rPr>
        <w:t xml:space="preserve">, </w:t>
      </w:r>
      <w:r w:rsidR="00B46995">
        <w:rPr>
          <w:rFonts w:ascii="Verdana" w:hAnsi="Verdana" w:cs="Verdana"/>
          <w:sz w:val="18"/>
          <w:szCs w:val="18"/>
        </w:rPr>
        <w:t>wystawionymi</w:t>
      </w:r>
      <w:r w:rsidR="00023151" w:rsidRPr="00B46995">
        <w:rPr>
          <w:rFonts w:ascii="Verdana" w:hAnsi="Verdana" w:cs="Verdana"/>
          <w:sz w:val="18"/>
          <w:szCs w:val="18"/>
        </w:rPr>
        <w:t xml:space="preserve"> po wykonaniu wszystkich </w:t>
      </w:r>
      <w:r w:rsidR="00023151" w:rsidRPr="00296FB0">
        <w:rPr>
          <w:rFonts w:ascii="Verdana" w:hAnsi="Verdana" w:cs="Verdana"/>
          <w:sz w:val="18"/>
          <w:szCs w:val="18"/>
        </w:rPr>
        <w:t xml:space="preserve">prac, na podstawie końcowego protokołu odbioru robót i protokołu potwierdzającego usunięcie ewentualnych wad stwierdzonych przy odbiorze końcowym, podpisanego przez Kierownika </w:t>
      </w:r>
      <w:r w:rsidR="00296FB0" w:rsidRPr="00296FB0">
        <w:rPr>
          <w:rFonts w:ascii="Verdana" w:hAnsi="Verdana" w:cs="Verdana"/>
          <w:sz w:val="18"/>
          <w:szCs w:val="18"/>
        </w:rPr>
        <w:t>budowy</w:t>
      </w:r>
      <w:r w:rsidR="00023151" w:rsidRPr="00296FB0">
        <w:rPr>
          <w:rFonts w:ascii="Verdana" w:hAnsi="Verdana" w:cs="Verdana"/>
          <w:sz w:val="18"/>
          <w:szCs w:val="18"/>
        </w:rPr>
        <w:t xml:space="preserve"> i nadzór</w:t>
      </w:r>
      <w:r w:rsidR="00023151" w:rsidRPr="00AC35AA">
        <w:rPr>
          <w:rFonts w:ascii="Verdana" w:hAnsi="Verdana" w:cs="Verdana"/>
          <w:sz w:val="18"/>
          <w:szCs w:val="18"/>
        </w:rPr>
        <w:t xml:space="preserve">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5D6ED1AB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3DEEC669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3656B9AB" w14:textId="4CB35C41" w:rsidR="009F62C2" w:rsidRDefault="009F62C2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3245F1E1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</w:t>
      </w:r>
      <w:r w:rsidR="00296FB0">
        <w:rPr>
          <w:rFonts w:ascii="Verdana" w:hAnsi="Verdana" w:cs="Verdana"/>
          <w:kern w:val="2"/>
          <w:sz w:val="18"/>
          <w:szCs w:val="18"/>
        </w:rPr>
        <w:t>o</w:t>
      </w:r>
      <w:r w:rsidR="00580C65">
        <w:rPr>
          <w:rFonts w:ascii="Verdana" w:hAnsi="Verdana" w:cs="Verdana"/>
          <w:kern w:val="2"/>
          <w:sz w:val="18"/>
          <w:szCs w:val="18"/>
        </w:rPr>
        <w:t>dnych z dokumentacją projektową</w:t>
      </w:r>
      <w:r w:rsidRPr="00001768">
        <w:rPr>
          <w:rFonts w:ascii="Verdana" w:hAnsi="Verdana" w:cs="Verdana"/>
          <w:kern w:val="2"/>
          <w:sz w:val="18"/>
          <w:szCs w:val="18"/>
        </w:rPr>
        <w:t>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8B0E40D" w14:textId="2D6713C4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3DE57F3E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</w:t>
      </w:r>
      <w:r w:rsidR="00B46995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6DC55CC8" w14:textId="5F0E5DFC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</w:t>
      </w:r>
      <w:r w:rsidR="002713C3" w:rsidRPr="002713C3">
        <w:rPr>
          <w:rFonts w:ascii="Verdana" w:hAnsi="Verdana" w:cs="Verdana"/>
          <w:sz w:val="18"/>
          <w:szCs w:val="18"/>
        </w:rPr>
        <w:t xml:space="preserve">robót budowlanych </w:t>
      </w:r>
      <w:r w:rsidRPr="002E2CF0">
        <w:rPr>
          <w:rFonts w:ascii="Verdana" w:hAnsi="Verdana" w:cs="Verdana"/>
          <w:sz w:val="18"/>
          <w:szCs w:val="18"/>
        </w:rPr>
        <w:t>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5D417627" w:rsidR="00C82D21" w:rsidRPr="00B4699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B46995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roboczego dziennika budowy oraz odrębnym pismem złożonym w Zespole Obsługi </w:t>
      </w:r>
      <w:r w:rsidRPr="00B46995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E61DA1">
        <w:rPr>
          <w:rFonts w:ascii="Verdana" w:hAnsi="Verdana"/>
          <w:sz w:val="18"/>
          <w:szCs w:val="18"/>
        </w:rPr>
        <w:t>10</w:t>
      </w:r>
      <w:r w:rsidRPr="00B46995">
        <w:rPr>
          <w:rFonts w:ascii="Verdana" w:hAnsi="Verdana" w:cs="Verdana"/>
          <w:sz w:val="18"/>
          <w:szCs w:val="18"/>
        </w:rPr>
        <w:t> dni przed terminem określonym w §3 ust.</w:t>
      </w:r>
      <w:r w:rsidRPr="00B46995">
        <w:rPr>
          <w:rFonts w:ascii="Verdana" w:hAnsi="Verdana"/>
          <w:sz w:val="18"/>
          <w:szCs w:val="18"/>
        </w:rPr>
        <w:t xml:space="preserve"> </w:t>
      </w:r>
      <w:r w:rsidRPr="00B46995">
        <w:rPr>
          <w:rFonts w:ascii="Verdana" w:hAnsi="Verdana" w:cs="Verdana"/>
          <w:sz w:val="18"/>
          <w:szCs w:val="18"/>
        </w:rPr>
        <w:t>2</w:t>
      </w:r>
      <w:r w:rsidRPr="00B46995">
        <w:rPr>
          <w:rFonts w:ascii="Verdana" w:hAnsi="Verdana"/>
          <w:sz w:val="18"/>
          <w:szCs w:val="18"/>
        </w:rPr>
        <w:t>.</w:t>
      </w:r>
      <w:r w:rsidRPr="00B46995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B46995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</w:t>
      </w:r>
      <w:r w:rsidRPr="00753980">
        <w:rPr>
          <w:rFonts w:ascii="Verdana" w:hAnsi="Verdana" w:cs="Verdana"/>
          <w:sz w:val="18"/>
          <w:szCs w:val="18"/>
        </w:rPr>
        <w:t xml:space="preserve">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0C852152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</w:t>
      </w:r>
      <w:r w:rsidR="00566433" w:rsidRPr="002E2CF0">
        <w:rPr>
          <w:rFonts w:ascii="Verdana" w:hAnsi="Verdana" w:cs="Verdana"/>
          <w:sz w:val="18"/>
          <w:szCs w:val="18"/>
        </w:rPr>
        <w:t>/robót*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36398FAB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C9EB3AE" w14:textId="425805B3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4E7F7185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="00580C65">
        <w:rPr>
          <w:rFonts w:ascii="Verdana" w:hAnsi="Verdana" w:cs="Verdana"/>
          <w:kern w:val="2"/>
          <w:sz w:val="18"/>
          <w:szCs w:val="18"/>
        </w:rPr>
        <w:t>dokumentacją projektową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48F54994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</w:t>
      </w:r>
      <w:r w:rsidRPr="00296FB0">
        <w:rPr>
          <w:rFonts w:ascii="Verdana" w:hAnsi="Verdana" w:cs="Times New Roman"/>
          <w:color w:val="000000" w:themeColor="text1"/>
          <w:sz w:val="18"/>
          <w:szCs w:val="18"/>
        </w:rPr>
        <w:t>rękojmi za wady fizyczne przedmiotu Umowy, które zostaną stwierdzone przed upływem okresu trzech lat. Okres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bookmarkStart w:id="2" w:name="_GoBack"/>
      <w:bookmarkEnd w:id="2"/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3B940068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580C65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E9F1320" w:rsidR="0097361C" w:rsidRPr="00001768" w:rsidRDefault="007A2BDB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1.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67DD929F" w:rsidR="0097361C" w:rsidRPr="00723C31" w:rsidRDefault="007A2BDB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2. 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="005E74AD"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488AC183" w:rsidR="0097361C" w:rsidRPr="00001768" w:rsidRDefault="007A2BDB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3. 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="0097361C"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32A40EF3" w:rsidR="0064738E" w:rsidRPr="00AC35AA" w:rsidRDefault="007A2BDB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4.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3F3829FD" w:rsidR="0064738E" w:rsidRPr="0064738E" w:rsidRDefault="007A2BDB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5. </w:t>
      </w:r>
      <w:r w:rsidR="0064738E"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143F0262" w:rsidR="0064738E" w:rsidRPr="0064738E" w:rsidRDefault="007A2BDB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7A2BDB">
        <w:rPr>
          <w:rFonts w:ascii="Verdana" w:hAnsi="Verdana" w:cs="Verdana"/>
          <w:kern w:val="2"/>
          <w:sz w:val="18"/>
          <w:szCs w:val="18"/>
        </w:rPr>
        <w:t>7.</w:t>
      </w:r>
      <w:r>
        <w:rPr>
          <w:rFonts w:ascii="Verdana" w:hAnsi="Verdana" w:cs="Verdana"/>
          <w:b/>
          <w:kern w:val="2"/>
          <w:sz w:val="18"/>
          <w:szCs w:val="18"/>
        </w:rPr>
        <w:t xml:space="preserve"> </w:t>
      </w:r>
      <w:r w:rsidR="0064738E"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5959725C" w:rsidR="0064738E" w:rsidRDefault="007A2BDB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rPr>
          <w:rFonts w:ascii="Verdana" w:hAnsi="Verdana" w:cs="Verdana"/>
          <w:kern w:val="2"/>
          <w:sz w:val="18"/>
          <w:szCs w:val="18"/>
        </w:rPr>
        <w:t xml:space="preserve">8. </w:t>
      </w:r>
      <w:r w:rsidR="0064738E"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88AA2C9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Załącznik Nr 1 do umowy</w:t>
      </w:r>
    </w:p>
    <w:p w14:paraId="769D0D3C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CB8F23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4CD245A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231BE67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0F9957D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FFD9EC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63C6AC08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448750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4D32ABBB" w14:textId="0EC3D2D4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="00074D63">
        <w:rPr>
          <w:rFonts w:ascii="Verdana" w:hAnsi="Verdana"/>
          <w:sz w:val="18"/>
          <w:szCs w:val="18"/>
        </w:rPr>
        <w:t>„</w:t>
      </w:r>
      <w:r w:rsidR="00074D63" w:rsidRPr="00074D63">
        <w:rPr>
          <w:rFonts w:ascii="Verdana" w:hAnsi="Verdana"/>
          <w:b/>
          <w:sz w:val="18"/>
          <w:szCs w:val="18"/>
        </w:rPr>
        <w:t>Remont instalacji oświetlenia podstawowego korytarza oraz przebudowa instalacji elektrycznej na II piętrze pawilonu A-0 AGH w Krakowie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36FEB5B0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A92C9B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7FC39CEB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02A14AF9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694681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2FBB68FA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30D1B7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023C337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35D1355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527F5C7A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554FCB85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1806FDAC" w14:textId="77777777" w:rsidR="00B005D3" w:rsidRPr="0003036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200AA2AD" w14:textId="77777777" w:rsidR="00B005D3" w:rsidRPr="008958D6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zapewniających pozostawanie eksploatowanych</w:t>
      </w:r>
      <w:r w:rsidRPr="008958D6">
        <w:rPr>
          <w:rFonts w:ascii="Verdana" w:hAnsi="Verdana"/>
          <w:sz w:val="18"/>
          <w:szCs w:val="18"/>
        </w:rPr>
        <w:t xml:space="preserve"> elementów w niepogorszonej (w stosunku do wynikających z normalnej eksploatacji) funkcjonalności i stanie***,</w:t>
      </w:r>
    </w:p>
    <w:p w14:paraId="75FD55BA" w14:textId="21FC5100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>Zamawiającemu, wraz z dokumentacją powykonawczą, szczegółowego harmonogramu czynności konserwacyjnych, o których mowa w lit. c</w:t>
      </w:r>
      <w:r w:rsidRPr="00030366">
        <w:rPr>
          <w:rFonts w:ascii="Verdana" w:hAnsi="Verdana"/>
          <w:sz w:val="18"/>
          <w:szCs w:val="18"/>
        </w:rPr>
        <w:t xml:space="preserve">).  </w:t>
      </w:r>
    </w:p>
    <w:p w14:paraId="5E46FD00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03036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030366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20E45C23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0D7AA6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1431F28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A69E04D" w14:textId="77777777" w:rsidR="00B005D3" w:rsidRPr="00635F1E" w:rsidRDefault="00B005D3" w:rsidP="00B005D3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7196D06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34FF1C98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D072C0D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A21919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6BD18F9B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38601FE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2DA80BA" w14:textId="2A7EF5B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0F3CABC7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5B08B5D1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6DEB4AB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0AD9C6F4" w14:textId="77777777" w:rsidR="00B005D3" w:rsidRPr="00635F1E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C2FE593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5CBFF9E7" w14:textId="721070A4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5F9C3DC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023141B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F3B1409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62C75D1" w14:textId="77777777" w:rsidR="00B005D3" w:rsidRPr="00D207A9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64355AD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C9891E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1A965116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DF4E37C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4FB30F8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2C0BBC2B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73C6C874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1DA6542E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47065" w14:textId="77777777" w:rsidR="002C75EF" w:rsidRDefault="002C75EF" w:rsidP="00467FC3">
      <w:pPr>
        <w:spacing w:after="0" w:line="240" w:lineRule="auto"/>
      </w:pPr>
      <w:r>
        <w:separator/>
      </w:r>
    </w:p>
  </w:endnote>
  <w:endnote w:type="continuationSeparator" w:id="0">
    <w:p w14:paraId="66068CEF" w14:textId="77777777" w:rsidR="002C75EF" w:rsidRDefault="002C75EF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11E8B479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7A7EA1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92DC6" w14:textId="77777777" w:rsidR="002C75EF" w:rsidRDefault="002C75EF" w:rsidP="00467FC3">
      <w:pPr>
        <w:spacing w:after="0" w:line="240" w:lineRule="auto"/>
      </w:pPr>
      <w:r>
        <w:separator/>
      </w:r>
    </w:p>
  </w:footnote>
  <w:footnote w:type="continuationSeparator" w:id="0">
    <w:p w14:paraId="1603AE63" w14:textId="77777777" w:rsidR="002C75EF" w:rsidRDefault="002C75EF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3250A8"/>
    <w:multiLevelType w:val="hybridMultilevel"/>
    <w:tmpl w:val="8600107E"/>
    <w:lvl w:ilvl="0" w:tplc="F25C716C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9BE50EE"/>
    <w:multiLevelType w:val="multilevel"/>
    <w:tmpl w:val="9086E62A"/>
    <w:numStyleLink w:val="Styldoumwv2"/>
  </w:abstractNum>
  <w:abstractNum w:abstractNumId="43" w15:restartNumberingAfterBreak="0">
    <w:nsid w:val="1ADC0F30"/>
    <w:multiLevelType w:val="multilevel"/>
    <w:tmpl w:val="9086E62A"/>
    <w:numStyleLink w:val="Styldoumwv2"/>
  </w:abstractNum>
  <w:abstractNum w:abstractNumId="44" w15:restartNumberingAfterBreak="0">
    <w:nsid w:val="24D10DD9"/>
    <w:multiLevelType w:val="multilevel"/>
    <w:tmpl w:val="9086E62A"/>
    <w:numStyleLink w:val="Styldoumwv2"/>
  </w:abstractNum>
  <w:abstractNum w:abstractNumId="45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7" w15:restartNumberingAfterBreak="0">
    <w:nsid w:val="2B9A6BAD"/>
    <w:multiLevelType w:val="multilevel"/>
    <w:tmpl w:val="34A286FE"/>
    <w:numStyleLink w:val="Styl4"/>
  </w:abstractNum>
  <w:abstractNum w:abstractNumId="48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9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5633C4D"/>
    <w:multiLevelType w:val="multilevel"/>
    <w:tmpl w:val="9086E62A"/>
    <w:numStyleLink w:val="Styldoumwv2"/>
  </w:abstractNum>
  <w:abstractNum w:abstractNumId="51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3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4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5" w15:restartNumberingAfterBreak="0">
    <w:nsid w:val="5DE97FCA"/>
    <w:multiLevelType w:val="multilevel"/>
    <w:tmpl w:val="9086E62A"/>
    <w:numStyleLink w:val="Styldoumwv2"/>
  </w:abstractNum>
  <w:abstractNum w:abstractNumId="56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1023914"/>
    <w:multiLevelType w:val="multilevel"/>
    <w:tmpl w:val="9086E62A"/>
    <w:numStyleLink w:val="Styldoumwv2"/>
  </w:abstractNum>
  <w:abstractNum w:abstractNumId="60" w15:restartNumberingAfterBreak="0">
    <w:nsid w:val="75A50E92"/>
    <w:multiLevelType w:val="multilevel"/>
    <w:tmpl w:val="9086E62A"/>
    <w:numStyleLink w:val="Styldoumwv2"/>
  </w:abstractNum>
  <w:abstractNum w:abstractNumId="61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4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1"/>
  </w:num>
  <w:num w:numId="3">
    <w:abstractNumId w:val="46"/>
  </w:num>
  <w:num w:numId="4">
    <w:abstractNumId w:val="38"/>
  </w:num>
  <w:num w:numId="5">
    <w:abstractNumId w:val="42"/>
  </w:num>
  <w:num w:numId="6">
    <w:abstractNumId w:val="59"/>
  </w:num>
  <w:num w:numId="7">
    <w:abstractNumId w:val="34"/>
  </w:num>
  <w:num w:numId="8">
    <w:abstractNumId w:val="44"/>
  </w:num>
  <w:num w:numId="9">
    <w:abstractNumId w:val="35"/>
  </w:num>
  <w:num w:numId="10">
    <w:abstractNumId w:val="36"/>
  </w:num>
  <w:num w:numId="11">
    <w:abstractNumId w:val="43"/>
  </w:num>
  <w:num w:numId="12">
    <w:abstractNumId w:val="60"/>
  </w:num>
  <w:num w:numId="13">
    <w:abstractNumId w:val="39"/>
  </w:num>
  <w:num w:numId="14">
    <w:abstractNumId w:val="55"/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>
    <w:abstractNumId w:val="48"/>
  </w:num>
  <w:num w:numId="16">
    <w:abstractNumId w:val="40"/>
  </w:num>
  <w:num w:numId="17">
    <w:abstractNumId w:val="5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b w:val="0"/>
        </w:rPr>
      </w:lvl>
    </w:lvlOverride>
  </w:num>
  <w:num w:numId="18">
    <w:abstractNumId w:val="62"/>
  </w:num>
  <w:num w:numId="19">
    <w:abstractNumId w:val="54"/>
  </w:num>
  <w:num w:numId="20">
    <w:abstractNumId w:val="58"/>
  </w:num>
  <w:num w:numId="21">
    <w:abstractNumId w:val="57"/>
  </w:num>
  <w:num w:numId="22">
    <w:abstractNumId w:val="47"/>
  </w:num>
  <w:num w:numId="23">
    <w:abstractNumId w:val="52"/>
  </w:num>
  <w:num w:numId="24">
    <w:abstractNumId w:val="37"/>
  </w:num>
  <w:num w:numId="25">
    <w:abstractNumId w:val="61"/>
  </w:num>
  <w:num w:numId="26">
    <w:abstractNumId w:val="64"/>
  </w:num>
  <w:num w:numId="27">
    <w:abstractNumId w:val="49"/>
  </w:num>
  <w:num w:numId="28">
    <w:abstractNumId w:val="53"/>
  </w:num>
  <w:num w:numId="29">
    <w:abstractNumId w:val="44"/>
  </w:num>
  <w:num w:numId="30">
    <w:abstractNumId w:val="50"/>
  </w:num>
  <w:num w:numId="31">
    <w:abstractNumId w:val="4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366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4D63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1E64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C3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96FB0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C75EF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0E66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0C65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637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2BDB"/>
    <w:rsid w:val="007A3AE7"/>
    <w:rsid w:val="007A7EA1"/>
    <w:rsid w:val="007B1229"/>
    <w:rsid w:val="007B1655"/>
    <w:rsid w:val="007B54D2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0AF4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995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31A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499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1DA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D6F56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2FD6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  <w:style w:type="character" w:customStyle="1" w:styleId="WW8Num9z0">
    <w:name w:val="WW8Num9z0"/>
    <w:rsid w:val="00296FB0"/>
    <w:rPr>
      <w:rFonts w:ascii="Symbol" w:hAnsi="Symbo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77455f76-b76e-4255-bf3c-6e75c696cda2"/>
  </ds:schemaRefs>
</ds:datastoreItem>
</file>

<file path=customXml/itemProps4.xml><?xml version="1.0" encoding="utf-8"?>
<ds:datastoreItem xmlns:ds="http://schemas.openxmlformats.org/officeDocument/2006/customXml" ds:itemID="{06AA4D3E-6BDB-4E47-849F-8802E2DCE11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604CAE1-E7DF-4458-8EE7-452B8E797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8665</Words>
  <Characters>57525</Characters>
  <Application>Microsoft Office Word</Application>
  <DocSecurity>0</DocSecurity>
  <Lines>479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Maria Lepa</cp:lastModifiedBy>
  <cp:revision>2</cp:revision>
  <cp:lastPrinted>2021-10-27T10:12:00Z</cp:lastPrinted>
  <dcterms:created xsi:type="dcterms:W3CDTF">2021-10-27T10:14:00Z</dcterms:created>
  <dcterms:modified xsi:type="dcterms:W3CDTF">2021-10-27T10:14:00Z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