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437C86B"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Dostawa modułu pomiarowego (karty pomiarowej) termoparowy 16 kanałowy na termopary typu K, z interfejsem USB, 24 bitowy - KC-</w:t>
      </w:r>
      <w:proofErr w:type="spellStart"/>
      <w:r w:rsidR="00CA5CF0" w:rsidRPr="00CA5CF0">
        <w:rPr>
          <w:b/>
          <w:bCs/>
          <w:sz w:val="24"/>
          <w:lang w:val="pl-PL"/>
        </w:rPr>
        <w:t>zp</w:t>
      </w:r>
      <w:proofErr w:type="spellEnd"/>
      <w:r w:rsidR="00CA5CF0" w:rsidRPr="00CA5CF0">
        <w:rPr>
          <w:b/>
          <w:bCs/>
          <w:sz w:val="24"/>
          <w:lang w:val="pl-PL"/>
        </w:rPr>
        <w:t>. 272-</w:t>
      </w:r>
      <w:r w:rsidR="00BF7B4B">
        <w:rPr>
          <w:b/>
          <w:bCs/>
          <w:sz w:val="24"/>
          <w:lang w:val="pl-PL"/>
        </w:rPr>
        <w:t>605</w:t>
      </w:r>
      <w:r w:rsidR="00CA5CF0" w:rsidRPr="00CA5CF0">
        <w:rPr>
          <w:b/>
          <w:bCs/>
          <w:sz w:val="24"/>
          <w:lang w:val="pl-PL"/>
        </w:rPr>
        <w:t>/21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74DDD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BA1E94">
        <w:rPr>
          <w:bCs/>
          <w:sz w:val="24"/>
          <w:szCs w:val="24"/>
          <w:lang w:val="pl-PL" w:eastAsia="en-US"/>
        </w:rPr>
        <w:t>5</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lastRenderedPageBreak/>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461FA"/>
    <w:rsid w:val="00154580"/>
    <w:rsid w:val="001764D4"/>
    <w:rsid w:val="001F341B"/>
    <w:rsid w:val="002430FD"/>
    <w:rsid w:val="00267340"/>
    <w:rsid w:val="00275C59"/>
    <w:rsid w:val="002D1B0A"/>
    <w:rsid w:val="00337165"/>
    <w:rsid w:val="00360B19"/>
    <w:rsid w:val="00375D0C"/>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1640</Words>
  <Characters>11411</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2021-10-22T06:55:00Z</cp:lastPrinted>
  <dcterms:created xsi:type="dcterms:W3CDTF">2021-10-22T06:55:00Z</dcterms:created>
  <dcterms:modified xsi:type="dcterms:W3CDTF">2021-10-22T06:55:00Z</dcterms:modified>
</cp:coreProperties>
</file>