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44EFE" w14:textId="77777777" w:rsidR="00C3388C" w:rsidRPr="00192820" w:rsidRDefault="00C3388C" w:rsidP="00C3388C">
      <w:pPr>
        <w:rPr>
          <w:rFonts w:ascii="Arial" w:hAnsi="Arial" w:cs="Arial"/>
          <w:sz w:val="18"/>
          <w:szCs w:val="18"/>
        </w:rPr>
      </w:pPr>
    </w:p>
    <w:p w14:paraId="7F974C2C" w14:textId="77777777" w:rsidR="00C3388C" w:rsidRPr="00192820" w:rsidRDefault="00C3388C" w:rsidP="00C3388C">
      <w:pPr>
        <w:rPr>
          <w:rFonts w:ascii="Arial" w:hAnsi="Arial" w:cs="Arial"/>
          <w:sz w:val="18"/>
          <w:szCs w:val="18"/>
        </w:rPr>
      </w:pPr>
    </w:p>
    <w:p w14:paraId="6A523562" w14:textId="77777777" w:rsidR="00C3388C" w:rsidRPr="00192820" w:rsidRDefault="00C3388C" w:rsidP="00C3388C">
      <w:pPr>
        <w:tabs>
          <w:tab w:val="center" w:pos="4536"/>
          <w:tab w:val="right" w:pos="9072"/>
        </w:tabs>
        <w:ind w:hanging="709"/>
        <w:rPr>
          <w:rFonts w:ascii="Arial" w:hAnsi="Arial" w:cs="Arial"/>
        </w:rPr>
      </w:pPr>
      <w:r w:rsidRPr="00192820">
        <w:rPr>
          <w:rFonts w:ascii="Arial" w:hAnsi="Arial" w:cs="Arial"/>
        </w:rPr>
        <w:t xml:space="preserve">     </w:t>
      </w:r>
    </w:p>
    <w:p w14:paraId="6ED6E51D" w14:textId="77777777" w:rsidR="00C3388C" w:rsidRPr="00192820" w:rsidRDefault="00C3388C" w:rsidP="00C3388C">
      <w:pPr>
        <w:tabs>
          <w:tab w:val="center" w:pos="4536"/>
          <w:tab w:val="right" w:pos="9072"/>
        </w:tabs>
        <w:jc w:val="both"/>
        <w:rPr>
          <w:rFonts w:ascii="Arial" w:hAnsi="Arial" w:cs="Arial"/>
          <w:b/>
          <w:bCs/>
        </w:rPr>
      </w:pPr>
      <w:bookmarkStart w:id="0" w:name="_Hlk37415588"/>
    </w:p>
    <w:bookmarkEnd w:id="0"/>
    <w:p w14:paraId="452074AF" w14:textId="1F1E1072" w:rsidR="00C3388C" w:rsidRPr="00192820" w:rsidRDefault="00E64799" w:rsidP="00C3388C">
      <w:pPr>
        <w:tabs>
          <w:tab w:val="center" w:pos="4536"/>
          <w:tab w:val="right" w:pos="9072"/>
        </w:tabs>
        <w:ind w:hanging="709"/>
        <w:rPr>
          <w:rFonts w:ascii="Arial" w:hAnsi="Arial" w:cs="Arial"/>
          <w:b/>
          <w:sz w:val="18"/>
          <w:szCs w:val="18"/>
        </w:rPr>
      </w:pPr>
      <w:r>
        <w:rPr>
          <w:rFonts w:ascii="Arial" w:hAnsi="Arial" w:cs="Arial"/>
          <w:b/>
          <w:bCs/>
        </w:rPr>
        <w:t xml:space="preserve">Nr sprawy: ZP/19/2021 - </w:t>
      </w:r>
      <w:r w:rsidR="00C3388C" w:rsidRPr="00192820">
        <w:rPr>
          <w:rFonts w:ascii="Arial" w:hAnsi="Arial" w:cs="Arial"/>
          <w:b/>
          <w:bCs/>
        </w:rPr>
        <w:t>Wyposażenie serwerowni oraz pomieszczenia repozytorium (nie dotyczy sprzętu komputerowego) w ramach MSIM.</w:t>
      </w:r>
    </w:p>
    <w:p w14:paraId="09292DD3" w14:textId="77777777" w:rsidR="00C3388C" w:rsidRPr="00192820" w:rsidRDefault="00C3388C" w:rsidP="00C3388C">
      <w:pPr>
        <w:tabs>
          <w:tab w:val="center" w:pos="4536"/>
          <w:tab w:val="right" w:pos="9072"/>
        </w:tabs>
        <w:ind w:hanging="709"/>
        <w:rPr>
          <w:rFonts w:ascii="Arial" w:hAnsi="Arial" w:cs="Arial"/>
          <w:sz w:val="18"/>
          <w:szCs w:val="18"/>
        </w:rPr>
      </w:pPr>
    </w:p>
    <w:p w14:paraId="3BFB5F19" w14:textId="64E1C44C" w:rsidR="00C3388C" w:rsidRPr="00192820" w:rsidRDefault="00C3388C" w:rsidP="00E64799">
      <w:pPr>
        <w:tabs>
          <w:tab w:val="center" w:pos="4536"/>
          <w:tab w:val="right" w:pos="9072"/>
        </w:tabs>
        <w:ind w:hanging="709"/>
        <w:jc w:val="right"/>
        <w:rPr>
          <w:rFonts w:ascii="Arial" w:hAnsi="Arial" w:cs="Arial"/>
          <w:b/>
          <w:bCs/>
        </w:rPr>
      </w:pPr>
      <w:r w:rsidRPr="00192820">
        <w:rPr>
          <w:rFonts w:ascii="Arial" w:hAnsi="Arial" w:cs="Arial"/>
          <w:sz w:val="18"/>
          <w:szCs w:val="18"/>
        </w:rPr>
        <w:tab/>
      </w:r>
      <w:r w:rsidRPr="00192820">
        <w:rPr>
          <w:rFonts w:ascii="Arial" w:hAnsi="Arial" w:cs="Arial"/>
          <w:sz w:val="18"/>
          <w:szCs w:val="18"/>
        </w:rPr>
        <w:tab/>
      </w:r>
      <w:r w:rsidRPr="00192820">
        <w:rPr>
          <w:rFonts w:ascii="Arial" w:hAnsi="Arial" w:cs="Arial"/>
          <w:sz w:val="18"/>
          <w:szCs w:val="18"/>
        </w:rPr>
        <w:tab/>
      </w:r>
      <w:r w:rsidRPr="00192820">
        <w:rPr>
          <w:rFonts w:ascii="Arial" w:hAnsi="Arial" w:cs="Arial"/>
          <w:sz w:val="18"/>
          <w:szCs w:val="18"/>
        </w:rPr>
        <w:tab/>
      </w:r>
      <w:r w:rsidRPr="00192820">
        <w:rPr>
          <w:rFonts w:ascii="Arial" w:hAnsi="Arial" w:cs="Arial"/>
          <w:sz w:val="18"/>
          <w:szCs w:val="18"/>
        </w:rPr>
        <w:tab/>
        <w:t xml:space="preserve">               Załącznik nr </w:t>
      </w:r>
      <w:r w:rsidRPr="00192820">
        <w:rPr>
          <w:rFonts w:ascii="Arial" w:hAnsi="Arial" w:cs="Arial"/>
          <w:b/>
          <w:bCs/>
        </w:rPr>
        <w:t xml:space="preserve">  1</w:t>
      </w:r>
    </w:p>
    <w:p w14:paraId="357C06B8" w14:textId="77777777" w:rsidR="00C3388C" w:rsidRPr="00192820" w:rsidRDefault="00C3388C" w:rsidP="00C3388C">
      <w:pPr>
        <w:tabs>
          <w:tab w:val="center" w:pos="4536"/>
          <w:tab w:val="right" w:pos="9072"/>
        </w:tabs>
        <w:rPr>
          <w:rFonts w:ascii="Arial" w:hAnsi="Arial" w:cs="Arial"/>
          <w:b/>
          <w:bCs/>
        </w:rPr>
      </w:pPr>
    </w:p>
    <w:p w14:paraId="721A8301" w14:textId="77777777" w:rsidR="00C3388C" w:rsidRPr="00192820" w:rsidRDefault="00C3388C" w:rsidP="00C3388C">
      <w:pPr>
        <w:tabs>
          <w:tab w:val="center" w:pos="4536"/>
          <w:tab w:val="right" w:pos="9072"/>
        </w:tabs>
        <w:rPr>
          <w:rFonts w:ascii="Arial" w:hAnsi="Arial" w:cs="Arial"/>
          <w:sz w:val="18"/>
          <w:szCs w:val="18"/>
        </w:rPr>
      </w:pPr>
      <w:r w:rsidRPr="00192820">
        <w:rPr>
          <w:rFonts w:ascii="Arial" w:hAnsi="Arial" w:cs="Arial"/>
          <w:b/>
          <w:bCs/>
        </w:rPr>
        <w:t>Pakiet 1</w:t>
      </w:r>
    </w:p>
    <w:p w14:paraId="7E20A61C" w14:textId="77777777" w:rsidR="00C3388C" w:rsidRPr="00192820" w:rsidRDefault="00C3388C" w:rsidP="00C3388C">
      <w:pPr>
        <w:shd w:val="clear" w:color="auto" w:fill="FFFFFF"/>
        <w:spacing w:line="182" w:lineRule="exact"/>
        <w:ind w:right="7670"/>
        <w:jc w:val="center"/>
        <w:rPr>
          <w:rFonts w:ascii="Arial" w:hAnsi="Arial" w:cs="Arial"/>
          <w:b/>
        </w:rPr>
      </w:pPr>
    </w:p>
    <w:tbl>
      <w:tblPr>
        <w:tblW w:w="5393" w:type="pct"/>
        <w:tblInd w:w="-5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firstRow="1" w:lastRow="0" w:firstColumn="1" w:lastColumn="0" w:noHBand="0" w:noVBand="1"/>
      </w:tblPr>
      <w:tblGrid>
        <w:gridCol w:w="384"/>
        <w:gridCol w:w="2849"/>
        <w:gridCol w:w="1062"/>
        <w:gridCol w:w="832"/>
        <w:gridCol w:w="1057"/>
        <w:gridCol w:w="520"/>
        <w:gridCol w:w="1309"/>
        <w:gridCol w:w="1244"/>
        <w:gridCol w:w="1244"/>
        <w:gridCol w:w="1244"/>
        <w:gridCol w:w="1244"/>
        <w:gridCol w:w="1213"/>
      </w:tblGrid>
      <w:tr w:rsidR="00C3388C" w:rsidRPr="00192820" w14:paraId="25EE61BE" w14:textId="77777777" w:rsidTr="00312886">
        <w:trPr>
          <w:trHeight w:hRule="exact" w:val="1334"/>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5917DFA"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rPr>
              <w:t>Lp.</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99AB8C2" w14:textId="77777777" w:rsidR="00C3388C" w:rsidRPr="00192820" w:rsidRDefault="00C3388C" w:rsidP="00312886">
            <w:pPr>
              <w:shd w:val="clear" w:color="auto" w:fill="FFFFFF"/>
              <w:ind w:left="101"/>
              <w:jc w:val="center"/>
              <w:rPr>
                <w:rFonts w:ascii="Arial" w:hAnsi="Arial" w:cs="Arial"/>
              </w:rPr>
            </w:pPr>
            <w:r w:rsidRPr="00192820">
              <w:rPr>
                <w:rFonts w:ascii="Arial" w:hAnsi="Arial" w:cs="Arial"/>
                <w:color w:val="000000"/>
                <w:spacing w:val="-4"/>
              </w:rPr>
              <w:t xml:space="preserve">Asortyment </w:t>
            </w:r>
            <w:r w:rsidRPr="00192820">
              <w:rPr>
                <w:rFonts w:ascii="Arial" w:hAnsi="Arial" w:cs="Arial"/>
                <w:color w:val="000000"/>
                <w:spacing w:val="-4"/>
              </w:rPr>
              <w:br/>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FAEDB9E"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spacing w:val="8"/>
              </w:rPr>
              <w:t>Nazwa handlowa /typ/ symbol</w:t>
            </w: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22C2107" w14:textId="77777777" w:rsidR="00C3388C" w:rsidRPr="00192820" w:rsidRDefault="00C3388C" w:rsidP="00312886">
            <w:pPr>
              <w:jc w:val="center"/>
              <w:rPr>
                <w:rFonts w:ascii="Arial" w:hAnsi="Arial" w:cs="Arial"/>
              </w:rPr>
            </w:pPr>
            <w:r w:rsidRPr="00192820">
              <w:rPr>
                <w:rFonts w:ascii="Arial" w:hAnsi="Arial" w:cs="Arial"/>
              </w:rPr>
              <w:t>Nr katalog.</w:t>
            </w: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1FBE135" w14:textId="77777777" w:rsidR="00C3388C" w:rsidRPr="00192820" w:rsidRDefault="00C3388C" w:rsidP="00312886">
            <w:pPr>
              <w:jc w:val="center"/>
              <w:rPr>
                <w:rFonts w:ascii="Arial" w:hAnsi="Arial" w:cs="Arial"/>
              </w:rPr>
            </w:pPr>
            <w:r w:rsidRPr="00192820">
              <w:rPr>
                <w:rFonts w:ascii="Arial" w:hAnsi="Arial" w:cs="Arial"/>
              </w:rPr>
              <w:t>Producent</w:t>
            </w: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6FB9C07" w14:textId="77777777" w:rsidR="00C3388C" w:rsidRPr="00192820" w:rsidRDefault="00C3388C" w:rsidP="00312886">
            <w:pPr>
              <w:jc w:val="center"/>
              <w:rPr>
                <w:rFonts w:ascii="Arial" w:hAnsi="Arial" w:cs="Arial"/>
              </w:rPr>
            </w:pPr>
            <w:r w:rsidRPr="00192820">
              <w:rPr>
                <w:rFonts w:ascii="Arial" w:hAnsi="Arial" w:cs="Arial"/>
              </w:rPr>
              <w:t>Ilość</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D9D6FFD" w14:textId="77777777" w:rsidR="00C3388C" w:rsidRPr="00192820" w:rsidRDefault="00C3388C" w:rsidP="00312886">
            <w:pPr>
              <w:jc w:val="center"/>
              <w:rPr>
                <w:rFonts w:ascii="Arial" w:hAnsi="Arial" w:cs="Arial"/>
              </w:rPr>
            </w:pPr>
            <w:r w:rsidRPr="00192820">
              <w:rPr>
                <w:rFonts w:ascii="Arial" w:hAnsi="Arial" w:cs="Arial"/>
              </w:rPr>
              <w:t>Cena jednostkowa</w:t>
            </w:r>
          </w:p>
          <w:p w14:paraId="2BDE26A3" w14:textId="77777777" w:rsidR="00C3388C" w:rsidRPr="00192820" w:rsidRDefault="00C3388C" w:rsidP="00312886">
            <w:pPr>
              <w:shd w:val="clear" w:color="auto" w:fill="FFFFFF"/>
              <w:ind w:left="168"/>
              <w:jc w:val="center"/>
              <w:rPr>
                <w:rFonts w:ascii="Arial" w:hAnsi="Arial" w:cs="Arial"/>
                <w:color w:val="000000"/>
                <w:spacing w:val="1"/>
              </w:rPr>
            </w:pPr>
            <w:r w:rsidRPr="00192820">
              <w:rPr>
                <w:rFonts w:ascii="Arial" w:hAnsi="Arial" w:cs="Arial"/>
              </w:rPr>
              <w:t>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47CFA02" w14:textId="77777777" w:rsidR="00C3388C" w:rsidRPr="00192820" w:rsidRDefault="00C3388C" w:rsidP="00312886">
            <w:pPr>
              <w:shd w:val="clear" w:color="auto" w:fill="FFFFFF"/>
              <w:jc w:val="center"/>
              <w:rPr>
                <w:rFonts w:ascii="Arial" w:hAnsi="Arial" w:cs="Arial"/>
              </w:rPr>
            </w:pPr>
            <w:r w:rsidRPr="00192820">
              <w:rPr>
                <w:rFonts w:ascii="Arial" w:hAnsi="Arial" w:cs="Arial"/>
              </w:rPr>
              <w:t>Wartość 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98FDA72" w14:textId="77777777" w:rsidR="00C3388C" w:rsidRPr="00192820" w:rsidRDefault="00C3388C" w:rsidP="00312886">
            <w:pPr>
              <w:shd w:val="clear" w:color="auto" w:fill="FFFFFF"/>
              <w:ind w:left="-43"/>
              <w:jc w:val="center"/>
              <w:rPr>
                <w:rFonts w:ascii="Arial" w:hAnsi="Arial" w:cs="Arial"/>
              </w:rPr>
            </w:pPr>
            <w:r w:rsidRPr="00192820">
              <w:rPr>
                <w:rFonts w:ascii="Arial" w:hAnsi="Arial" w:cs="Arial"/>
              </w:rPr>
              <w:t>Podatek VAT w %</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EBC1857" w14:textId="77777777" w:rsidR="00C3388C" w:rsidRPr="00192820" w:rsidRDefault="00C3388C" w:rsidP="00312886">
            <w:pPr>
              <w:shd w:val="clear" w:color="auto" w:fill="FFFFFF"/>
              <w:ind w:left="-35"/>
              <w:jc w:val="center"/>
              <w:rPr>
                <w:rFonts w:ascii="Arial" w:hAnsi="Arial" w:cs="Arial"/>
              </w:rPr>
            </w:pPr>
            <w:r w:rsidRPr="00192820">
              <w:rPr>
                <w:rFonts w:ascii="Arial" w:hAnsi="Arial" w:cs="Arial"/>
              </w:rPr>
              <w:t>Wartość podatku VAT</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0FE7BAE" w14:textId="77777777" w:rsidR="00C3388C" w:rsidRPr="00192820" w:rsidRDefault="00C3388C" w:rsidP="00312886">
            <w:pPr>
              <w:shd w:val="clear" w:color="auto" w:fill="FFFFFF"/>
              <w:ind w:left="-35"/>
              <w:jc w:val="center"/>
              <w:rPr>
                <w:rFonts w:ascii="Arial" w:hAnsi="Arial" w:cs="Arial"/>
              </w:rPr>
            </w:pPr>
            <w:r w:rsidRPr="00192820">
              <w:rPr>
                <w:rFonts w:ascii="Arial" w:hAnsi="Arial" w:cs="Arial"/>
              </w:rPr>
              <w:t>Wartość brutto</w:t>
            </w: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DDB6CEC" w14:textId="77777777" w:rsidR="00C3388C" w:rsidRPr="00192820" w:rsidRDefault="00C3388C" w:rsidP="00312886">
            <w:pPr>
              <w:shd w:val="clear" w:color="auto" w:fill="FFFFFF"/>
              <w:ind w:left="-39"/>
              <w:jc w:val="center"/>
              <w:rPr>
                <w:rFonts w:ascii="Arial" w:hAnsi="Arial" w:cs="Arial"/>
              </w:rPr>
            </w:pPr>
            <w:r w:rsidRPr="00192820">
              <w:rPr>
                <w:rFonts w:ascii="Arial" w:hAnsi="Arial" w:cs="Arial"/>
              </w:rPr>
              <w:t>Okres gwarancji (proszę podać)</w:t>
            </w:r>
          </w:p>
        </w:tc>
      </w:tr>
      <w:tr w:rsidR="00C3388C" w:rsidRPr="00192820" w14:paraId="1DC47D35" w14:textId="77777777" w:rsidTr="00312886">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5288A51"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rPr>
              <w:t>1</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F4F2C87" w14:textId="77777777" w:rsidR="00C3388C" w:rsidRPr="00192820" w:rsidRDefault="00C3388C" w:rsidP="00312886">
            <w:pPr>
              <w:autoSpaceDE w:val="0"/>
              <w:autoSpaceDN w:val="0"/>
              <w:adjustRightInd w:val="0"/>
              <w:rPr>
                <w:rFonts w:ascii="Arial" w:hAnsi="Arial" w:cs="Arial"/>
                <w:color w:val="000000"/>
              </w:rPr>
            </w:pPr>
            <w:r w:rsidRPr="00192820">
              <w:rPr>
                <w:rFonts w:ascii="Arial" w:hAnsi="Arial" w:cs="Arial"/>
                <w:color w:val="000000"/>
              </w:rPr>
              <w:t>System klimatyzacji wraz z montażem</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5B6C0E7C" w14:textId="77777777" w:rsidR="00C3388C" w:rsidRPr="00192820" w:rsidRDefault="00C3388C" w:rsidP="00312886">
            <w:pPr>
              <w:autoSpaceDE w:val="0"/>
              <w:autoSpaceDN w:val="0"/>
              <w:adjustRightInd w:val="0"/>
              <w:jc w:val="center"/>
              <w:rPr>
                <w:rFonts w:ascii="Arial" w:hAnsi="Arial" w:cs="Arial"/>
                <w:color w:val="000000"/>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5B7483E9" w14:textId="77777777" w:rsidR="00C3388C" w:rsidRPr="00192820" w:rsidRDefault="00C3388C" w:rsidP="00312886">
            <w:pPr>
              <w:autoSpaceDE w:val="0"/>
              <w:autoSpaceDN w:val="0"/>
              <w:adjustRightInd w:val="0"/>
              <w:jc w:val="center"/>
              <w:rPr>
                <w:rFonts w:ascii="Arial" w:hAnsi="Arial" w:cs="Arial"/>
                <w:color w:val="000000"/>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1FF56BD2" w14:textId="77777777" w:rsidR="00C3388C" w:rsidRPr="00192820" w:rsidRDefault="00C3388C" w:rsidP="00312886">
            <w:pPr>
              <w:autoSpaceDE w:val="0"/>
              <w:autoSpaceDN w:val="0"/>
              <w:adjustRightInd w:val="0"/>
              <w:jc w:val="center"/>
              <w:rPr>
                <w:rFonts w:ascii="Arial" w:hAnsi="Arial" w:cs="Arial"/>
                <w:color w:val="000000"/>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5361987" w14:textId="77777777" w:rsidR="00C3388C" w:rsidRPr="00192820" w:rsidRDefault="00C3388C" w:rsidP="00312886">
            <w:pPr>
              <w:autoSpaceDE w:val="0"/>
              <w:autoSpaceDN w:val="0"/>
              <w:adjustRightInd w:val="0"/>
              <w:jc w:val="center"/>
              <w:rPr>
                <w:rFonts w:ascii="Arial" w:hAnsi="Arial" w:cs="Arial"/>
                <w:color w:val="000000"/>
              </w:rPr>
            </w:pPr>
            <w:r w:rsidRPr="00192820">
              <w:rPr>
                <w:rFonts w:ascii="Arial" w:hAnsi="Arial" w:cs="Arial"/>
                <w:color w:val="000000"/>
              </w:rPr>
              <w:t>2</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277E1966"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BA1313A"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61EA495F"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40DB067"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C355907" w14:textId="77777777" w:rsidR="00C3388C" w:rsidRPr="00192820" w:rsidRDefault="00C3388C" w:rsidP="00312886">
            <w:pPr>
              <w:autoSpaceDE w:val="0"/>
              <w:autoSpaceDN w:val="0"/>
              <w:adjustRightInd w:val="0"/>
              <w:jc w:val="center"/>
              <w:rPr>
                <w:rFonts w:ascii="Arial" w:hAnsi="Arial" w:cs="Arial"/>
                <w:color w:val="000000"/>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35A533E4" w14:textId="77777777" w:rsidR="00C3388C" w:rsidRPr="00192820" w:rsidRDefault="00C3388C" w:rsidP="00312886">
            <w:pPr>
              <w:autoSpaceDE w:val="0"/>
              <w:autoSpaceDN w:val="0"/>
              <w:adjustRightInd w:val="0"/>
              <w:jc w:val="center"/>
              <w:rPr>
                <w:rFonts w:ascii="Arial" w:hAnsi="Arial" w:cs="Arial"/>
                <w:color w:val="000000"/>
              </w:rPr>
            </w:pPr>
          </w:p>
        </w:tc>
      </w:tr>
      <w:tr w:rsidR="00C3388C" w:rsidRPr="00192820" w14:paraId="61E8A3FC" w14:textId="77777777" w:rsidTr="00312886">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160429C1" w14:textId="77777777" w:rsidR="00C3388C" w:rsidRPr="00192820" w:rsidRDefault="00C3388C" w:rsidP="00312886">
            <w:pPr>
              <w:shd w:val="clear" w:color="auto" w:fill="FFFFFF"/>
              <w:jc w:val="center"/>
              <w:rPr>
                <w:rFonts w:ascii="Arial" w:hAnsi="Arial" w:cs="Arial"/>
                <w:color w:val="000000"/>
              </w:rPr>
            </w:pPr>
          </w:p>
        </w:tc>
        <w:tc>
          <w:tcPr>
            <w:tcW w:w="2686"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14:paraId="38C2A03D" w14:textId="77777777" w:rsidR="00C3388C" w:rsidRPr="00192820" w:rsidRDefault="00C3388C" w:rsidP="00312886">
            <w:pPr>
              <w:autoSpaceDE w:val="0"/>
              <w:autoSpaceDN w:val="0"/>
              <w:adjustRightInd w:val="0"/>
              <w:jc w:val="right"/>
              <w:rPr>
                <w:rFonts w:ascii="Arial" w:hAnsi="Arial" w:cs="Arial"/>
                <w:b/>
                <w:color w:val="000000"/>
              </w:rPr>
            </w:pPr>
            <w:r w:rsidRPr="00192820">
              <w:rPr>
                <w:rFonts w:ascii="Arial" w:hAnsi="Arial" w:cs="Arial"/>
                <w:b/>
                <w:color w:val="000000"/>
              </w:rPr>
              <w:t>RAZEM</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D8A16CF"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599C416"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7046560"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EB1BE22" w14:textId="77777777" w:rsidR="00C3388C" w:rsidRPr="00192820" w:rsidRDefault="00C3388C" w:rsidP="00312886">
            <w:pPr>
              <w:autoSpaceDE w:val="0"/>
              <w:autoSpaceDN w:val="0"/>
              <w:adjustRightInd w:val="0"/>
              <w:jc w:val="center"/>
              <w:rPr>
                <w:rFonts w:ascii="Arial" w:hAnsi="Arial" w:cs="Arial"/>
                <w:color w:val="000000"/>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13D80947" w14:textId="77777777" w:rsidR="00C3388C" w:rsidRPr="00192820" w:rsidRDefault="00C3388C" w:rsidP="00312886">
            <w:pPr>
              <w:autoSpaceDE w:val="0"/>
              <w:autoSpaceDN w:val="0"/>
              <w:adjustRightInd w:val="0"/>
              <w:jc w:val="center"/>
              <w:rPr>
                <w:rFonts w:ascii="Arial" w:hAnsi="Arial" w:cs="Arial"/>
                <w:color w:val="000000"/>
              </w:rPr>
            </w:pPr>
            <w:r w:rsidRPr="00192820">
              <w:rPr>
                <w:rFonts w:ascii="Arial" w:hAnsi="Arial" w:cs="Arial"/>
                <w:color w:val="000000"/>
              </w:rPr>
              <w:t>X</w:t>
            </w:r>
          </w:p>
        </w:tc>
      </w:tr>
    </w:tbl>
    <w:p w14:paraId="34E7E76B" w14:textId="77777777" w:rsidR="00C3388C" w:rsidRPr="00192820" w:rsidRDefault="00C3388C" w:rsidP="00C3388C">
      <w:pPr>
        <w:rPr>
          <w:rFonts w:ascii="Arial" w:hAnsi="Arial" w:cs="Arial"/>
        </w:rPr>
      </w:pPr>
    </w:p>
    <w:p w14:paraId="3FA5CACA" w14:textId="327FB41B" w:rsidR="00C3388C" w:rsidRPr="00192820" w:rsidRDefault="00C3388C" w:rsidP="00C3388C">
      <w:pPr>
        <w:rPr>
          <w:rFonts w:ascii="Arial" w:hAnsi="Arial" w:cs="Arial"/>
          <w:sz w:val="18"/>
          <w:szCs w:val="18"/>
        </w:rPr>
      </w:pPr>
    </w:p>
    <w:p w14:paraId="566175D5" w14:textId="77777777" w:rsidR="008A3646" w:rsidRPr="00192820" w:rsidRDefault="00C3388C" w:rsidP="000F0BBA">
      <w:pPr>
        <w:tabs>
          <w:tab w:val="center" w:pos="4536"/>
          <w:tab w:val="right" w:pos="9072"/>
        </w:tabs>
        <w:rPr>
          <w:rFonts w:ascii="Arial Narrow" w:hAnsi="Arial Narrow"/>
          <w:sz w:val="22"/>
        </w:rPr>
      </w:pPr>
      <w:r w:rsidRPr="00192820">
        <w:rPr>
          <w:rFonts w:ascii="Arial" w:hAnsi="Arial" w:cs="Arial"/>
          <w:sz w:val="18"/>
          <w:szCs w:val="18"/>
        </w:rPr>
        <w:br w:type="page"/>
      </w:r>
      <w:r w:rsidR="000F0BBA" w:rsidRPr="000F0BBA">
        <w:rPr>
          <w:rFonts w:ascii="Arial" w:hAnsi="Arial" w:cs="Arial"/>
          <w:sz w:val="18"/>
          <w:szCs w:val="18"/>
        </w:rPr>
        <w:lastRenderedPageBreak/>
        <w:t xml:space="preserve">System klimatyzacji oraz jej zarządzania powinien być zamontowany w pomieszczeniu serwerowni i pomieszczeniu repozytorium oraz zintegrowany z centralą alarmową która będzie znajdować się w pomieszczeniu serwerowni </w:t>
      </w:r>
      <w:r w:rsidR="00EF2E5D">
        <w:rPr>
          <w:rFonts w:ascii="Arial" w:hAnsi="Arial" w:cs="Arial"/>
          <w:sz w:val="18"/>
          <w:szCs w:val="18"/>
        </w:rPr>
        <w:t>Szpitala</w:t>
      </w:r>
      <w:r w:rsidR="000F0BBA" w:rsidRPr="000F0BBA">
        <w:rPr>
          <w:rFonts w:ascii="Arial" w:hAnsi="Arial" w:cs="Arial"/>
          <w:sz w:val="18"/>
          <w:szCs w:val="18"/>
        </w:rPr>
        <w:t xml:space="preserve">. </w:t>
      </w:r>
      <w:r w:rsidR="00E217A5">
        <w:rPr>
          <w:rFonts w:ascii="Arial" w:hAnsi="Arial" w:cs="Arial"/>
          <w:sz w:val="18"/>
          <w:szCs w:val="18"/>
        </w:rPr>
        <w:t xml:space="preserve">Integracja ma odbywać się na zasadzie przekazania informacji do centrali alarmowej odnośnie zdarzeń typu: uszkodzenie klimatyzatora, przekroczenie zadanych ram temperaturowych. </w:t>
      </w:r>
      <w:r w:rsidR="000F0BBA" w:rsidRPr="000F0BBA">
        <w:rPr>
          <w:rFonts w:ascii="Arial" w:hAnsi="Arial" w:cs="Arial"/>
          <w:sz w:val="18"/>
          <w:szCs w:val="18"/>
        </w:rPr>
        <w:t xml:space="preserve">System będzie się składał z 4 klimatyzatorów naściennych po dwa dla każdego z pomieszczeń oraz 2 układów automatyki zarządzania redundantnego i monitorowania środowiska pracy klimatyzatorów po jednym dla każdego z </w:t>
      </w:r>
      <w:r w:rsidR="00BE09F4">
        <w:rPr>
          <w:rFonts w:ascii="Arial" w:hAnsi="Arial" w:cs="Arial"/>
          <w:sz w:val="18"/>
          <w:szCs w:val="18"/>
        </w:rPr>
        <w:t xml:space="preserve">w/w </w:t>
      </w:r>
      <w:r w:rsidR="000F0BBA" w:rsidRPr="000F0BBA">
        <w:rPr>
          <w:rFonts w:ascii="Arial" w:hAnsi="Arial" w:cs="Arial"/>
          <w:sz w:val="18"/>
          <w:szCs w:val="18"/>
        </w:rPr>
        <w:t xml:space="preserve">pomieszczeń. Cały system klimatyzacji ma zostać podłączony do istniejącej instalacji elektrycznej znajdującej się w pomieszczeniach serwerowni i repozytorium </w:t>
      </w:r>
      <w:r w:rsidR="00EF2E5D">
        <w:rPr>
          <w:rFonts w:ascii="Arial" w:hAnsi="Arial" w:cs="Arial"/>
          <w:sz w:val="18"/>
          <w:szCs w:val="18"/>
        </w:rPr>
        <w:t>Szpitala</w:t>
      </w:r>
      <w:r w:rsidR="000F0BBA" w:rsidRPr="000F0BBA">
        <w:rPr>
          <w:rFonts w:ascii="Arial" w:hAnsi="Arial" w:cs="Arial"/>
          <w:sz w:val="18"/>
          <w:szCs w:val="18"/>
        </w:rPr>
        <w:t>.</w:t>
      </w:r>
    </w:p>
    <w:tbl>
      <w:tblPr>
        <w:tblW w:w="5853"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9"/>
        <w:gridCol w:w="5397"/>
        <w:gridCol w:w="1520"/>
        <w:gridCol w:w="2631"/>
        <w:gridCol w:w="2473"/>
        <w:gridCol w:w="1770"/>
      </w:tblGrid>
      <w:tr w:rsidR="008A3646" w:rsidRPr="00192820" w14:paraId="39A28924" w14:textId="77777777" w:rsidTr="00DE36A3">
        <w:trPr>
          <w:trHeight w:val="284"/>
        </w:trPr>
        <w:tc>
          <w:tcPr>
            <w:tcW w:w="528" w:type="pct"/>
            <w:shd w:val="clear" w:color="auto" w:fill="000000"/>
            <w:vAlign w:val="center"/>
          </w:tcPr>
          <w:p w14:paraId="73F24D09" w14:textId="77777777" w:rsidR="008A3646" w:rsidRPr="00192820" w:rsidRDefault="008A3646" w:rsidP="00644215">
            <w:pPr>
              <w:jc w:val="center"/>
              <w:rPr>
                <w:rFonts w:ascii="Arial" w:hAnsi="Arial" w:cs="Arial"/>
                <w:b/>
              </w:rPr>
            </w:pPr>
            <w:bookmarkStart w:id="1" w:name="_Hlk492491855"/>
            <w:r w:rsidRPr="00192820">
              <w:rPr>
                <w:rFonts w:ascii="Arial" w:hAnsi="Arial" w:cs="Arial"/>
                <w:b/>
              </w:rPr>
              <w:t>Nazwa komponentu</w:t>
            </w:r>
          </w:p>
        </w:tc>
        <w:tc>
          <w:tcPr>
            <w:tcW w:w="1750" w:type="pct"/>
            <w:shd w:val="clear" w:color="auto" w:fill="000000"/>
            <w:vAlign w:val="center"/>
          </w:tcPr>
          <w:p w14:paraId="31823840" w14:textId="77777777" w:rsidR="008A3646" w:rsidRPr="00192820" w:rsidRDefault="008A3646" w:rsidP="00644215">
            <w:pPr>
              <w:ind w:left="-71"/>
              <w:jc w:val="center"/>
              <w:rPr>
                <w:rFonts w:ascii="Arial" w:hAnsi="Arial" w:cs="Arial"/>
                <w:b/>
                <w:color w:val="FFFFFF"/>
              </w:rPr>
            </w:pPr>
            <w:r w:rsidRPr="00192820">
              <w:rPr>
                <w:rFonts w:ascii="Arial" w:hAnsi="Arial" w:cs="Arial"/>
                <w:b/>
                <w:color w:val="FFFFFF"/>
              </w:rPr>
              <w:t xml:space="preserve">Wymagane minimalne, parametry techniczne dla: </w:t>
            </w:r>
            <w:r w:rsidRPr="00192820">
              <w:rPr>
                <w:rFonts w:ascii="Arial" w:hAnsi="Arial" w:cs="Arial"/>
                <w:color w:val="FFFFFF"/>
              </w:rPr>
              <w:t xml:space="preserve">System klimatyzacji </w:t>
            </w:r>
          </w:p>
        </w:tc>
        <w:tc>
          <w:tcPr>
            <w:tcW w:w="493" w:type="pct"/>
            <w:shd w:val="clear" w:color="auto" w:fill="000000"/>
          </w:tcPr>
          <w:p w14:paraId="6BB4AAF7" w14:textId="77777777" w:rsidR="008A3646" w:rsidRPr="00192820" w:rsidRDefault="008A3646" w:rsidP="00644215">
            <w:pPr>
              <w:ind w:left="-71"/>
              <w:jc w:val="center"/>
              <w:rPr>
                <w:rFonts w:ascii="Arial" w:hAnsi="Arial" w:cs="Arial"/>
                <w:b/>
              </w:rPr>
            </w:pPr>
            <w:r w:rsidRPr="00192820">
              <w:rPr>
                <w:rFonts w:ascii="Arial" w:hAnsi="Arial" w:cs="Arial"/>
                <w:b/>
              </w:rPr>
              <w:t>Parametr wymagany</w:t>
            </w:r>
          </w:p>
        </w:tc>
        <w:tc>
          <w:tcPr>
            <w:tcW w:w="853" w:type="pct"/>
            <w:shd w:val="clear" w:color="auto" w:fill="000000"/>
            <w:vAlign w:val="center"/>
          </w:tcPr>
          <w:p w14:paraId="0D0FBD05" w14:textId="77777777" w:rsidR="008A3646" w:rsidRPr="00192820" w:rsidRDefault="008A3646" w:rsidP="00644215">
            <w:pPr>
              <w:ind w:left="-71"/>
              <w:jc w:val="center"/>
              <w:rPr>
                <w:rFonts w:ascii="Arial" w:hAnsi="Arial" w:cs="Arial"/>
                <w:b/>
              </w:rPr>
            </w:pPr>
            <w:r w:rsidRPr="00192820">
              <w:rPr>
                <w:rFonts w:ascii="Arial" w:hAnsi="Arial" w:cs="Arial"/>
                <w:b/>
              </w:rPr>
              <w:t>Parament oferowany</w:t>
            </w:r>
          </w:p>
        </w:tc>
        <w:tc>
          <w:tcPr>
            <w:tcW w:w="802" w:type="pct"/>
            <w:shd w:val="clear" w:color="auto" w:fill="000000"/>
            <w:vAlign w:val="center"/>
          </w:tcPr>
          <w:p w14:paraId="2FD322E3" w14:textId="77777777" w:rsidR="008A3646" w:rsidRPr="00192820" w:rsidRDefault="008A3646" w:rsidP="00644215">
            <w:pPr>
              <w:ind w:left="-71"/>
              <w:jc w:val="center"/>
              <w:rPr>
                <w:rFonts w:ascii="Arial" w:hAnsi="Arial" w:cs="Arial"/>
                <w:b/>
              </w:rPr>
            </w:pPr>
            <w:r w:rsidRPr="00192820">
              <w:rPr>
                <w:rFonts w:ascii="Arial" w:hAnsi="Arial" w:cs="Arial"/>
                <w:b/>
              </w:rPr>
              <w:t>Punktacja</w:t>
            </w:r>
          </w:p>
        </w:tc>
        <w:tc>
          <w:tcPr>
            <w:tcW w:w="574" w:type="pct"/>
            <w:shd w:val="clear" w:color="auto" w:fill="000000"/>
            <w:vAlign w:val="center"/>
          </w:tcPr>
          <w:p w14:paraId="51EE2F89" w14:textId="77777777" w:rsidR="008A3646" w:rsidRPr="00192820" w:rsidRDefault="008A3646" w:rsidP="00644215">
            <w:pPr>
              <w:ind w:left="-71"/>
              <w:jc w:val="center"/>
              <w:rPr>
                <w:rFonts w:ascii="Arial" w:hAnsi="Arial" w:cs="Arial"/>
                <w:b/>
              </w:rPr>
            </w:pPr>
            <w:r w:rsidRPr="00192820">
              <w:rPr>
                <w:rFonts w:ascii="Arial" w:hAnsi="Arial" w:cs="Arial"/>
                <w:b/>
              </w:rPr>
              <w:t>Ocena komisji</w:t>
            </w:r>
          </w:p>
        </w:tc>
      </w:tr>
      <w:bookmarkEnd w:id="1"/>
      <w:tr w:rsidR="008A3646" w:rsidRPr="00192820" w14:paraId="337AF909"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2B73F2E9" w14:textId="77777777" w:rsidR="008A3646" w:rsidRPr="00192820" w:rsidRDefault="008A3646" w:rsidP="00644215">
            <w:pPr>
              <w:rPr>
                <w:rFonts w:ascii="Arial" w:hAnsi="Arial" w:cs="Arial"/>
                <w:bCs/>
              </w:rPr>
            </w:pPr>
            <w:r>
              <w:rPr>
                <w:rFonts w:ascii="Arial" w:hAnsi="Arial" w:cs="Arial"/>
                <w:bCs/>
              </w:rPr>
              <w:t>Klimatyzator</w:t>
            </w:r>
          </w:p>
        </w:tc>
        <w:tc>
          <w:tcPr>
            <w:tcW w:w="1750" w:type="pct"/>
            <w:tcBorders>
              <w:top w:val="single" w:sz="4" w:space="0" w:color="auto"/>
              <w:left w:val="single" w:sz="4" w:space="0" w:color="auto"/>
              <w:bottom w:val="single" w:sz="4" w:space="0" w:color="auto"/>
              <w:right w:val="single" w:sz="4" w:space="0" w:color="auto"/>
            </w:tcBorders>
          </w:tcPr>
          <w:p w14:paraId="1A3A9D67" w14:textId="77777777" w:rsidR="008A3646" w:rsidRPr="00192820" w:rsidRDefault="008A3646" w:rsidP="00644215">
            <w:pPr>
              <w:rPr>
                <w:rFonts w:ascii="Arial" w:hAnsi="Arial" w:cs="Arial"/>
                <w:bCs/>
                <w:sz w:val="19"/>
                <w:szCs w:val="19"/>
              </w:rPr>
            </w:pPr>
            <w:r>
              <w:rPr>
                <w:rFonts w:ascii="Arial" w:hAnsi="Arial" w:cs="Arial"/>
                <w:bCs/>
                <w:sz w:val="19"/>
                <w:szCs w:val="19"/>
              </w:rPr>
              <w:t>Wymagana moc chłodnicza min.6,5 KW dla każdego klimatyzatora</w:t>
            </w:r>
          </w:p>
        </w:tc>
        <w:tc>
          <w:tcPr>
            <w:tcW w:w="493" w:type="pct"/>
            <w:tcBorders>
              <w:top w:val="single" w:sz="4" w:space="0" w:color="auto"/>
              <w:left w:val="single" w:sz="4" w:space="0" w:color="auto"/>
              <w:bottom w:val="single" w:sz="4" w:space="0" w:color="auto"/>
              <w:right w:val="single" w:sz="4" w:space="0" w:color="auto"/>
            </w:tcBorders>
          </w:tcPr>
          <w:p w14:paraId="55B53A34" w14:textId="77777777" w:rsidR="008601F0" w:rsidRPr="00192820" w:rsidRDefault="008601F0" w:rsidP="008601F0">
            <w:pPr>
              <w:jc w:val="center"/>
              <w:rPr>
                <w:rFonts w:ascii="Arial" w:hAnsi="Arial" w:cs="Arial"/>
                <w:b/>
                <w:bCs/>
              </w:rPr>
            </w:pPr>
            <w:r w:rsidRPr="00192820">
              <w:rPr>
                <w:rFonts w:ascii="Arial" w:hAnsi="Arial" w:cs="Arial"/>
                <w:b/>
                <w:bCs/>
              </w:rPr>
              <w:t>Tak, podać</w:t>
            </w:r>
          </w:p>
          <w:p w14:paraId="2486C92A" w14:textId="77777777" w:rsidR="008A3646" w:rsidRPr="00192820" w:rsidRDefault="008601F0" w:rsidP="008601F0">
            <w:pPr>
              <w:jc w:val="center"/>
              <w:rPr>
                <w:rFonts w:ascii="Arial" w:hAnsi="Arial" w:cs="Arial"/>
                <w:b/>
                <w:bCs/>
                <w:sz w:val="19"/>
                <w:szCs w:val="19"/>
              </w:rPr>
            </w:pPr>
            <w:r w:rsidRPr="00644215">
              <w:rPr>
                <w:rFonts w:ascii="Arial" w:hAnsi="Arial" w:cs="Arial"/>
                <w:b/>
                <w:bCs/>
              </w:rPr>
              <w:t>( dokumenty składane wraz z ofertą – parametr oceniany i punktowany)</w:t>
            </w:r>
          </w:p>
        </w:tc>
        <w:tc>
          <w:tcPr>
            <w:tcW w:w="853" w:type="pct"/>
            <w:tcBorders>
              <w:top w:val="single" w:sz="4" w:space="0" w:color="auto"/>
              <w:left w:val="single" w:sz="4" w:space="0" w:color="auto"/>
              <w:bottom w:val="single" w:sz="4" w:space="0" w:color="auto"/>
              <w:right w:val="single" w:sz="4" w:space="0" w:color="auto"/>
            </w:tcBorders>
          </w:tcPr>
          <w:p w14:paraId="61E015CA"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6CB0D5CC" w14:textId="77777777" w:rsidR="00D85425" w:rsidRPr="00192820" w:rsidRDefault="00D85425" w:rsidP="00D85425">
            <w:pPr>
              <w:jc w:val="center"/>
              <w:rPr>
                <w:rFonts w:ascii="Arial" w:hAnsi="Arial" w:cs="Arial"/>
                <w:bCs/>
                <w:lang w:eastAsia="en-US"/>
              </w:rPr>
            </w:pPr>
            <w:r w:rsidRPr="00192820">
              <w:rPr>
                <w:rFonts w:ascii="Arial" w:hAnsi="Arial" w:cs="Arial"/>
                <w:bCs/>
                <w:lang w:eastAsia="en-US"/>
              </w:rPr>
              <w:t>Uwaga parametr punktowany</w:t>
            </w:r>
          </w:p>
          <w:p w14:paraId="5706F722" w14:textId="77777777" w:rsidR="00D85425" w:rsidRPr="00192820" w:rsidRDefault="00E217A5" w:rsidP="00D85425">
            <w:pPr>
              <w:jc w:val="center"/>
              <w:rPr>
                <w:rFonts w:ascii="Arial" w:hAnsi="Arial" w:cs="Arial"/>
                <w:bCs/>
                <w:lang w:eastAsia="en-US"/>
              </w:rPr>
            </w:pPr>
            <w:r w:rsidRPr="00E217A5">
              <w:t>≤</w:t>
            </w:r>
            <w:r>
              <w:t xml:space="preserve"> </w:t>
            </w:r>
            <w:r w:rsidR="00D85425">
              <w:rPr>
                <w:rFonts w:ascii="Arial" w:hAnsi="Arial" w:cs="Arial"/>
                <w:bCs/>
                <w:lang w:eastAsia="en-US"/>
              </w:rPr>
              <w:t>6,5 KW</w:t>
            </w:r>
            <w:r w:rsidR="00D85425" w:rsidRPr="00192820">
              <w:rPr>
                <w:rFonts w:ascii="Arial" w:hAnsi="Arial" w:cs="Arial"/>
                <w:bCs/>
                <w:lang w:eastAsia="en-US"/>
              </w:rPr>
              <w:t xml:space="preserve"> – 0 pkt</w:t>
            </w:r>
          </w:p>
          <w:p w14:paraId="4143AF4A" w14:textId="71A22CAE" w:rsidR="00D85425" w:rsidRPr="00192820" w:rsidRDefault="00E217A5" w:rsidP="00D85425">
            <w:pPr>
              <w:jc w:val="center"/>
              <w:rPr>
                <w:rFonts w:ascii="Arial" w:hAnsi="Arial" w:cs="Arial"/>
                <w:bCs/>
                <w:lang w:eastAsia="en-US"/>
              </w:rPr>
            </w:pPr>
            <w:r>
              <w:rPr>
                <w:rFonts w:cs="Arial"/>
              </w:rPr>
              <w:t xml:space="preserve">6,6 KW </w:t>
            </w:r>
            <w:r w:rsidR="003329EC">
              <w:rPr>
                <w:rFonts w:cs="Arial"/>
              </w:rPr>
              <w:t xml:space="preserve">- </w:t>
            </w:r>
            <w:r w:rsidR="003329EC">
              <w:rPr>
                <w:rFonts w:ascii="Arial" w:hAnsi="Arial" w:cs="Arial"/>
                <w:bCs/>
                <w:lang w:eastAsia="en-US"/>
              </w:rPr>
              <w:t>6</w:t>
            </w:r>
            <w:r w:rsidR="00D85425">
              <w:rPr>
                <w:rFonts w:ascii="Arial" w:hAnsi="Arial" w:cs="Arial"/>
                <w:bCs/>
                <w:lang w:eastAsia="en-US"/>
              </w:rPr>
              <w:t>,</w:t>
            </w:r>
            <w:r w:rsidR="003329EC">
              <w:rPr>
                <w:rFonts w:ascii="Arial" w:hAnsi="Arial" w:cs="Arial"/>
                <w:bCs/>
                <w:lang w:eastAsia="en-US"/>
              </w:rPr>
              <w:t>9</w:t>
            </w:r>
            <w:r w:rsidR="00D85425">
              <w:rPr>
                <w:rFonts w:ascii="Arial" w:hAnsi="Arial" w:cs="Arial"/>
                <w:bCs/>
                <w:lang w:eastAsia="en-US"/>
              </w:rPr>
              <w:t xml:space="preserve"> KW</w:t>
            </w:r>
            <w:r w:rsidR="00D85425" w:rsidRPr="00192820">
              <w:rPr>
                <w:rFonts w:ascii="Arial" w:hAnsi="Arial" w:cs="Arial"/>
                <w:bCs/>
                <w:lang w:eastAsia="en-US"/>
              </w:rPr>
              <w:t xml:space="preserve"> – 2 pkt</w:t>
            </w:r>
          </w:p>
          <w:p w14:paraId="5CA87EDA" w14:textId="759900F3" w:rsidR="00D85425" w:rsidRPr="00192820" w:rsidRDefault="00E217A5" w:rsidP="00D85425">
            <w:pPr>
              <w:jc w:val="center"/>
              <w:rPr>
                <w:rFonts w:ascii="Arial" w:hAnsi="Arial" w:cs="Arial"/>
                <w:bCs/>
                <w:lang w:eastAsia="en-US"/>
              </w:rPr>
            </w:pPr>
            <w:r>
              <w:rPr>
                <w:rFonts w:cs="Arial"/>
              </w:rPr>
              <w:t xml:space="preserve">≥ </w:t>
            </w:r>
            <w:r w:rsidR="00D85425">
              <w:rPr>
                <w:rFonts w:ascii="Arial" w:hAnsi="Arial" w:cs="Arial"/>
                <w:bCs/>
                <w:lang w:eastAsia="en-US"/>
              </w:rPr>
              <w:t>7,</w:t>
            </w:r>
            <w:r w:rsidR="003329EC">
              <w:rPr>
                <w:rFonts w:ascii="Arial" w:hAnsi="Arial" w:cs="Arial"/>
                <w:bCs/>
                <w:lang w:eastAsia="en-US"/>
              </w:rPr>
              <w:t>0</w:t>
            </w:r>
            <w:r w:rsidR="00D85425">
              <w:rPr>
                <w:rFonts w:ascii="Arial" w:hAnsi="Arial" w:cs="Arial"/>
                <w:bCs/>
                <w:lang w:eastAsia="en-US"/>
              </w:rPr>
              <w:t xml:space="preserve"> KW</w:t>
            </w:r>
            <w:r w:rsidR="00D85425" w:rsidRPr="00192820">
              <w:rPr>
                <w:rFonts w:ascii="Arial" w:hAnsi="Arial" w:cs="Arial"/>
                <w:bCs/>
                <w:lang w:eastAsia="en-US"/>
              </w:rPr>
              <w:t xml:space="preserve"> – 5 pkt</w:t>
            </w:r>
          </w:p>
          <w:p w14:paraId="47174A49"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6389AB3C" w14:textId="77777777" w:rsidR="008A3646" w:rsidRPr="00192820" w:rsidRDefault="008A3646" w:rsidP="00644215">
            <w:pPr>
              <w:autoSpaceDE w:val="0"/>
              <w:autoSpaceDN w:val="0"/>
              <w:adjustRightInd w:val="0"/>
              <w:rPr>
                <w:rFonts w:ascii="Arial" w:hAnsi="Arial" w:cs="Arial"/>
                <w:bCs/>
                <w:color w:val="FF0000"/>
              </w:rPr>
            </w:pPr>
          </w:p>
        </w:tc>
      </w:tr>
      <w:tr w:rsidR="004D3406" w:rsidRPr="00192820" w14:paraId="53985351"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0FB098C0" w14:textId="77777777" w:rsidR="004D3406" w:rsidRDefault="004D3406" w:rsidP="00644215">
            <w:pPr>
              <w:rPr>
                <w:rFonts w:ascii="Arial" w:hAnsi="Arial" w:cs="Arial"/>
                <w:bCs/>
              </w:rPr>
            </w:pPr>
            <w:r>
              <w:rPr>
                <w:rFonts w:ascii="Arial" w:hAnsi="Arial" w:cs="Arial"/>
                <w:bCs/>
              </w:rPr>
              <w:t>Klimatyzator</w:t>
            </w:r>
          </w:p>
        </w:tc>
        <w:tc>
          <w:tcPr>
            <w:tcW w:w="1750" w:type="pct"/>
            <w:tcBorders>
              <w:top w:val="single" w:sz="4" w:space="0" w:color="auto"/>
              <w:left w:val="single" w:sz="4" w:space="0" w:color="auto"/>
              <w:bottom w:val="single" w:sz="4" w:space="0" w:color="auto"/>
              <w:right w:val="single" w:sz="4" w:space="0" w:color="auto"/>
            </w:tcBorders>
          </w:tcPr>
          <w:p w14:paraId="04E0C65C" w14:textId="77777777" w:rsidR="004D3406" w:rsidRDefault="006A648E" w:rsidP="00644215">
            <w:pPr>
              <w:jc w:val="both"/>
              <w:rPr>
                <w:rFonts w:ascii="Arial" w:hAnsi="Arial" w:cs="Arial"/>
                <w:bCs/>
                <w:sz w:val="19"/>
                <w:szCs w:val="19"/>
              </w:rPr>
            </w:pPr>
            <w:r>
              <w:rPr>
                <w:rFonts w:ascii="Arial" w:hAnsi="Arial" w:cs="Arial"/>
                <w:bCs/>
                <w:sz w:val="19"/>
                <w:szCs w:val="19"/>
              </w:rPr>
              <w:t>Każdy klimatyzator składający się ze ściennej jednostki wewnętrznej oraz jednostki zewnętrznej umieszczonej we wskazanym miejscu</w:t>
            </w:r>
          </w:p>
        </w:tc>
        <w:tc>
          <w:tcPr>
            <w:tcW w:w="493" w:type="pct"/>
            <w:tcBorders>
              <w:top w:val="single" w:sz="4" w:space="0" w:color="auto"/>
              <w:left w:val="single" w:sz="4" w:space="0" w:color="auto"/>
              <w:bottom w:val="single" w:sz="4" w:space="0" w:color="auto"/>
              <w:right w:val="single" w:sz="4" w:space="0" w:color="auto"/>
            </w:tcBorders>
          </w:tcPr>
          <w:p w14:paraId="3E266B46" w14:textId="77777777" w:rsidR="004D3406" w:rsidRPr="00192820" w:rsidRDefault="006A648E" w:rsidP="00644215">
            <w:pPr>
              <w:jc w:val="center"/>
              <w:rPr>
                <w:rFonts w:ascii="Arial" w:hAnsi="Arial" w:cs="Arial"/>
                <w:bCs/>
              </w:rPr>
            </w:pPr>
            <w:r>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62EE2A94" w14:textId="77777777" w:rsidR="004D3406" w:rsidRPr="00192820" w:rsidRDefault="004D340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65E45AE9" w14:textId="77777777" w:rsidR="004D3406" w:rsidRPr="00192820" w:rsidRDefault="004D340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0480931C" w14:textId="77777777" w:rsidR="004D3406" w:rsidRPr="00192820" w:rsidRDefault="004D3406" w:rsidP="00644215">
            <w:pPr>
              <w:autoSpaceDE w:val="0"/>
              <w:autoSpaceDN w:val="0"/>
              <w:adjustRightInd w:val="0"/>
              <w:rPr>
                <w:rFonts w:ascii="Arial" w:hAnsi="Arial" w:cs="Arial"/>
                <w:bCs/>
                <w:color w:val="FF0000"/>
              </w:rPr>
            </w:pPr>
          </w:p>
        </w:tc>
      </w:tr>
      <w:tr w:rsidR="008A3646" w:rsidRPr="00192820" w14:paraId="368BAF0D"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15C12278" w14:textId="77777777" w:rsidR="008A3646" w:rsidRPr="00192820" w:rsidRDefault="008A3646" w:rsidP="00644215">
            <w:pPr>
              <w:rPr>
                <w:rFonts w:ascii="Arial" w:hAnsi="Arial" w:cs="Arial"/>
                <w:bCs/>
              </w:rPr>
            </w:pPr>
            <w:r>
              <w:rPr>
                <w:rFonts w:ascii="Arial" w:hAnsi="Arial" w:cs="Arial"/>
                <w:bCs/>
              </w:rPr>
              <w:t>Klimatyzator</w:t>
            </w:r>
            <w:r w:rsidRPr="00192820">
              <w:rPr>
                <w:rFonts w:ascii="Arial" w:hAnsi="Arial" w:cs="Arial"/>
                <w:bCs/>
              </w:rPr>
              <w:t xml:space="preserve"> </w:t>
            </w:r>
          </w:p>
        </w:tc>
        <w:tc>
          <w:tcPr>
            <w:tcW w:w="1750" w:type="pct"/>
            <w:tcBorders>
              <w:top w:val="single" w:sz="4" w:space="0" w:color="auto"/>
              <w:left w:val="single" w:sz="4" w:space="0" w:color="auto"/>
              <w:bottom w:val="single" w:sz="4" w:space="0" w:color="auto"/>
              <w:right w:val="single" w:sz="4" w:space="0" w:color="auto"/>
            </w:tcBorders>
          </w:tcPr>
          <w:p w14:paraId="2D54197B" w14:textId="77777777" w:rsidR="008A3646" w:rsidRDefault="008A3646" w:rsidP="00644215">
            <w:pPr>
              <w:jc w:val="both"/>
              <w:rPr>
                <w:rFonts w:ascii="Arial" w:hAnsi="Arial" w:cs="Arial"/>
                <w:bCs/>
                <w:sz w:val="19"/>
                <w:szCs w:val="19"/>
              </w:rPr>
            </w:pPr>
            <w:r>
              <w:rPr>
                <w:rFonts w:ascii="Arial" w:hAnsi="Arial" w:cs="Arial"/>
                <w:bCs/>
                <w:sz w:val="19"/>
                <w:szCs w:val="19"/>
              </w:rPr>
              <w:t xml:space="preserve">Zapewnienie optymalnych warunków w serwerowni pod względem temperatur to jest 20 – 22 </w:t>
            </w:r>
            <w:proofErr w:type="spellStart"/>
            <w:r>
              <w:rPr>
                <w:rFonts w:ascii="Arial" w:hAnsi="Arial" w:cs="Arial"/>
                <w:bCs/>
                <w:sz w:val="19"/>
                <w:szCs w:val="19"/>
              </w:rPr>
              <w:t>st.C</w:t>
            </w:r>
            <w:proofErr w:type="spellEnd"/>
          </w:p>
        </w:tc>
        <w:tc>
          <w:tcPr>
            <w:tcW w:w="493" w:type="pct"/>
            <w:tcBorders>
              <w:top w:val="single" w:sz="4" w:space="0" w:color="auto"/>
              <w:left w:val="single" w:sz="4" w:space="0" w:color="auto"/>
              <w:bottom w:val="single" w:sz="4" w:space="0" w:color="auto"/>
              <w:right w:val="single" w:sz="4" w:space="0" w:color="auto"/>
            </w:tcBorders>
          </w:tcPr>
          <w:p w14:paraId="0E624CE4"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6C2C8C0F"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0406155D"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786E3246"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2C594B64"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27C756DF" w14:textId="77777777" w:rsidR="008A3646" w:rsidRDefault="008A3646" w:rsidP="00644215">
            <w:pPr>
              <w:rPr>
                <w:rFonts w:ascii="Arial" w:hAnsi="Arial" w:cs="Arial"/>
                <w:bCs/>
              </w:rPr>
            </w:pPr>
            <w:r>
              <w:rPr>
                <w:rFonts w:ascii="Arial" w:hAnsi="Arial" w:cs="Arial"/>
                <w:bCs/>
              </w:rPr>
              <w:t>Klimatyzator</w:t>
            </w:r>
          </w:p>
        </w:tc>
        <w:tc>
          <w:tcPr>
            <w:tcW w:w="1750" w:type="pct"/>
            <w:tcBorders>
              <w:top w:val="single" w:sz="4" w:space="0" w:color="auto"/>
              <w:left w:val="single" w:sz="4" w:space="0" w:color="auto"/>
              <w:bottom w:val="single" w:sz="4" w:space="0" w:color="auto"/>
              <w:right w:val="single" w:sz="4" w:space="0" w:color="auto"/>
            </w:tcBorders>
          </w:tcPr>
          <w:p w14:paraId="255C77FD" w14:textId="77777777" w:rsidR="008A3646" w:rsidRDefault="008A3646" w:rsidP="00644215">
            <w:pPr>
              <w:jc w:val="both"/>
              <w:rPr>
                <w:rFonts w:ascii="Arial" w:hAnsi="Arial" w:cs="Arial"/>
                <w:bCs/>
                <w:sz w:val="19"/>
                <w:szCs w:val="19"/>
              </w:rPr>
            </w:pPr>
            <w:r>
              <w:rPr>
                <w:rFonts w:ascii="Arial" w:hAnsi="Arial" w:cs="Arial"/>
                <w:bCs/>
                <w:sz w:val="19"/>
                <w:szCs w:val="19"/>
              </w:rPr>
              <w:t>Klimatyzator przystosowany do pracy ciągłej.</w:t>
            </w:r>
          </w:p>
        </w:tc>
        <w:tc>
          <w:tcPr>
            <w:tcW w:w="493" w:type="pct"/>
            <w:tcBorders>
              <w:top w:val="single" w:sz="4" w:space="0" w:color="auto"/>
              <w:left w:val="single" w:sz="4" w:space="0" w:color="auto"/>
              <w:bottom w:val="single" w:sz="4" w:space="0" w:color="auto"/>
              <w:right w:val="single" w:sz="4" w:space="0" w:color="auto"/>
            </w:tcBorders>
          </w:tcPr>
          <w:p w14:paraId="6773E99E"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64D641E4"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0AAAAC76"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50A6DC2B"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0B5A34CC"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78AE1923" w14:textId="77777777" w:rsidR="008A3646" w:rsidRDefault="008A3646" w:rsidP="00644215">
            <w:pPr>
              <w:rPr>
                <w:rFonts w:ascii="Arial" w:hAnsi="Arial" w:cs="Arial"/>
                <w:bCs/>
              </w:rPr>
            </w:pPr>
            <w:r>
              <w:rPr>
                <w:rFonts w:ascii="Arial" w:hAnsi="Arial" w:cs="Arial"/>
                <w:bCs/>
              </w:rPr>
              <w:t>Klimatyzator</w:t>
            </w:r>
          </w:p>
        </w:tc>
        <w:tc>
          <w:tcPr>
            <w:tcW w:w="1750" w:type="pct"/>
            <w:tcBorders>
              <w:top w:val="single" w:sz="4" w:space="0" w:color="auto"/>
              <w:left w:val="single" w:sz="4" w:space="0" w:color="auto"/>
              <w:bottom w:val="single" w:sz="4" w:space="0" w:color="auto"/>
              <w:right w:val="single" w:sz="4" w:space="0" w:color="auto"/>
            </w:tcBorders>
          </w:tcPr>
          <w:p w14:paraId="4A073D70" w14:textId="77777777" w:rsidR="008A3646" w:rsidRDefault="008A3646" w:rsidP="00644215">
            <w:pPr>
              <w:jc w:val="both"/>
              <w:rPr>
                <w:rFonts w:ascii="Arial" w:hAnsi="Arial" w:cs="Arial"/>
                <w:bCs/>
                <w:sz w:val="19"/>
                <w:szCs w:val="19"/>
              </w:rPr>
            </w:pPr>
            <w:r>
              <w:rPr>
                <w:rFonts w:ascii="Arial" w:hAnsi="Arial" w:cs="Arial"/>
                <w:bCs/>
                <w:sz w:val="19"/>
                <w:szCs w:val="19"/>
              </w:rPr>
              <w:t xml:space="preserve">Klimatyzatory winne być wyposażone w zestawy do pracy w niskich temperaturach, chłodzenie przy temperaturze zewnętrznej  – 20 </w:t>
            </w:r>
            <w:proofErr w:type="spellStart"/>
            <w:r>
              <w:rPr>
                <w:rFonts w:ascii="Arial" w:hAnsi="Arial" w:cs="Arial"/>
                <w:bCs/>
                <w:sz w:val="19"/>
                <w:szCs w:val="19"/>
              </w:rPr>
              <w:t>st.C</w:t>
            </w:r>
            <w:proofErr w:type="spellEnd"/>
            <w:r>
              <w:rPr>
                <w:rFonts w:ascii="Arial" w:hAnsi="Arial" w:cs="Arial"/>
                <w:bCs/>
                <w:sz w:val="19"/>
                <w:szCs w:val="19"/>
              </w:rPr>
              <w:t>. to znaczy:</w:t>
            </w:r>
          </w:p>
          <w:p w14:paraId="12CCD6EB" w14:textId="77777777" w:rsidR="008A3646" w:rsidRDefault="008A3646" w:rsidP="00644215">
            <w:pPr>
              <w:jc w:val="both"/>
              <w:rPr>
                <w:rFonts w:ascii="Arial" w:hAnsi="Arial" w:cs="Arial"/>
                <w:bCs/>
                <w:sz w:val="19"/>
                <w:szCs w:val="19"/>
              </w:rPr>
            </w:pPr>
            <w:r>
              <w:rPr>
                <w:rFonts w:ascii="Arial" w:hAnsi="Arial" w:cs="Arial"/>
                <w:bCs/>
                <w:sz w:val="19"/>
                <w:szCs w:val="19"/>
              </w:rPr>
              <w:t>- odpływ skroplin zabezpieczony przed zamarzaniem</w:t>
            </w:r>
          </w:p>
          <w:p w14:paraId="575DB80E" w14:textId="77777777" w:rsidR="008A3646" w:rsidRDefault="008A3646" w:rsidP="00644215">
            <w:pPr>
              <w:jc w:val="both"/>
              <w:rPr>
                <w:rFonts w:ascii="Arial" w:hAnsi="Arial" w:cs="Arial"/>
                <w:bCs/>
                <w:sz w:val="19"/>
                <w:szCs w:val="19"/>
              </w:rPr>
            </w:pPr>
            <w:r>
              <w:rPr>
                <w:rFonts w:ascii="Arial" w:hAnsi="Arial" w:cs="Arial"/>
                <w:bCs/>
                <w:sz w:val="19"/>
                <w:szCs w:val="19"/>
              </w:rPr>
              <w:t>- wyposażenie w grzałkę karteru sprężarki</w:t>
            </w:r>
          </w:p>
          <w:p w14:paraId="416AE440" w14:textId="77777777" w:rsidR="008A3646" w:rsidRDefault="008A3646" w:rsidP="00644215">
            <w:pPr>
              <w:jc w:val="both"/>
              <w:rPr>
                <w:rFonts w:ascii="Arial" w:hAnsi="Arial" w:cs="Arial"/>
                <w:bCs/>
                <w:sz w:val="19"/>
                <w:szCs w:val="19"/>
              </w:rPr>
            </w:pPr>
            <w:r>
              <w:rPr>
                <w:rFonts w:ascii="Arial" w:hAnsi="Arial" w:cs="Arial"/>
                <w:bCs/>
                <w:sz w:val="19"/>
                <w:szCs w:val="19"/>
              </w:rPr>
              <w:t>- grzałka tacy skroplin jednostki zewnętrznej</w:t>
            </w:r>
          </w:p>
        </w:tc>
        <w:tc>
          <w:tcPr>
            <w:tcW w:w="493" w:type="pct"/>
            <w:tcBorders>
              <w:top w:val="single" w:sz="4" w:space="0" w:color="auto"/>
              <w:left w:val="single" w:sz="4" w:space="0" w:color="auto"/>
              <w:bottom w:val="single" w:sz="4" w:space="0" w:color="auto"/>
              <w:right w:val="single" w:sz="4" w:space="0" w:color="auto"/>
            </w:tcBorders>
          </w:tcPr>
          <w:p w14:paraId="3CC34C0F"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2B49A900"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43E53EC4"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4CA5AFE8" w14:textId="77777777" w:rsidR="008A3646" w:rsidRPr="00192820" w:rsidRDefault="008A3646" w:rsidP="00644215">
            <w:pPr>
              <w:autoSpaceDE w:val="0"/>
              <w:autoSpaceDN w:val="0"/>
              <w:adjustRightInd w:val="0"/>
              <w:rPr>
                <w:rFonts w:ascii="Arial" w:hAnsi="Arial" w:cs="Arial"/>
                <w:bCs/>
                <w:color w:val="FF0000"/>
              </w:rPr>
            </w:pPr>
          </w:p>
        </w:tc>
      </w:tr>
      <w:tr w:rsidR="006A648E" w:rsidRPr="00192820" w14:paraId="01FEDF2F"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1EA81D99" w14:textId="77777777" w:rsidR="006A648E" w:rsidRDefault="006A648E" w:rsidP="00644215">
            <w:pPr>
              <w:rPr>
                <w:rFonts w:ascii="Arial" w:hAnsi="Arial" w:cs="Arial"/>
                <w:bCs/>
              </w:rPr>
            </w:pPr>
            <w:r>
              <w:rPr>
                <w:rFonts w:ascii="Arial" w:hAnsi="Arial" w:cs="Arial"/>
                <w:bCs/>
              </w:rPr>
              <w:t>Klimatyzator</w:t>
            </w:r>
          </w:p>
        </w:tc>
        <w:tc>
          <w:tcPr>
            <w:tcW w:w="1750" w:type="pct"/>
            <w:tcBorders>
              <w:top w:val="single" w:sz="4" w:space="0" w:color="auto"/>
              <w:left w:val="single" w:sz="4" w:space="0" w:color="auto"/>
              <w:bottom w:val="single" w:sz="4" w:space="0" w:color="auto"/>
              <w:right w:val="single" w:sz="4" w:space="0" w:color="auto"/>
            </w:tcBorders>
          </w:tcPr>
          <w:p w14:paraId="328445DB" w14:textId="77777777" w:rsidR="006A648E" w:rsidRDefault="006A648E" w:rsidP="00644215">
            <w:pPr>
              <w:jc w:val="both"/>
              <w:rPr>
                <w:rFonts w:ascii="Arial" w:hAnsi="Arial" w:cs="Arial"/>
                <w:bCs/>
                <w:sz w:val="19"/>
                <w:szCs w:val="19"/>
              </w:rPr>
            </w:pPr>
            <w:r>
              <w:rPr>
                <w:rFonts w:ascii="Arial" w:hAnsi="Arial" w:cs="Arial"/>
                <w:bCs/>
                <w:sz w:val="19"/>
                <w:szCs w:val="19"/>
              </w:rPr>
              <w:t>Instalacje skroplin powinny (w miarę możliwości) umożliwiać odpływ grawitacyjny</w:t>
            </w:r>
          </w:p>
        </w:tc>
        <w:tc>
          <w:tcPr>
            <w:tcW w:w="493" w:type="pct"/>
            <w:tcBorders>
              <w:top w:val="single" w:sz="4" w:space="0" w:color="auto"/>
              <w:left w:val="single" w:sz="4" w:space="0" w:color="auto"/>
              <w:bottom w:val="single" w:sz="4" w:space="0" w:color="auto"/>
              <w:right w:val="single" w:sz="4" w:space="0" w:color="auto"/>
            </w:tcBorders>
          </w:tcPr>
          <w:p w14:paraId="1778C325" w14:textId="77777777" w:rsidR="006A648E" w:rsidRPr="00192820" w:rsidRDefault="006A648E" w:rsidP="00644215">
            <w:pPr>
              <w:jc w:val="center"/>
              <w:rPr>
                <w:rFonts w:ascii="Arial" w:hAnsi="Arial" w:cs="Arial"/>
                <w:bCs/>
              </w:rPr>
            </w:pPr>
            <w:r>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0EE31B17" w14:textId="77777777" w:rsidR="006A648E" w:rsidRPr="00192820" w:rsidRDefault="006A648E"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3993011F" w14:textId="77777777" w:rsidR="006A648E" w:rsidRPr="00192820" w:rsidRDefault="006A648E"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579ECBD7" w14:textId="77777777" w:rsidR="006A648E" w:rsidRPr="00192820" w:rsidRDefault="006A648E" w:rsidP="00644215">
            <w:pPr>
              <w:autoSpaceDE w:val="0"/>
              <w:autoSpaceDN w:val="0"/>
              <w:adjustRightInd w:val="0"/>
              <w:rPr>
                <w:rFonts w:ascii="Arial" w:hAnsi="Arial" w:cs="Arial"/>
                <w:bCs/>
                <w:color w:val="FF0000"/>
              </w:rPr>
            </w:pPr>
          </w:p>
        </w:tc>
      </w:tr>
      <w:tr w:rsidR="006A648E" w:rsidRPr="00192820" w14:paraId="7B6C36E4"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29C4CD04" w14:textId="77777777" w:rsidR="006A648E" w:rsidRDefault="006A648E" w:rsidP="00644215">
            <w:pPr>
              <w:rPr>
                <w:rFonts w:ascii="Arial" w:hAnsi="Arial" w:cs="Arial"/>
                <w:color w:val="000000"/>
              </w:rPr>
            </w:pPr>
            <w:r>
              <w:rPr>
                <w:rFonts w:ascii="Arial" w:hAnsi="Arial" w:cs="Arial"/>
                <w:color w:val="000000"/>
              </w:rPr>
              <w:t>Klimatyzator</w:t>
            </w:r>
          </w:p>
        </w:tc>
        <w:tc>
          <w:tcPr>
            <w:tcW w:w="1750" w:type="pct"/>
            <w:tcBorders>
              <w:top w:val="single" w:sz="4" w:space="0" w:color="auto"/>
              <w:left w:val="single" w:sz="4" w:space="0" w:color="auto"/>
              <w:bottom w:val="single" w:sz="4" w:space="0" w:color="auto"/>
              <w:right w:val="single" w:sz="4" w:space="0" w:color="auto"/>
            </w:tcBorders>
          </w:tcPr>
          <w:p w14:paraId="7DF9DC1B" w14:textId="77777777" w:rsidR="006A648E" w:rsidRDefault="006A648E" w:rsidP="00644215">
            <w:pPr>
              <w:jc w:val="both"/>
              <w:rPr>
                <w:rFonts w:ascii="Arial" w:hAnsi="Arial" w:cs="Arial"/>
                <w:bCs/>
                <w:sz w:val="19"/>
                <w:szCs w:val="19"/>
              </w:rPr>
            </w:pPr>
            <w:r>
              <w:rPr>
                <w:rFonts w:ascii="Arial" w:hAnsi="Arial" w:cs="Arial"/>
                <w:bCs/>
                <w:sz w:val="19"/>
                <w:szCs w:val="19"/>
              </w:rPr>
              <w:t>Klimatyzatory powinny posiadać kompatybilność z BMS</w:t>
            </w:r>
          </w:p>
        </w:tc>
        <w:tc>
          <w:tcPr>
            <w:tcW w:w="493" w:type="pct"/>
            <w:tcBorders>
              <w:top w:val="single" w:sz="4" w:space="0" w:color="auto"/>
              <w:left w:val="single" w:sz="4" w:space="0" w:color="auto"/>
              <w:bottom w:val="single" w:sz="4" w:space="0" w:color="auto"/>
              <w:right w:val="single" w:sz="4" w:space="0" w:color="auto"/>
            </w:tcBorders>
          </w:tcPr>
          <w:p w14:paraId="757DFDDA" w14:textId="77777777" w:rsidR="006A648E" w:rsidRPr="00192820" w:rsidRDefault="006A648E" w:rsidP="00644215">
            <w:pPr>
              <w:jc w:val="center"/>
              <w:rPr>
                <w:rFonts w:ascii="Arial" w:hAnsi="Arial" w:cs="Arial"/>
                <w:bCs/>
              </w:rPr>
            </w:pPr>
            <w:r>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7D8092BF" w14:textId="77777777" w:rsidR="006A648E" w:rsidRPr="00192820" w:rsidRDefault="006A648E"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488AA1A5" w14:textId="77777777" w:rsidR="006A648E" w:rsidRPr="00192820" w:rsidRDefault="006A648E"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09682550" w14:textId="77777777" w:rsidR="006A648E" w:rsidRPr="00192820" w:rsidRDefault="006A648E" w:rsidP="00644215">
            <w:pPr>
              <w:autoSpaceDE w:val="0"/>
              <w:autoSpaceDN w:val="0"/>
              <w:adjustRightInd w:val="0"/>
              <w:rPr>
                <w:rFonts w:ascii="Arial" w:hAnsi="Arial" w:cs="Arial"/>
                <w:bCs/>
                <w:color w:val="FF0000"/>
              </w:rPr>
            </w:pPr>
          </w:p>
        </w:tc>
      </w:tr>
      <w:tr w:rsidR="008A3646" w:rsidRPr="00192820" w14:paraId="4DB6D92D"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0182B7F3" w14:textId="77777777" w:rsidR="008A3646" w:rsidRPr="00192820" w:rsidRDefault="008A3646" w:rsidP="00644215">
            <w:pPr>
              <w:rPr>
                <w:rFonts w:ascii="Arial" w:hAnsi="Arial" w:cs="Arial"/>
                <w:bCs/>
              </w:rPr>
            </w:pPr>
            <w:r>
              <w:rPr>
                <w:rFonts w:ascii="Arial" w:hAnsi="Arial" w:cs="Arial"/>
                <w:color w:val="000000"/>
              </w:rPr>
              <w:t>Automatyka do układu redundantnego</w:t>
            </w:r>
          </w:p>
        </w:tc>
        <w:tc>
          <w:tcPr>
            <w:tcW w:w="1750" w:type="pct"/>
            <w:tcBorders>
              <w:top w:val="single" w:sz="4" w:space="0" w:color="auto"/>
              <w:left w:val="single" w:sz="4" w:space="0" w:color="auto"/>
              <w:bottom w:val="single" w:sz="4" w:space="0" w:color="auto"/>
              <w:right w:val="single" w:sz="4" w:space="0" w:color="auto"/>
            </w:tcBorders>
          </w:tcPr>
          <w:p w14:paraId="0ED7A725" w14:textId="77777777" w:rsidR="008A3646" w:rsidRPr="00192820" w:rsidRDefault="008A3646" w:rsidP="00644215">
            <w:pPr>
              <w:jc w:val="both"/>
              <w:rPr>
                <w:rFonts w:ascii="Arial" w:hAnsi="Arial" w:cs="Arial"/>
                <w:bCs/>
                <w:sz w:val="19"/>
                <w:szCs w:val="19"/>
              </w:rPr>
            </w:pPr>
            <w:r>
              <w:rPr>
                <w:rFonts w:ascii="Arial" w:hAnsi="Arial" w:cs="Arial"/>
                <w:bCs/>
                <w:sz w:val="19"/>
                <w:szCs w:val="19"/>
              </w:rPr>
              <w:t>Sterowanie pracą naprzemienną w cyklu np.24 godzinnym</w:t>
            </w:r>
          </w:p>
        </w:tc>
        <w:tc>
          <w:tcPr>
            <w:tcW w:w="493" w:type="pct"/>
            <w:tcBorders>
              <w:top w:val="single" w:sz="4" w:space="0" w:color="auto"/>
              <w:left w:val="single" w:sz="4" w:space="0" w:color="auto"/>
              <w:bottom w:val="single" w:sz="4" w:space="0" w:color="auto"/>
              <w:right w:val="single" w:sz="4" w:space="0" w:color="auto"/>
            </w:tcBorders>
          </w:tcPr>
          <w:p w14:paraId="0233DCF6"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1AB06FEC"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7DC26273"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2547C755"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73CB2390"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7AB67041" w14:textId="77777777" w:rsidR="008A3646" w:rsidRPr="00192820" w:rsidRDefault="008A3646" w:rsidP="00644215">
            <w:pPr>
              <w:rPr>
                <w:rFonts w:ascii="Arial" w:hAnsi="Arial" w:cs="Arial"/>
                <w:bCs/>
              </w:rPr>
            </w:pPr>
            <w:r>
              <w:rPr>
                <w:rFonts w:ascii="Arial" w:hAnsi="Arial" w:cs="Arial"/>
                <w:color w:val="000000"/>
              </w:rPr>
              <w:t>Automatyka do układu redundantnego</w:t>
            </w:r>
          </w:p>
        </w:tc>
        <w:tc>
          <w:tcPr>
            <w:tcW w:w="1750" w:type="pct"/>
            <w:tcBorders>
              <w:top w:val="single" w:sz="4" w:space="0" w:color="auto"/>
              <w:left w:val="single" w:sz="4" w:space="0" w:color="auto"/>
              <w:bottom w:val="single" w:sz="4" w:space="0" w:color="auto"/>
              <w:right w:val="single" w:sz="4" w:space="0" w:color="auto"/>
            </w:tcBorders>
          </w:tcPr>
          <w:p w14:paraId="43FD76CF" w14:textId="77777777" w:rsidR="008A3646" w:rsidRPr="00192820" w:rsidRDefault="008A3646" w:rsidP="00644215">
            <w:pPr>
              <w:jc w:val="both"/>
              <w:rPr>
                <w:rFonts w:ascii="Arial" w:hAnsi="Arial" w:cs="Arial"/>
                <w:bCs/>
                <w:sz w:val="19"/>
                <w:szCs w:val="19"/>
              </w:rPr>
            </w:pPr>
            <w:r>
              <w:rPr>
                <w:rFonts w:ascii="Arial" w:hAnsi="Arial" w:cs="Arial"/>
                <w:bCs/>
                <w:sz w:val="19"/>
                <w:szCs w:val="19"/>
              </w:rPr>
              <w:t>Sterowanie pracą nadmiarową tj. w przypadku gdy jeden klimatyzator nie jest w stanie sprostać warunkom, uruchamiany jest drugi wspomagający</w:t>
            </w:r>
          </w:p>
        </w:tc>
        <w:tc>
          <w:tcPr>
            <w:tcW w:w="493" w:type="pct"/>
            <w:tcBorders>
              <w:top w:val="single" w:sz="4" w:space="0" w:color="auto"/>
              <w:left w:val="single" w:sz="4" w:space="0" w:color="auto"/>
              <w:bottom w:val="single" w:sz="4" w:space="0" w:color="auto"/>
              <w:right w:val="single" w:sz="4" w:space="0" w:color="auto"/>
            </w:tcBorders>
          </w:tcPr>
          <w:p w14:paraId="6DC3AD27"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06D695BA"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713AAB0D"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72C1118C"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4EC5E264"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53204751" w14:textId="77777777" w:rsidR="008A3646" w:rsidRPr="00192820" w:rsidRDefault="008A3646" w:rsidP="00644215">
            <w:pPr>
              <w:rPr>
                <w:rFonts w:ascii="Arial" w:hAnsi="Arial" w:cs="Arial"/>
                <w:bCs/>
              </w:rPr>
            </w:pPr>
            <w:r>
              <w:rPr>
                <w:rFonts w:ascii="Arial" w:hAnsi="Arial" w:cs="Arial"/>
                <w:color w:val="000000"/>
              </w:rPr>
              <w:t>Automatyka do układu redundantnego</w:t>
            </w:r>
          </w:p>
        </w:tc>
        <w:tc>
          <w:tcPr>
            <w:tcW w:w="1750" w:type="pct"/>
            <w:tcBorders>
              <w:top w:val="single" w:sz="4" w:space="0" w:color="auto"/>
              <w:left w:val="single" w:sz="4" w:space="0" w:color="auto"/>
              <w:bottom w:val="single" w:sz="4" w:space="0" w:color="auto"/>
              <w:right w:val="single" w:sz="4" w:space="0" w:color="auto"/>
            </w:tcBorders>
          </w:tcPr>
          <w:p w14:paraId="185CDFF2" w14:textId="77777777" w:rsidR="008A3646" w:rsidRPr="00192820" w:rsidRDefault="008A3646" w:rsidP="00644215">
            <w:pPr>
              <w:jc w:val="both"/>
              <w:rPr>
                <w:rFonts w:ascii="Arial" w:hAnsi="Arial" w:cs="Arial"/>
                <w:bCs/>
                <w:sz w:val="19"/>
                <w:szCs w:val="19"/>
              </w:rPr>
            </w:pPr>
            <w:r>
              <w:rPr>
                <w:rFonts w:ascii="Arial" w:hAnsi="Arial" w:cs="Arial"/>
                <w:bCs/>
                <w:sz w:val="19"/>
                <w:szCs w:val="19"/>
              </w:rPr>
              <w:t xml:space="preserve">Sterowanie w przypadku awarii tj. uszkodzenie jednego klimatyzatora następuje włączenie drugiego urządzenia </w:t>
            </w:r>
          </w:p>
        </w:tc>
        <w:tc>
          <w:tcPr>
            <w:tcW w:w="493" w:type="pct"/>
            <w:tcBorders>
              <w:top w:val="single" w:sz="4" w:space="0" w:color="auto"/>
              <w:left w:val="single" w:sz="4" w:space="0" w:color="auto"/>
              <w:bottom w:val="single" w:sz="4" w:space="0" w:color="auto"/>
              <w:right w:val="single" w:sz="4" w:space="0" w:color="auto"/>
            </w:tcBorders>
          </w:tcPr>
          <w:p w14:paraId="3E080182"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542EB3B7"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1EB14501"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11B102D2"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52DEF0BA"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188B07B3" w14:textId="77777777" w:rsidR="008A3646" w:rsidRPr="00192820" w:rsidRDefault="008A3646" w:rsidP="00644215">
            <w:pPr>
              <w:rPr>
                <w:rFonts w:ascii="Arial" w:hAnsi="Arial" w:cs="Arial"/>
                <w:bCs/>
              </w:rPr>
            </w:pPr>
            <w:r>
              <w:rPr>
                <w:rFonts w:ascii="Arial" w:hAnsi="Arial" w:cs="Arial"/>
                <w:color w:val="000000"/>
              </w:rPr>
              <w:t>Automatyka do układu redundantnego</w:t>
            </w:r>
          </w:p>
        </w:tc>
        <w:tc>
          <w:tcPr>
            <w:tcW w:w="1750" w:type="pct"/>
            <w:tcBorders>
              <w:top w:val="single" w:sz="4" w:space="0" w:color="auto"/>
              <w:left w:val="single" w:sz="4" w:space="0" w:color="auto"/>
              <w:bottom w:val="single" w:sz="4" w:space="0" w:color="auto"/>
              <w:right w:val="single" w:sz="4" w:space="0" w:color="auto"/>
            </w:tcBorders>
          </w:tcPr>
          <w:p w14:paraId="28B30AB0" w14:textId="77777777" w:rsidR="008A3646" w:rsidRPr="00192820" w:rsidRDefault="008A3646" w:rsidP="00644215">
            <w:pPr>
              <w:jc w:val="both"/>
              <w:rPr>
                <w:rFonts w:ascii="Arial" w:hAnsi="Arial" w:cs="Arial"/>
                <w:bCs/>
                <w:sz w:val="19"/>
                <w:szCs w:val="19"/>
              </w:rPr>
            </w:pPr>
            <w:r>
              <w:rPr>
                <w:rFonts w:ascii="Arial" w:hAnsi="Arial" w:cs="Arial"/>
                <w:bCs/>
                <w:sz w:val="19"/>
                <w:szCs w:val="19"/>
              </w:rPr>
              <w:t xml:space="preserve">Sygnalizacja awarii- o uszkodzeniu jednego z klimatyzatorów informacja przekazywana jest do </w:t>
            </w:r>
            <w:r w:rsidR="00EF2E5D">
              <w:rPr>
                <w:rFonts w:ascii="Arial" w:hAnsi="Arial" w:cs="Arial"/>
                <w:bCs/>
                <w:sz w:val="19"/>
                <w:szCs w:val="19"/>
              </w:rPr>
              <w:t>Szpital</w:t>
            </w:r>
            <w:r>
              <w:rPr>
                <w:rFonts w:ascii="Arial" w:hAnsi="Arial" w:cs="Arial"/>
                <w:bCs/>
                <w:sz w:val="19"/>
                <w:szCs w:val="19"/>
              </w:rPr>
              <w:t>nego systemu alarmowego</w:t>
            </w:r>
          </w:p>
        </w:tc>
        <w:tc>
          <w:tcPr>
            <w:tcW w:w="493" w:type="pct"/>
            <w:tcBorders>
              <w:top w:val="single" w:sz="4" w:space="0" w:color="auto"/>
              <w:left w:val="single" w:sz="4" w:space="0" w:color="auto"/>
              <w:bottom w:val="single" w:sz="4" w:space="0" w:color="auto"/>
              <w:right w:val="single" w:sz="4" w:space="0" w:color="auto"/>
            </w:tcBorders>
          </w:tcPr>
          <w:p w14:paraId="77ADBF4D"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5F90E41B"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548BD8D1"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1409B12E"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5E60D080"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4DC5E031" w14:textId="77777777" w:rsidR="008A3646" w:rsidRPr="00192820" w:rsidRDefault="008A3646" w:rsidP="00644215">
            <w:pPr>
              <w:rPr>
                <w:rFonts w:ascii="Arial" w:hAnsi="Arial" w:cs="Arial"/>
                <w:bCs/>
              </w:rPr>
            </w:pPr>
            <w:r>
              <w:rPr>
                <w:rFonts w:ascii="Arial" w:hAnsi="Arial" w:cs="Arial"/>
                <w:color w:val="000000"/>
              </w:rPr>
              <w:lastRenderedPageBreak/>
              <w:t>Automatyka do układu redundantnego</w:t>
            </w:r>
          </w:p>
        </w:tc>
        <w:tc>
          <w:tcPr>
            <w:tcW w:w="1750" w:type="pct"/>
            <w:tcBorders>
              <w:top w:val="single" w:sz="4" w:space="0" w:color="auto"/>
              <w:left w:val="single" w:sz="4" w:space="0" w:color="auto"/>
              <w:bottom w:val="single" w:sz="4" w:space="0" w:color="auto"/>
              <w:right w:val="single" w:sz="4" w:space="0" w:color="auto"/>
            </w:tcBorders>
          </w:tcPr>
          <w:p w14:paraId="3B36A2B9" w14:textId="77777777" w:rsidR="008A3646" w:rsidRDefault="008A3646" w:rsidP="00644215">
            <w:pPr>
              <w:jc w:val="both"/>
              <w:rPr>
                <w:rFonts w:ascii="Arial" w:hAnsi="Arial" w:cs="Arial"/>
                <w:bCs/>
                <w:sz w:val="19"/>
                <w:szCs w:val="19"/>
              </w:rPr>
            </w:pPr>
            <w:r>
              <w:rPr>
                <w:rFonts w:ascii="Arial" w:hAnsi="Arial" w:cs="Arial"/>
                <w:bCs/>
                <w:sz w:val="19"/>
                <w:szCs w:val="19"/>
              </w:rPr>
              <w:t>Zapewnienie kontroli stanu klimatyzatorów przez www,</w:t>
            </w:r>
          </w:p>
        </w:tc>
        <w:tc>
          <w:tcPr>
            <w:tcW w:w="493" w:type="pct"/>
            <w:tcBorders>
              <w:top w:val="single" w:sz="4" w:space="0" w:color="auto"/>
              <w:left w:val="single" w:sz="4" w:space="0" w:color="auto"/>
              <w:bottom w:val="single" w:sz="4" w:space="0" w:color="auto"/>
              <w:right w:val="single" w:sz="4" w:space="0" w:color="auto"/>
            </w:tcBorders>
          </w:tcPr>
          <w:p w14:paraId="3A0D74C4"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314549B6"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4A29A209"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3A3A01B8"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068241B6"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432BA47A" w14:textId="77777777" w:rsidR="008A3646" w:rsidRPr="00192820" w:rsidRDefault="008A3646" w:rsidP="00644215">
            <w:pPr>
              <w:rPr>
                <w:rFonts w:ascii="Arial" w:hAnsi="Arial" w:cs="Arial"/>
                <w:bCs/>
              </w:rPr>
            </w:pPr>
            <w:r>
              <w:rPr>
                <w:rFonts w:ascii="Arial" w:hAnsi="Arial" w:cs="Arial"/>
                <w:color w:val="000000"/>
              </w:rPr>
              <w:t>Automatyka do układu redundantnego</w:t>
            </w:r>
          </w:p>
        </w:tc>
        <w:tc>
          <w:tcPr>
            <w:tcW w:w="1750" w:type="pct"/>
            <w:tcBorders>
              <w:top w:val="single" w:sz="4" w:space="0" w:color="auto"/>
              <w:left w:val="single" w:sz="4" w:space="0" w:color="auto"/>
              <w:bottom w:val="single" w:sz="4" w:space="0" w:color="auto"/>
              <w:right w:val="single" w:sz="4" w:space="0" w:color="auto"/>
            </w:tcBorders>
          </w:tcPr>
          <w:p w14:paraId="7C51BE53" w14:textId="09C6604B" w:rsidR="008A3646" w:rsidRDefault="008A3646" w:rsidP="006A648E">
            <w:pPr>
              <w:jc w:val="both"/>
              <w:rPr>
                <w:rFonts w:ascii="Arial" w:hAnsi="Arial" w:cs="Arial"/>
                <w:bCs/>
                <w:sz w:val="19"/>
                <w:szCs w:val="19"/>
              </w:rPr>
            </w:pPr>
            <w:r>
              <w:rPr>
                <w:rFonts w:ascii="Arial" w:hAnsi="Arial" w:cs="Arial"/>
                <w:bCs/>
                <w:sz w:val="19"/>
                <w:szCs w:val="19"/>
              </w:rPr>
              <w:t xml:space="preserve">Uzyskanie powiadomień przez sms o awarii, zaniku napięcia, </w:t>
            </w:r>
            <w:r w:rsidR="006A648E">
              <w:rPr>
                <w:rFonts w:ascii="Arial" w:hAnsi="Arial" w:cs="Arial"/>
                <w:bCs/>
                <w:sz w:val="19"/>
                <w:szCs w:val="19"/>
              </w:rPr>
              <w:t xml:space="preserve">przekroczeniu </w:t>
            </w:r>
            <w:r>
              <w:rPr>
                <w:rFonts w:ascii="Arial" w:hAnsi="Arial" w:cs="Arial"/>
                <w:bCs/>
                <w:sz w:val="19"/>
                <w:szCs w:val="19"/>
              </w:rPr>
              <w:t>granic temperaturowych, wycieku wody</w:t>
            </w:r>
          </w:p>
        </w:tc>
        <w:tc>
          <w:tcPr>
            <w:tcW w:w="493" w:type="pct"/>
            <w:tcBorders>
              <w:top w:val="single" w:sz="4" w:space="0" w:color="auto"/>
              <w:left w:val="single" w:sz="4" w:space="0" w:color="auto"/>
              <w:bottom w:val="single" w:sz="4" w:space="0" w:color="auto"/>
              <w:right w:val="single" w:sz="4" w:space="0" w:color="auto"/>
            </w:tcBorders>
          </w:tcPr>
          <w:p w14:paraId="66FF6678"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6F0AEE38"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1161D860"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71B6A26E"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54AA4D27"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4E1F9E63" w14:textId="77777777" w:rsidR="008A3646" w:rsidRDefault="008A3646" w:rsidP="00644215">
            <w:pPr>
              <w:rPr>
                <w:rFonts w:ascii="Arial" w:hAnsi="Arial" w:cs="Arial"/>
                <w:bCs/>
              </w:rPr>
            </w:pPr>
            <w:r>
              <w:rPr>
                <w:rFonts w:ascii="Arial" w:hAnsi="Arial" w:cs="Arial"/>
                <w:color w:val="000000"/>
              </w:rPr>
              <w:t>Automatyka do układu redundantnego</w:t>
            </w:r>
          </w:p>
        </w:tc>
        <w:tc>
          <w:tcPr>
            <w:tcW w:w="1750" w:type="pct"/>
            <w:tcBorders>
              <w:top w:val="single" w:sz="4" w:space="0" w:color="auto"/>
              <w:left w:val="single" w:sz="4" w:space="0" w:color="auto"/>
              <w:bottom w:val="single" w:sz="4" w:space="0" w:color="auto"/>
              <w:right w:val="single" w:sz="4" w:space="0" w:color="auto"/>
            </w:tcBorders>
          </w:tcPr>
          <w:p w14:paraId="2E0C0971" w14:textId="77777777" w:rsidR="008A3646" w:rsidRDefault="008A3646" w:rsidP="00644215">
            <w:pPr>
              <w:jc w:val="both"/>
              <w:rPr>
                <w:rFonts w:ascii="Arial" w:hAnsi="Arial" w:cs="Arial"/>
                <w:bCs/>
                <w:sz w:val="19"/>
                <w:szCs w:val="19"/>
              </w:rPr>
            </w:pPr>
            <w:r>
              <w:rPr>
                <w:rFonts w:ascii="Arial" w:hAnsi="Arial" w:cs="Arial"/>
                <w:bCs/>
                <w:sz w:val="19"/>
                <w:szCs w:val="19"/>
              </w:rPr>
              <w:t>Zapewnienie podglądu do historii zmiany temperatury w czasie</w:t>
            </w:r>
          </w:p>
        </w:tc>
        <w:tc>
          <w:tcPr>
            <w:tcW w:w="493" w:type="pct"/>
            <w:tcBorders>
              <w:top w:val="single" w:sz="4" w:space="0" w:color="auto"/>
              <w:left w:val="single" w:sz="4" w:space="0" w:color="auto"/>
              <w:bottom w:val="single" w:sz="4" w:space="0" w:color="auto"/>
              <w:right w:val="single" w:sz="4" w:space="0" w:color="auto"/>
            </w:tcBorders>
          </w:tcPr>
          <w:p w14:paraId="1ED306D9"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20BA81A9"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2E0CE72B"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400D2DFE" w14:textId="77777777" w:rsidR="008A3646" w:rsidRPr="00192820" w:rsidRDefault="008A3646" w:rsidP="00644215">
            <w:pPr>
              <w:autoSpaceDE w:val="0"/>
              <w:autoSpaceDN w:val="0"/>
              <w:adjustRightInd w:val="0"/>
              <w:rPr>
                <w:rFonts w:ascii="Arial" w:hAnsi="Arial" w:cs="Arial"/>
                <w:bCs/>
                <w:color w:val="FF0000"/>
              </w:rPr>
            </w:pPr>
          </w:p>
        </w:tc>
      </w:tr>
      <w:tr w:rsidR="008A3646" w:rsidRPr="00192820" w14:paraId="5452257B"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245EAFE1" w14:textId="77777777" w:rsidR="008A3646" w:rsidRPr="00192820" w:rsidRDefault="008A3646" w:rsidP="00644215">
            <w:pPr>
              <w:rPr>
                <w:rFonts w:ascii="Arial" w:hAnsi="Arial" w:cs="Arial"/>
                <w:bCs/>
              </w:rPr>
            </w:pPr>
            <w:r>
              <w:rPr>
                <w:rFonts w:ascii="Arial" w:hAnsi="Arial" w:cs="Arial"/>
                <w:color w:val="000000"/>
              </w:rPr>
              <w:t>Automatyka do układu redundantnego</w:t>
            </w:r>
            <w:r w:rsidRPr="00192820">
              <w:rPr>
                <w:rFonts w:ascii="Arial" w:hAnsi="Arial" w:cs="Arial"/>
                <w:bCs/>
              </w:rPr>
              <w:t xml:space="preserve"> </w:t>
            </w:r>
          </w:p>
        </w:tc>
        <w:tc>
          <w:tcPr>
            <w:tcW w:w="1750" w:type="pct"/>
            <w:tcBorders>
              <w:top w:val="single" w:sz="4" w:space="0" w:color="auto"/>
              <w:left w:val="single" w:sz="4" w:space="0" w:color="auto"/>
              <w:bottom w:val="single" w:sz="4" w:space="0" w:color="auto"/>
              <w:right w:val="single" w:sz="4" w:space="0" w:color="auto"/>
            </w:tcBorders>
          </w:tcPr>
          <w:p w14:paraId="5F8E14FE" w14:textId="77777777" w:rsidR="008A3646" w:rsidRPr="00192820" w:rsidRDefault="008A3646" w:rsidP="00644215">
            <w:pPr>
              <w:jc w:val="both"/>
              <w:rPr>
                <w:rFonts w:ascii="Arial" w:hAnsi="Arial" w:cs="Arial"/>
                <w:bCs/>
                <w:sz w:val="19"/>
                <w:szCs w:val="19"/>
              </w:rPr>
            </w:pPr>
            <w:r>
              <w:rPr>
                <w:rFonts w:ascii="Arial" w:hAnsi="Arial" w:cs="Arial"/>
                <w:bCs/>
                <w:sz w:val="19"/>
                <w:szCs w:val="19"/>
              </w:rPr>
              <w:t>Sterowanie zestawem klimatyzatorów z paneli naściennych</w:t>
            </w:r>
          </w:p>
        </w:tc>
        <w:tc>
          <w:tcPr>
            <w:tcW w:w="493" w:type="pct"/>
            <w:tcBorders>
              <w:top w:val="single" w:sz="4" w:space="0" w:color="auto"/>
              <w:left w:val="single" w:sz="4" w:space="0" w:color="auto"/>
              <w:bottom w:val="single" w:sz="4" w:space="0" w:color="auto"/>
              <w:right w:val="single" w:sz="4" w:space="0" w:color="auto"/>
            </w:tcBorders>
          </w:tcPr>
          <w:p w14:paraId="68C82E56" w14:textId="77777777" w:rsidR="008A3646" w:rsidRPr="00192820" w:rsidRDefault="00634D35" w:rsidP="00644215">
            <w:pPr>
              <w:jc w:val="center"/>
              <w:rPr>
                <w:rFonts w:ascii="Arial" w:hAnsi="Arial" w:cs="Arial"/>
                <w:b/>
                <w:bCs/>
                <w:sz w:val="19"/>
                <w:szCs w:val="19"/>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62A67FD1" w14:textId="77777777" w:rsidR="008A3646" w:rsidRPr="00192820" w:rsidRDefault="008A3646" w:rsidP="00644215">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28826851" w14:textId="77777777" w:rsidR="008A3646" w:rsidRPr="00192820" w:rsidRDefault="008A3646" w:rsidP="00644215">
            <w:pPr>
              <w:jc w:val="center"/>
              <w:rPr>
                <w:rFonts w:ascii="Arial" w:hAnsi="Arial" w:cs="Arial"/>
                <w:bCs/>
                <w:sz w:val="19"/>
                <w:szCs w:val="19"/>
                <w:lang w:eastAsia="en-US"/>
              </w:rPr>
            </w:pPr>
          </w:p>
        </w:tc>
        <w:tc>
          <w:tcPr>
            <w:tcW w:w="574" w:type="pct"/>
            <w:tcBorders>
              <w:top w:val="single" w:sz="4" w:space="0" w:color="auto"/>
              <w:left w:val="single" w:sz="4" w:space="0" w:color="auto"/>
              <w:bottom w:val="single" w:sz="4" w:space="0" w:color="auto"/>
              <w:right w:val="single" w:sz="4" w:space="0" w:color="auto"/>
            </w:tcBorders>
          </w:tcPr>
          <w:p w14:paraId="2DE8BAC7" w14:textId="77777777" w:rsidR="008A3646" w:rsidRPr="00192820" w:rsidRDefault="008A3646" w:rsidP="00644215">
            <w:pPr>
              <w:autoSpaceDE w:val="0"/>
              <w:autoSpaceDN w:val="0"/>
              <w:adjustRightInd w:val="0"/>
              <w:rPr>
                <w:rFonts w:ascii="Arial" w:hAnsi="Arial" w:cs="Arial"/>
                <w:bCs/>
                <w:color w:val="FF0000"/>
              </w:rPr>
            </w:pPr>
          </w:p>
        </w:tc>
      </w:tr>
      <w:tr w:rsidR="008601F0" w:rsidRPr="00192820" w14:paraId="424E2E49"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6E74BA92" w14:textId="22D84F3E" w:rsidR="008601F0" w:rsidRPr="008601F0" w:rsidRDefault="00E64799" w:rsidP="008601F0">
            <w:pPr>
              <w:rPr>
                <w:rFonts w:ascii="Arial" w:hAnsi="Arial" w:cs="Arial"/>
                <w:color w:val="000000"/>
              </w:rPr>
            </w:pPr>
            <w:r>
              <w:rPr>
                <w:rFonts w:ascii="Arial" w:hAnsi="Arial" w:cs="Arial"/>
                <w:bCs/>
              </w:rPr>
              <w:t xml:space="preserve">Okres </w:t>
            </w:r>
            <w:r w:rsidR="008601F0" w:rsidRPr="00192820">
              <w:rPr>
                <w:rFonts w:ascii="Arial" w:hAnsi="Arial" w:cs="Arial"/>
                <w:bCs/>
              </w:rPr>
              <w:t>gwarancji</w:t>
            </w:r>
          </w:p>
        </w:tc>
        <w:tc>
          <w:tcPr>
            <w:tcW w:w="1750" w:type="pct"/>
            <w:tcBorders>
              <w:top w:val="single" w:sz="4" w:space="0" w:color="auto"/>
              <w:left w:val="single" w:sz="4" w:space="0" w:color="auto"/>
              <w:bottom w:val="single" w:sz="4" w:space="0" w:color="auto"/>
              <w:right w:val="single" w:sz="4" w:space="0" w:color="auto"/>
            </w:tcBorders>
          </w:tcPr>
          <w:p w14:paraId="0F26598B" w14:textId="77777777" w:rsidR="008601F0" w:rsidRPr="00192820" w:rsidRDefault="006A648E" w:rsidP="00172F1D">
            <w:pPr>
              <w:jc w:val="both"/>
              <w:rPr>
                <w:rFonts w:ascii="Arial" w:hAnsi="Arial" w:cs="Arial"/>
                <w:bCs/>
                <w:sz w:val="19"/>
                <w:szCs w:val="19"/>
              </w:rPr>
            </w:pPr>
            <w:r>
              <w:rPr>
                <w:rFonts w:ascii="Arial" w:hAnsi="Arial" w:cs="Arial"/>
                <w:bCs/>
                <w:sz w:val="19"/>
                <w:szCs w:val="19"/>
              </w:rPr>
              <w:t>Pełna gwarancja</w:t>
            </w:r>
            <w:r w:rsidR="00172F1D">
              <w:rPr>
                <w:rFonts w:ascii="Arial" w:hAnsi="Arial" w:cs="Arial"/>
                <w:bCs/>
                <w:sz w:val="19"/>
                <w:szCs w:val="19"/>
              </w:rPr>
              <w:t xml:space="preserve"> producenta</w:t>
            </w:r>
            <w:r>
              <w:rPr>
                <w:rFonts w:ascii="Arial" w:hAnsi="Arial" w:cs="Arial"/>
                <w:bCs/>
                <w:sz w:val="19"/>
                <w:szCs w:val="19"/>
              </w:rPr>
              <w:t>: min. 24 miesiące</w:t>
            </w:r>
          </w:p>
        </w:tc>
        <w:tc>
          <w:tcPr>
            <w:tcW w:w="493" w:type="pct"/>
            <w:tcBorders>
              <w:top w:val="single" w:sz="4" w:space="0" w:color="auto"/>
              <w:left w:val="single" w:sz="4" w:space="0" w:color="auto"/>
              <w:bottom w:val="single" w:sz="4" w:space="0" w:color="auto"/>
              <w:right w:val="single" w:sz="4" w:space="0" w:color="auto"/>
            </w:tcBorders>
          </w:tcPr>
          <w:p w14:paraId="4D45EF8E" w14:textId="77777777" w:rsidR="008601F0" w:rsidRPr="00AD2535" w:rsidRDefault="008601F0" w:rsidP="008601F0">
            <w:pPr>
              <w:jc w:val="center"/>
              <w:rPr>
                <w:rFonts w:ascii="Arial" w:hAnsi="Arial" w:cs="Arial"/>
                <w:b/>
                <w:bCs/>
              </w:rPr>
            </w:pPr>
            <w:r w:rsidRPr="00AD2535">
              <w:rPr>
                <w:rFonts w:ascii="Arial" w:hAnsi="Arial" w:cs="Arial"/>
                <w:b/>
                <w:bCs/>
              </w:rPr>
              <w:t>Tak, podać</w:t>
            </w:r>
          </w:p>
          <w:p w14:paraId="0F03EE0F" w14:textId="77777777" w:rsidR="008601F0" w:rsidRPr="008601F0" w:rsidRDefault="008601F0" w:rsidP="00653067">
            <w:pPr>
              <w:jc w:val="center"/>
              <w:rPr>
                <w:rFonts w:ascii="Arial" w:hAnsi="Arial" w:cs="Arial"/>
                <w:bCs/>
              </w:rPr>
            </w:pPr>
            <w:r w:rsidRPr="00AD2535">
              <w:rPr>
                <w:rFonts w:ascii="Arial" w:hAnsi="Arial" w:cs="Arial"/>
                <w:b/>
                <w:bCs/>
              </w:rPr>
              <w:t>(parametr oceniany i punktowany)</w:t>
            </w:r>
          </w:p>
        </w:tc>
        <w:tc>
          <w:tcPr>
            <w:tcW w:w="853" w:type="pct"/>
            <w:tcBorders>
              <w:top w:val="single" w:sz="4" w:space="0" w:color="auto"/>
              <w:left w:val="single" w:sz="4" w:space="0" w:color="auto"/>
              <w:bottom w:val="single" w:sz="4" w:space="0" w:color="auto"/>
              <w:right w:val="single" w:sz="4" w:space="0" w:color="auto"/>
            </w:tcBorders>
          </w:tcPr>
          <w:p w14:paraId="24D07644" w14:textId="77777777" w:rsidR="008601F0" w:rsidRPr="00192820" w:rsidRDefault="008601F0" w:rsidP="008601F0">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6C55C6BF" w14:textId="77777777" w:rsidR="008601F0" w:rsidRPr="00192820" w:rsidRDefault="008601F0" w:rsidP="008601F0">
            <w:pPr>
              <w:jc w:val="center"/>
              <w:rPr>
                <w:rFonts w:ascii="Arial" w:hAnsi="Arial" w:cs="Arial"/>
                <w:bCs/>
                <w:lang w:eastAsia="en-US"/>
              </w:rPr>
            </w:pPr>
            <w:r w:rsidRPr="00192820">
              <w:rPr>
                <w:rFonts w:ascii="Arial" w:hAnsi="Arial" w:cs="Arial"/>
                <w:bCs/>
                <w:lang w:eastAsia="en-US"/>
              </w:rPr>
              <w:t>Uwaga parametr punktowany</w:t>
            </w:r>
          </w:p>
          <w:p w14:paraId="31B6887F" w14:textId="77777777" w:rsidR="003329EC" w:rsidRPr="003329EC" w:rsidRDefault="003329EC" w:rsidP="003329EC">
            <w:pPr>
              <w:jc w:val="center"/>
              <w:rPr>
                <w:rFonts w:ascii="Arial" w:hAnsi="Arial" w:cs="Arial"/>
                <w:bCs/>
                <w:lang w:eastAsia="en-US"/>
              </w:rPr>
            </w:pPr>
            <w:r w:rsidRPr="003329EC">
              <w:rPr>
                <w:rFonts w:ascii="Arial" w:hAnsi="Arial" w:cs="Arial"/>
                <w:bCs/>
                <w:lang w:eastAsia="en-US"/>
              </w:rPr>
              <w:t>24 m-ce – 0 pkt.</w:t>
            </w:r>
          </w:p>
          <w:p w14:paraId="429F3466" w14:textId="77777777" w:rsidR="003329EC" w:rsidRPr="003329EC" w:rsidRDefault="003329EC" w:rsidP="003329EC">
            <w:pPr>
              <w:jc w:val="center"/>
              <w:rPr>
                <w:rFonts w:ascii="Arial" w:hAnsi="Arial" w:cs="Arial"/>
                <w:bCs/>
                <w:lang w:eastAsia="en-US"/>
              </w:rPr>
            </w:pPr>
            <w:r w:rsidRPr="003329EC">
              <w:rPr>
                <w:rFonts w:ascii="Arial" w:hAnsi="Arial" w:cs="Arial"/>
                <w:bCs/>
                <w:lang w:eastAsia="en-US"/>
              </w:rPr>
              <w:t>25 – 36 m-</w:t>
            </w:r>
            <w:proofErr w:type="spellStart"/>
            <w:r w:rsidRPr="003329EC">
              <w:rPr>
                <w:rFonts w:ascii="Arial" w:hAnsi="Arial" w:cs="Arial"/>
                <w:bCs/>
                <w:lang w:eastAsia="en-US"/>
              </w:rPr>
              <w:t>cy</w:t>
            </w:r>
            <w:proofErr w:type="spellEnd"/>
            <w:r w:rsidRPr="003329EC">
              <w:rPr>
                <w:rFonts w:ascii="Arial" w:hAnsi="Arial" w:cs="Arial"/>
                <w:bCs/>
                <w:lang w:eastAsia="en-US"/>
              </w:rPr>
              <w:t xml:space="preserve"> – 5 pkt.</w:t>
            </w:r>
          </w:p>
          <w:p w14:paraId="70A9F2BC" w14:textId="77777777" w:rsidR="003329EC" w:rsidRPr="003329EC" w:rsidRDefault="003329EC" w:rsidP="003329EC">
            <w:pPr>
              <w:jc w:val="center"/>
              <w:rPr>
                <w:rFonts w:ascii="Arial" w:hAnsi="Arial" w:cs="Arial"/>
                <w:bCs/>
                <w:lang w:eastAsia="en-US"/>
              </w:rPr>
            </w:pPr>
            <w:r w:rsidRPr="003329EC">
              <w:rPr>
                <w:rFonts w:ascii="Arial" w:hAnsi="Arial" w:cs="Arial"/>
                <w:bCs/>
                <w:lang w:eastAsia="en-US"/>
              </w:rPr>
              <w:t>37 – 48 m-</w:t>
            </w:r>
            <w:proofErr w:type="spellStart"/>
            <w:r w:rsidRPr="003329EC">
              <w:rPr>
                <w:rFonts w:ascii="Arial" w:hAnsi="Arial" w:cs="Arial"/>
                <w:bCs/>
                <w:lang w:eastAsia="en-US"/>
              </w:rPr>
              <w:t>cy</w:t>
            </w:r>
            <w:proofErr w:type="spellEnd"/>
            <w:r w:rsidRPr="003329EC">
              <w:rPr>
                <w:rFonts w:ascii="Arial" w:hAnsi="Arial" w:cs="Arial"/>
                <w:bCs/>
                <w:lang w:eastAsia="en-US"/>
              </w:rPr>
              <w:t xml:space="preserve"> – 10 pkt.</w:t>
            </w:r>
          </w:p>
          <w:p w14:paraId="42D213A7" w14:textId="77777777" w:rsidR="003329EC" w:rsidRPr="003329EC" w:rsidRDefault="003329EC" w:rsidP="003329EC">
            <w:pPr>
              <w:jc w:val="center"/>
              <w:rPr>
                <w:rFonts w:ascii="Arial" w:hAnsi="Arial" w:cs="Arial"/>
                <w:bCs/>
                <w:lang w:eastAsia="en-US"/>
              </w:rPr>
            </w:pPr>
            <w:r w:rsidRPr="003329EC">
              <w:rPr>
                <w:rFonts w:ascii="Arial" w:hAnsi="Arial" w:cs="Arial"/>
                <w:bCs/>
                <w:lang w:eastAsia="en-US"/>
              </w:rPr>
              <w:t>49 – 60 m-</w:t>
            </w:r>
            <w:proofErr w:type="spellStart"/>
            <w:r w:rsidRPr="003329EC">
              <w:rPr>
                <w:rFonts w:ascii="Arial" w:hAnsi="Arial" w:cs="Arial"/>
                <w:bCs/>
                <w:lang w:eastAsia="en-US"/>
              </w:rPr>
              <w:t>cy</w:t>
            </w:r>
            <w:proofErr w:type="spellEnd"/>
            <w:r w:rsidRPr="003329EC">
              <w:rPr>
                <w:rFonts w:ascii="Arial" w:hAnsi="Arial" w:cs="Arial"/>
                <w:bCs/>
                <w:lang w:eastAsia="en-US"/>
              </w:rPr>
              <w:t xml:space="preserve"> – 20 pkt.</w:t>
            </w:r>
          </w:p>
          <w:p w14:paraId="1048C32A" w14:textId="77777777" w:rsidR="008601F0" w:rsidRPr="00192820" w:rsidRDefault="003329EC" w:rsidP="00653067">
            <w:pPr>
              <w:jc w:val="center"/>
              <w:rPr>
                <w:rFonts w:ascii="Arial" w:hAnsi="Arial" w:cs="Arial"/>
                <w:bCs/>
                <w:sz w:val="19"/>
                <w:szCs w:val="19"/>
                <w:lang w:eastAsia="en-US"/>
              </w:rPr>
            </w:pPr>
            <w:r w:rsidRPr="003329EC">
              <w:rPr>
                <w:rFonts w:ascii="Arial" w:hAnsi="Arial" w:cs="Arial"/>
                <w:bCs/>
                <w:lang w:eastAsia="en-US"/>
              </w:rPr>
              <w:t>≥ 61 m-</w:t>
            </w:r>
            <w:proofErr w:type="spellStart"/>
            <w:r w:rsidRPr="003329EC">
              <w:rPr>
                <w:rFonts w:ascii="Arial" w:hAnsi="Arial" w:cs="Arial"/>
                <w:bCs/>
                <w:lang w:eastAsia="en-US"/>
              </w:rPr>
              <w:t>cy</w:t>
            </w:r>
            <w:proofErr w:type="spellEnd"/>
            <w:r w:rsidRPr="003329EC">
              <w:rPr>
                <w:rFonts w:ascii="Arial" w:hAnsi="Arial" w:cs="Arial"/>
                <w:bCs/>
                <w:lang w:eastAsia="en-US"/>
              </w:rPr>
              <w:t xml:space="preserve"> – 30 pkt.</w:t>
            </w:r>
            <w:r w:rsidR="00653067" w:rsidRPr="00192820">
              <w:rPr>
                <w:rFonts w:ascii="Arial" w:hAnsi="Arial" w:cs="Arial"/>
                <w:bCs/>
                <w:sz w:val="19"/>
                <w:szCs w:val="19"/>
                <w:lang w:eastAsia="en-US"/>
              </w:rPr>
              <w:t xml:space="preserve"> </w:t>
            </w:r>
          </w:p>
        </w:tc>
        <w:tc>
          <w:tcPr>
            <w:tcW w:w="574" w:type="pct"/>
            <w:tcBorders>
              <w:top w:val="single" w:sz="4" w:space="0" w:color="auto"/>
              <w:left w:val="single" w:sz="4" w:space="0" w:color="auto"/>
              <w:bottom w:val="single" w:sz="4" w:space="0" w:color="auto"/>
              <w:right w:val="single" w:sz="4" w:space="0" w:color="auto"/>
            </w:tcBorders>
          </w:tcPr>
          <w:p w14:paraId="5273DF66" w14:textId="77777777" w:rsidR="008601F0" w:rsidRPr="00192820" w:rsidRDefault="008601F0" w:rsidP="008601F0">
            <w:pPr>
              <w:autoSpaceDE w:val="0"/>
              <w:autoSpaceDN w:val="0"/>
              <w:adjustRightInd w:val="0"/>
              <w:rPr>
                <w:rFonts w:ascii="Arial" w:hAnsi="Arial" w:cs="Arial"/>
                <w:bCs/>
                <w:color w:val="FF0000"/>
              </w:rPr>
            </w:pPr>
          </w:p>
        </w:tc>
      </w:tr>
      <w:tr w:rsidR="004B3730" w:rsidRPr="00192820" w14:paraId="14BD7609"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216B5ACE" w14:textId="77777777" w:rsidR="004B3730" w:rsidRPr="004B3730" w:rsidRDefault="004B3730" w:rsidP="008601F0">
            <w:pPr>
              <w:rPr>
                <w:rFonts w:ascii="Arial" w:hAnsi="Arial" w:cs="Arial"/>
                <w:bCs/>
              </w:rPr>
            </w:pPr>
            <w:r w:rsidRPr="004B3730">
              <w:rPr>
                <w:rFonts w:ascii="Arial" w:hAnsi="Arial" w:cs="Arial"/>
                <w:bCs/>
              </w:rPr>
              <w:t xml:space="preserve">Możliwość zgłoszenia awarii 24 </w:t>
            </w:r>
            <w:proofErr w:type="spellStart"/>
            <w:r w:rsidRPr="004B3730">
              <w:rPr>
                <w:rFonts w:ascii="Arial" w:hAnsi="Arial" w:cs="Arial"/>
                <w:bCs/>
              </w:rPr>
              <w:t>godz</w:t>
            </w:r>
            <w:proofErr w:type="spellEnd"/>
            <w:r w:rsidRPr="004B3730">
              <w:rPr>
                <w:rFonts w:ascii="Arial" w:hAnsi="Arial" w:cs="Arial"/>
                <w:bCs/>
              </w:rPr>
              <w:t>/dobę</w:t>
            </w:r>
          </w:p>
        </w:tc>
        <w:tc>
          <w:tcPr>
            <w:tcW w:w="1750" w:type="pct"/>
            <w:tcBorders>
              <w:top w:val="single" w:sz="4" w:space="0" w:color="auto"/>
              <w:left w:val="single" w:sz="4" w:space="0" w:color="auto"/>
              <w:bottom w:val="single" w:sz="4" w:space="0" w:color="auto"/>
              <w:right w:val="single" w:sz="4" w:space="0" w:color="auto"/>
            </w:tcBorders>
          </w:tcPr>
          <w:p w14:paraId="2E8742BD" w14:textId="435D37AF" w:rsidR="004B3730" w:rsidRPr="00E64799" w:rsidRDefault="00E64799" w:rsidP="008601F0">
            <w:pPr>
              <w:jc w:val="both"/>
              <w:rPr>
                <w:rFonts w:ascii="Arial" w:hAnsi="Arial" w:cs="Arial"/>
                <w:bCs/>
                <w:color w:val="FF0000"/>
                <w:sz w:val="19"/>
                <w:szCs w:val="19"/>
              </w:rPr>
            </w:pPr>
            <w:r w:rsidRPr="00360323">
              <w:rPr>
                <w:rFonts w:ascii="Arial" w:hAnsi="Arial" w:cs="Arial"/>
                <w:bCs/>
              </w:rPr>
              <w:t xml:space="preserve">Możliwość zgłoszenia awarii 24 </w:t>
            </w:r>
            <w:proofErr w:type="spellStart"/>
            <w:r w:rsidRPr="00360323">
              <w:rPr>
                <w:rFonts w:ascii="Arial" w:hAnsi="Arial" w:cs="Arial"/>
                <w:bCs/>
              </w:rPr>
              <w:t>godz</w:t>
            </w:r>
            <w:proofErr w:type="spellEnd"/>
            <w:r w:rsidRPr="00360323">
              <w:rPr>
                <w:rFonts w:ascii="Arial" w:hAnsi="Arial" w:cs="Arial"/>
                <w:bCs/>
              </w:rPr>
              <w:t>/dobę</w:t>
            </w:r>
          </w:p>
        </w:tc>
        <w:tc>
          <w:tcPr>
            <w:tcW w:w="493" w:type="pct"/>
            <w:tcBorders>
              <w:top w:val="single" w:sz="4" w:space="0" w:color="auto"/>
              <w:left w:val="single" w:sz="4" w:space="0" w:color="auto"/>
              <w:bottom w:val="single" w:sz="4" w:space="0" w:color="auto"/>
              <w:right w:val="single" w:sz="4" w:space="0" w:color="auto"/>
            </w:tcBorders>
          </w:tcPr>
          <w:p w14:paraId="16182574" w14:textId="77777777" w:rsidR="004B3730" w:rsidRPr="00192820" w:rsidRDefault="004B3730" w:rsidP="008601F0">
            <w:pPr>
              <w:jc w:val="center"/>
              <w:rPr>
                <w:rFonts w:ascii="Arial" w:hAnsi="Arial" w:cs="Arial"/>
                <w:bCs/>
              </w:rPr>
            </w:pPr>
            <w:r w:rsidRPr="00192820">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37618FFC" w14:textId="77777777" w:rsidR="004B3730" w:rsidRPr="00192820" w:rsidRDefault="004B3730" w:rsidP="008601F0">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34DD7CE8" w14:textId="77777777" w:rsidR="004B3730" w:rsidRPr="00192820" w:rsidRDefault="004B3730" w:rsidP="008601F0">
            <w:pPr>
              <w:jc w:val="center"/>
              <w:rPr>
                <w:rFonts w:ascii="Arial" w:hAnsi="Arial" w:cs="Arial"/>
                <w:bCs/>
                <w:lang w:eastAsia="en-US"/>
              </w:rPr>
            </w:pPr>
          </w:p>
        </w:tc>
        <w:tc>
          <w:tcPr>
            <w:tcW w:w="574" w:type="pct"/>
            <w:tcBorders>
              <w:top w:val="single" w:sz="4" w:space="0" w:color="auto"/>
              <w:left w:val="single" w:sz="4" w:space="0" w:color="auto"/>
              <w:bottom w:val="single" w:sz="4" w:space="0" w:color="auto"/>
              <w:right w:val="single" w:sz="4" w:space="0" w:color="auto"/>
            </w:tcBorders>
          </w:tcPr>
          <w:p w14:paraId="300D9943" w14:textId="77777777" w:rsidR="004B3730" w:rsidRPr="00192820" w:rsidRDefault="004B3730" w:rsidP="008601F0">
            <w:pPr>
              <w:autoSpaceDE w:val="0"/>
              <w:autoSpaceDN w:val="0"/>
              <w:adjustRightInd w:val="0"/>
              <w:rPr>
                <w:rFonts w:ascii="Arial" w:hAnsi="Arial" w:cs="Arial"/>
                <w:bCs/>
                <w:color w:val="FF0000"/>
              </w:rPr>
            </w:pPr>
          </w:p>
        </w:tc>
      </w:tr>
      <w:tr w:rsidR="008601F0" w:rsidRPr="00192820" w14:paraId="10EB09AD" w14:textId="77777777" w:rsidTr="00DE36A3">
        <w:trPr>
          <w:trHeight w:val="284"/>
        </w:trPr>
        <w:tc>
          <w:tcPr>
            <w:tcW w:w="528" w:type="pct"/>
            <w:tcBorders>
              <w:top w:val="single" w:sz="4" w:space="0" w:color="auto"/>
              <w:left w:val="single" w:sz="4" w:space="0" w:color="auto"/>
              <w:bottom w:val="single" w:sz="4" w:space="0" w:color="auto"/>
              <w:right w:val="single" w:sz="4" w:space="0" w:color="auto"/>
            </w:tcBorders>
          </w:tcPr>
          <w:p w14:paraId="4365F0D1" w14:textId="577DDEE0" w:rsidR="008601F0" w:rsidRPr="008601F0" w:rsidRDefault="008601F0" w:rsidP="008601F0">
            <w:pPr>
              <w:rPr>
                <w:rFonts w:ascii="Arial" w:hAnsi="Arial" w:cs="Arial"/>
                <w:color w:val="000000"/>
              </w:rPr>
            </w:pPr>
            <w:r>
              <w:rPr>
                <w:rFonts w:ascii="Arial" w:hAnsi="Arial" w:cs="Arial"/>
                <w:bCs/>
              </w:rPr>
              <w:t xml:space="preserve">Czas reakcji </w:t>
            </w:r>
            <w:r w:rsidR="00E64799">
              <w:rPr>
                <w:rFonts w:ascii="Arial" w:hAnsi="Arial" w:cs="Arial"/>
                <w:bCs/>
              </w:rPr>
              <w:t>s</w:t>
            </w:r>
            <w:r>
              <w:rPr>
                <w:rFonts w:ascii="Arial" w:hAnsi="Arial" w:cs="Arial"/>
                <w:bCs/>
              </w:rPr>
              <w:t xml:space="preserve">erwisowej </w:t>
            </w:r>
          </w:p>
        </w:tc>
        <w:tc>
          <w:tcPr>
            <w:tcW w:w="1750" w:type="pct"/>
            <w:tcBorders>
              <w:top w:val="single" w:sz="4" w:space="0" w:color="auto"/>
              <w:left w:val="single" w:sz="4" w:space="0" w:color="auto"/>
              <w:bottom w:val="single" w:sz="4" w:space="0" w:color="auto"/>
              <w:right w:val="single" w:sz="4" w:space="0" w:color="auto"/>
            </w:tcBorders>
          </w:tcPr>
          <w:p w14:paraId="284E1C81" w14:textId="77777777" w:rsidR="008601F0" w:rsidRDefault="00AE3819" w:rsidP="008601F0">
            <w:pPr>
              <w:jc w:val="both"/>
              <w:rPr>
                <w:rFonts w:ascii="Arial" w:hAnsi="Arial" w:cs="Arial"/>
                <w:bCs/>
                <w:sz w:val="19"/>
                <w:szCs w:val="19"/>
              </w:rPr>
            </w:pPr>
            <w:r>
              <w:rPr>
                <w:rFonts w:ascii="Arial" w:hAnsi="Arial" w:cs="Arial"/>
                <w:bCs/>
                <w:sz w:val="19"/>
                <w:szCs w:val="19"/>
              </w:rPr>
              <w:t>Max. 24 godziny</w:t>
            </w:r>
          </w:p>
          <w:p w14:paraId="6C45AFC1" w14:textId="77777777" w:rsidR="00E64799" w:rsidRDefault="00E64799" w:rsidP="008601F0">
            <w:pPr>
              <w:jc w:val="both"/>
              <w:rPr>
                <w:rFonts w:ascii="Arial" w:hAnsi="Arial" w:cs="Arial"/>
                <w:bCs/>
                <w:sz w:val="19"/>
                <w:szCs w:val="19"/>
              </w:rPr>
            </w:pPr>
          </w:p>
          <w:p w14:paraId="38D44895" w14:textId="38D4D1B5" w:rsidR="00E64799" w:rsidRPr="00192820" w:rsidRDefault="00E64799" w:rsidP="008601F0">
            <w:pPr>
              <w:jc w:val="both"/>
              <w:rPr>
                <w:rFonts w:ascii="Arial" w:hAnsi="Arial" w:cs="Arial"/>
                <w:bCs/>
                <w:sz w:val="19"/>
                <w:szCs w:val="19"/>
              </w:rPr>
            </w:pPr>
            <w:r w:rsidRPr="00360323">
              <w:rPr>
                <w:rFonts w:ascii="Arial" w:hAnsi="Arial" w:cs="Arial"/>
                <w:bCs/>
              </w:rPr>
              <w:t>Czas reakcji serwisowej - naprawy gwarancyjnej liczony od momentu zgłoszenia.</w:t>
            </w:r>
          </w:p>
        </w:tc>
        <w:tc>
          <w:tcPr>
            <w:tcW w:w="493" w:type="pct"/>
            <w:tcBorders>
              <w:top w:val="single" w:sz="4" w:space="0" w:color="auto"/>
              <w:left w:val="single" w:sz="4" w:space="0" w:color="auto"/>
              <w:bottom w:val="single" w:sz="4" w:space="0" w:color="auto"/>
              <w:right w:val="single" w:sz="4" w:space="0" w:color="auto"/>
            </w:tcBorders>
          </w:tcPr>
          <w:p w14:paraId="42F160FC" w14:textId="77777777" w:rsidR="003329EC" w:rsidRPr="00AD2535" w:rsidRDefault="003329EC" w:rsidP="003329EC">
            <w:pPr>
              <w:jc w:val="center"/>
              <w:rPr>
                <w:rFonts w:ascii="Arial" w:hAnsi="Arial" w:cs="Arial"/>
                <w:b/>
                <w:bCs/>
              </w:rPr>
            </w:pPr>
            <w:r w:rsidRPr="00AD2535">
              <w:rPr>
                <w:rFonts w:ascii="Arial" w:hAnsi="Arial" w:cs="Arial"/>
                <w:b/>
                <w:bCs/>
              </w:rPr>
              <w:t>Tak, podać</w:t>
            </w:r>
          </w:p>
          <w:p w14:paraId="412269C1" w14:textId="77777777" w:rsidR="008601F0" w:rsidRPr="008601F0" w:rsidRDefault="003329EC" w:rsidP="00653067">
            <w:pPr>
              <w:jc w:val="center"/>
              <w:rPr>
                <w:rFonts w:ascii="Arial" w:hAnsi="Arial" w:cs="Arial"/>
                <w:bCs/>
              </w:rPr>
            </w:pPr>
            <w:r w:rsidRPr="00AD2535">
              <w:rPr>
                <w:rFonts w:ascii="Arial" w:hAnsi="Arial" w:cs="Arial"/>
                <w:b/>
                <w:bCs/>
              </w:rPr>
              <w:t>(</w:t>
            </w:r>
            <w:r w:rsidR="008601F0" w:rsidRPr="00644215">
              <w:rPr>
                <w:rFonts w:ascii="Arial" w:hAnsi="Arial" w:cs="Arial"/>
                <w:b/>
                <w:bCs/>
              </w:rPr>
              <w:t>parametr oceniany i punktowany)</w:t>
            </w:r>
          </w:p>
        </w:tc>
        <w:tc>
          <w:tcPr>
            <w:tcW w:w="853" w:type="pct"/>
            <w:tcBorders>
              <w:top w:val="single" w:sz="4" w:space="0" w:color="auto"/>
              <w:left w:val="single" w:sz="4" w:space="0" w:color="auto"/>
              <w:bottom w:val="single" w:sz="4" w:space="0" w:color="auto"/>
              <w:right w:val="single" w:sz="4" w:space="0" w:color="auto"/>
            </w:tcBorders>
          </w:tcPr>
          <w:p w14:paraId="603FF285" w14:textId="77777777" w:rsidR="008601F0" w:rsidRPr="00192820" w:rsidRDefault="008601F0" w:rsidP="008601F0">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1047B741" w14:textId="77777777" w:rsidR="008601F0" w:rsidRPr="00192820" w:rsidRDefault="008601F0" w:rsidP="008601F0">
            <w:pPr>
              <w:jc w:val="center"/>
              <w:rPr>
                <w:rFonts w:ascii="Arial" w:hAnsi="Arial" w:cs="Arial"/>
                <w:bCs/>
                <w:lang w:eastAsia="en-US"/>
              </w:rPr>
            </w:pPr>
            <w:r w:rsidRPr="00192820">
              <w:rPr>
                <w:rFonts w:ascii="Arial" w:hAnsi="Arial" w:cs="Arial"/>
                <w:bCs/>
                <w:lang w:eastAsia="en-US"/>
              </w:rPr>
              <w:t>Uwaga parametr punktowany</w:t>
            </w:r>
          </w:p>
          <w:p w14:paraId="2A4DF169" w14:textId="0A0A376C" w:rsidR="003329EC" w:rsidRPr="003329EC" w:rsidRDefault="0051557A" w:rsidP="003329EC">
            <w:pPr>
              <w:jc w:val="center"/>
              <w:rPr>
                <w:rFonts w:ascii="Arial" w:hAnsi="Arial" w:cs="Arial"/>
                <w:bCs/>
                <w:lang w:eastAsia="en-US"/>
              </w:rPr>
            </w:pPr>
            <w:r w:rsidRPr="00C8442D">
              <w:rPr>
                <w:rFonts w:ascii="Arial" w:hAnsi="Arial" w:cs="Arial"/>
                <w:bCs/>
                <w:lang w:eastAsia="en-US"/>
              </w:rPr>
              <w:t xml:space="preserve">≥ </w:t>
            </w:r>
            <w:r w:rsidR="003329EC" w:rsidRPr="003329EC">
              <w:rPr>
                <w:rFonts w:ascii="Arial" w:hAnsi="Arial" w:cs="Arial"/>
                <w:bCs/>
                <w:lang w:eastAsia="en-US"/>
              </w:rPr>
              <w:t>12 godzin – 0 pkt.</w:t>
            </w:r>
          </w:p>
          <w:p w14:paraId="0B3316D9" w14:textId="26BBA472" w:rsidR="003329EC" w:rsidRPr="003329EC" w:rsidRDefault="003329EC" w:rsidP="003329EC">
            <w:pPr>
              <w:jc w:val="center"/>
              <w:rPr>
                <w:rFonts w:ascii="Arial" w:hAnsi="Arial" w:cs="Arial"/>
                <w:bCs/>
                <w:lang w:eastAsia="en-US"/>
              </w:rPr>
            </w:pPr>
            <w:r w:rsidRPr="003329EC">
              <w:rPr>
                <w:rFonts w:ascii="Arial" w:hAnsi="Arial" w:cs="Arial"/>
                <w:bCs/>
                <w:lang w:eastAsia="en-US"/>
              </w:rPr>
              <w:t>2 – 1</w:t>
            </w:r>
            <w:r w:rsidR="00121AD7">
              <w:rPr>
                <w:rFonts w:ascii="Arial" w:hAnsi="Arial" w:cs="Arial"/>
                <w:bCs/>
                <w:lang w:eastAsia="en-US"/>
              </w:rPr>
              <w:t>1</w:t>
            </w:r>
            <w:r w:rsidRPr="003329EC">
              <w:rPr>
                <w:rFonts w:ascii="Arial" w:hAnsi="Arial" w:cs="Arial"/>
                <w:bCs/>
                <w:lang w:eastAsia="en-US"/>
              </w:rPr>
              <w:t xml:space="preserve"> godzin – 2 pkt.</w:t>
            </w:r>
          </w:p>
          <w:p w14:paraId="4200442B" w14:textId="4C56406B" w:rsidR="008601F0" w:rsidRPr="00192820" w:rsidRDefault="004B3D4E" w:rsidP="00653067">
            <w:pPr>
              <w:jc w:val="center"/>
              <w:rPr>
                <w:rFonts w:ascii="Arial" w:hAnsi="Arial" w:cs="Arial"/>
                <w:bCs/>
                <w:sz w:val="19"/>
                <w:szCs w:val="19"/>
                <w:lang w:eastAsia="en-US"/>
              </w:rPr>
            </w:pPr>
            <w:r>
              <w:rPr>
                <w:rFonts w:ascii="Arial" w:hAnsi="Arial" w:cs="Arial"/>
                <w:color w:val="202124"/>
                <w:shd w:val="clear" w:color="auto" w:fill="FFFFFF"/>
              </w:rPr>
              <w:t>&lt; </w:t>
            </w:r>
            <w:r>
              <w:rPr>
                <w:rFonts w:ascii="Arial" w:hAnsi="Arial" w:cs="Arial"/>
                <w:bCs/>
                <w:lang w:eastAsia="en-US"/>
              </w:rPr>
              <w:t>2</w:t>
            </w:r>
            <w:r w:rsidR="003329EC" w:rsidRPr="003329EC">
              <w:rPr>
                <w:rFonts w:ascii="Arial" w:hAnsi="Arial" w:cs="Arial"/>
                <w:bCs/>
                <w:lang w:eastAsia="en-US"/>
              </w:rPr>
              <w:t xml:space="preserve"> godzin – 5 pkt.</w:t>
            </w:r>
            <w:r w:rsidR="00653067" w:rsidRPr="00192820">
              <w:rPr>
                <w:rFonts w:ascii="Arial" w:hAnsi="Arial" w:cs="Arial"/>
                <w:bCs/>
                <w:sz w:val="19"/>
                <w:szCs w:val="19"/>
                <w:lang w:eastAsia="en-US"/>
              </w:rPr>
              <w:t xml:space="preserve"> </w:t>
            </w:r>
          </w:p>
        </w:tc>
        <w:tc>
          <w:tcPr>
            <w:tcW w:w="574" w:type="pct"/>
            <w:tcBorders>
              <w:top w:val="single" w:sz="4" w:space="0" w:color="auto"/>
              <w:left w:val="single" w:sz="4" w:space="0" w:color="auto"/>
              <w:bottom w:val="single" w:sz="4" w:space="0" w:color="auto"/>
              <w:right w:val="single" w:sz="4" w:space="0" w:color="auto"/>
            </w:tcBorders>
          </w:tcPr>
          <w:p w14:paraId="1F440E73" w14:textId="77777777" w:rsidR="008601F0" w:rsidRPr="00192820" w:rsidRDefault="008601F0" w:rsidP="008601F0">
            <w:pPr>
              <w:autoSpaceDE w:val="0"/>
              <w:autoSpaceDN w:val="0"/>
              <w:adjustRightInd w:val="0"/>
              <w:rPr>
                <w:rFonts w:ascii="Arial" w:hAnsi="Arial" w:cs="Arial"/>
                <w:bCs/>
                <w:color w:val="FF0000"/>
              </w:rPr>
            </w:pPr>
          </w:p>
        </w:tc>
      </w:tr>
      <w:tr w:rsidR="00360323" w:rsidRPr="00360323" w14:paraId="19F38534" w14:textId="77777777" w:rsidTr="00E64799">
        <w:trPr>
          <w:trHeight w:val="284"/>
        </w:trPr>
        <w:tc>
          <w:tcPr>
            <w:tcW w:w="528" w:type="pct"/>
            <w:tcBorders>
              <w:top w:val="single" w:sz="4" w:space="0" w:color="auto"/>
              <w:left w:val="single" w:sz="4" w:space="0" w:color="auto"/>
              <w:bottom w:val="single" w:sz="4" w:space="0" w:color="auto"/>
              <w:right w:val="single" w:sz="4" w:space="0" w:color="auto"/>
            </w:tcBorders>
            <w:vAlign w:val="center"/>
          </w:tcPr>
          <w:p w14:paraId="23DEF8A8" w14:textId="657FE1CE" w:rsidR="004B3730" w:rsidRPr="00360323" w:rsidRDefault="00E64799" w:rsidP="00E64799">
            <w:pPr>
              <w:rPr>
                <w:rFonts w:ascii="Arial" w:hAnsi="Arial" w:cs="Arial"/>
                <w:bCs/>
              </w:rPr>
            </w:pPr>
            <w:bookmarkStart w:id="2" w:name="_Hlk73693438"/>
            <w:bookmarkStart w:id="3" w:name="_GoBack"/>
            <w:r w:rsidRPr="00360323">
              <w:rPr>
                <w:rFonts w:ascii="Arial" w:hAnsi="Arial" w:cs="Arial"/>
                <w:bCs/>
              </w:rPr>
              <w:t>Warunki gwarancji</w:t>
            </w:r>
          </w:p>
        </w:tc>
        <w:tc>
          <w:tcPr>
            <w:tcW w:w="1750" w:type="pct"/>
            <w:tcBorders>
              <w:top w:val="single" w:sz="4" w:space="0" w:color="auto"/>
              <w:left w:val="single" w:sz="4" w:space="0" w:color="auto"/>
              <w:bottom w:val="single" w:sz="4" w:space="0" w:color="auto"/>
              <w:right w:val="single" w:sz="4" w:space="0" w:color="auto"/>
            </w:tcBorders>
          </w:tcPr>
          <w:p w14:paraId="3BF61175" w14:textId="744094D7" w:rsidR="004B3730" w:rsidRPr="00360323" w:rsidRDefault="00E64799" w:rsidP="008601F0">
            <w:pPr>
              <w:jc w:val="both"/>
              <w:rPr>
                <w:rFonts w:ascii="Arial" w:hAnsi="Arial" w:cs="Arial"/>
                <w:bCs/>
                <w:sz w:val="19"/>
                <w:szCs w:val="19"/>
              </w:rPr>
            </w:pPr>
            <w:r w:rsidRPr="00360323">
              <w:rPr>
                <w:rFonts w:ascii="Arial" w:hAnsi="Arial" w:cs="Arial"/>
                <w:bCs/>
              </w:rPr>
              <w:t>W okresie gwarancji wykonywanie przez Wykonawcę przeglądów technicznych w ilości i zakresie zgodnie z zaleceniami producenta i wymianą materiałów zużywalnych przewidzianych do wymiany przez producenta wliczone w cenę.</w:t>
            </w:r>
          </w:p>
        </w:tc>
        <w:tc>
          <w:tcPr>
            <w:tcW w:w="493" w:type="pct"/>
            <w:tcBorders>
              <w:top w:val="single" w:sz="4" w:space="0" w:color="auto"/>
              <w:left w:val="single" w:sz="4" w:space="0" w:color="auto"/>
              <w:bottom w:val="single" w:sz="4" w:space="0" w:color="auto"/>
              <w:right w:val="single" w:sz="4" w:space="0" w:color="auto"/>
            </w:tcBorders>
          </w:tcPr>
          <w:p w14:paraId="6A0899D5" w14:textId="77777777" w:rsidR="004B3730" w:rsidRPr="00360323" w:rsidRDefault="004B3730" w:rsidP="008601F0">
            <w:pPr>
              <w:jc w:val="center"/>
              <w:rPr>
                <w:rFonts w:ascii="Arial" w:hAnsi="Arial" w:cs="Arial"/>
                <w:b/>
                <w:bCs/>
              </w:rPr>
            </w:pPr>
            <w:r w:rsidRPr="00360323">
              <w:rPr>
                <w:rFonts w:ascii="Arial" w:hAnsi="Arial" w:cs="Arial"/>
                <w:bCs/>
              </w:rPr>
              <w:t>Tak</w:t>
            </w:r>
          </w:p>
        </w:tc>
        <w:tc>
          <w:tcPr>
            <w:tcW w:w="853" w:type="pct"/>
            <w:tcBorders>
              <w:top w:val="single" w:sz="4" w:space="0" w:color="auto"/>
              <w:left w:val="single" w:sz="4" w:space="0" w:color="auto"/>
              <w:bottom w:val="single" w:sz="4" w:space="0" w:color="auto"/>
              <w:right w:val="single" w:sz="4" w:space="0" w:color="auto"/>
            </w:tcBorders>
          </w:tcPr>
          <w:p w14:paraId="67026288" w14:textId="77777777" w:rsidR="004B3730" w:rsidRPr="00360323" w:rsidRDefault="004B3730" w:rsidP="008601F0">
            <w:pPr>
              <w:autoSpaceDE w:val="0"/>
              <w:autoSpaceDN w:val="0"/>
              <w:adjustRightInd w:val="0"/>
              <w:rPr>
                <w:rFonts w:ascii="Arial" w:hAnsi="Arial" w:cs="Arial"/>
                <w:bCs/>
                <w:sz w:val="19"/>
                <w:szCs w:val="19"/>
              </w:rPr>
            </w:pPr>
          </w:p>
        </w:tc>
        <w:tc>
          <w:tcPr>
            <w:tcW w:w="802" w:type="pct"/>
            <w:tcBorders>
              <w:top w:val="single" w:sz="4" w:space="0" w:color="auto"/>
              <w:left w:val="single" w:sz="4" w:space="0" w:color="auto"/>
              <w:bottom w:val="single" w:sz="4" w:space="0" w:color="auto"/>
              <w:right w:val="single" w:sz="4" w:space="0" w:color="auto"/>
            </w:tcBorders>
          </w:tcPr>
          <w:p w14:paraId="618AF9A9" w14:textId="77777777" w:rsidR="004B3730" w:rsidRPr="00360323" w:rsidRDefault="004B3730" w:rsidP="008601F0">
            <w:pPr>
              <w:jc w:val="center"/>
              <w:rPr>
                <w:rFonts w:ascii="Arial" w:hAnsi="Arial" w:cs="Arial"/>
                <w:bCs/>
                <w:lang w:eastAsia="en-US"/>
              </w:rPr>
            </w:pPr>
          </w:p>
        </w:tc>
        <w:tc>
          <w:tcPr>
            <w:tcW w:w="574" w:type="pct"/>
            <w:tcBorders>
              <w:top w:val="single" w:sz="4" w:space="0" w:color="auto"/>
              <w:left w:val="single" w:sz="4" w:space="0" w:color="auto"/>
              <w:bottom w:val="single" w:sz="4" w:space="0" w:color="auto"/>
              <w:right w:val="single" w:sz="4" w:space="0" w:color="auto"/>
            </w:tcBorders>
          </w:tcPr>
          <w:p w14:paraId="2B98A4B5" w14:textId="77777777" w:rsidR="004B3730" w:rsidRPr="00360323" w:rsidRDefault="004B3730" w:rsidP="008601F0">
            <w:pPr>
              <w:autoSpaceDE w:val="0"/>
              <w:autoSpaceDN w:val="0"/>
              <w:adjustRightInd w:val="0"/>
              <w:rPr>
                <w:rFonts w:ascii="Arial" w:hAnsi="Arial" w:cs="Arial"/>
                <w:bCs/>
              </w:rPr>
            </w:pPr>
          </w:p>
        </w:tc>
      </w:tr>
    </w:tbl>
    <w:bookmarkEnd w:id="2"/>
    <w:p w14:paraId="0EF86E40" w14:textId="0F5F263A" w:rsidR="002373FC" w:rsidRPr="00360323" w:rsidRDefault="00E64799" w:rsidP="00E64799">
      <w:pPr>
        <w:tabs>
          <w:tab w:val="center" w:pos="4536"/>
          <w:tab w:val="right" w:pos="9072"/>
        </w:tabs>
      </w:pPr>
      <w:r w:rsidRPr="00360323">
        <w:rPr>
          <w:rFonts w:ascii="Arial" w:hAnsi="Arial" w:cs="Arial"/>
        </w:rPr>
        <w:t xml:space="preserve"> </w:t>
      </w:r>
    </w:p>
    <w:bookmarkEnd w:id="3"/>
    <w:p w14:paraId="6BAA3389" w14:textId="77777777" w:rsidR="00C3388C" w:rsidRPr="00E64799" w:rsidRDefault="00C3388C" w:rsidP="00C3388C">
      <w:pPr>
        <w:spacing w:after="120"/>
        <w:jc w:val="both"/>
        <w:rPr>
          <w:rFonts w:ascii="Arial" w:hAnsi="Arial" w:cs="Arial"/>
          <w:u w:val="single"/>
        </w:rPr>
      </w:pPr>
      <w:r w:rsidRPr="00E64799">
        <w:rPr>
          <w:rFonts w:ascii="Arial" w:hAnsi="Arial" w:cs="Arial"/>
          <w:u w:val="single"/>
        </w:rPr>
        <w:t>UWAGA:</w:t>
      </w:r>
    </w:p>
    <w:p w14:paraId="7B880800" w14:textId="504A4B1F" w:rsidR="00C3388C" w:rsidRPr="00192820" w:rsidRDefault="00C3388C" w:rsidP="00C3388C">
      <w:pPr>
        <w:spacing w:after="120"/>
        <w:jc w:val="both"/>
        <w:rPr>
          <w:rFonts w:ascii="Arial" w:hAnsi="Arial" w:cs="Arial"/>
          <w:b/>
        </w:rPr>
      </w:pPr>
      <w:r w:rsidRPr="00192820">
        <w:rPr>
          <w:rFonts w:ascii="Arial" w:hAnsi="Arial" w:cs="Arial"/>
          <w:b/>
        </w:rPr>
        <w:t xml:space="preserve">Parametry określone przez Zamawiającego w kolumnie „Parametr wymagany” słowem Tak lub warunkami liczbowymi (≥ lub ≤) są bezwzględnie wymagane, a ich wartości muszą spełniać zakres określony w tej kolumnie. </w:t>
      </w:r>
    </w:p>
    <w:p w14:paraId="2CA7E44F" w14:textId="77777777" w:rsidR="00C3388C" w:rsidRPr="00192820" w:rsidRDefault="00C3388C" w:rsidP="00C3388C">
      <w:pPr>
        <w:spacing w:after="120"/>
        <w:jc w:val="both"/>
        <w:rPr>
          <w:rFonts w:ascii="Arial" w:hAnsi="Arial" w:cs="Arial"/>
          <w:b/>
        </w:rPr>
      </w:pPr>
      <w:r w:rsidRPr="00192820">
        <w:rPr>
          <w:rFonts w:ascii="Arial" w:hAnsi="Arial" w:cs="Arial"/>
          <w:b/>
        </w:rPr>
        <w:t xml:space="preserve">Parametry określone przez Zamawiającego w kolumnie „Parametr wymagany” słowem Tak,  podać są bezwzględnie wymagane </w:t>
      </w:r>
      <w:r w:rsidRPr="00192820">
        <w:rPr>
          <w:rFonts w:ascii="Arial" w:hAnsi="Arial" w:cs="Arial"/>
          <w:b/>
        </w:rPr>
        <w:br/>
        <w:t>i wymagają dodatkowego opisu.</w:t>
      </w:r>
    </w:p>
    <w:p w14:paraId="3FEE6B5D" w14:textId="671BC670" w:rsidR="00C3388C" w:rsidRPr="00192820" w:rsidRDefault="00C3388C" w:rsidP="00C3388C">
      <w:pPr>
        <w:spacing w:after="120"/>
        <w:jc w:val="both"/>
        <w:rPr>
          <w:rFonts w:ascii="Arial" w:hAnsi="Arial" w:cs="Arial"/>
          <w:b/>
        </w:rPr>
      </w:pPr>
      <w:r w:rsidRPr="00192820">
        <w:rPr>
          <w:rFonts w:ascii="Arial" w:hAnsi="Arial" w:cs="Arial"/>
          <w:b/>
        </w:rPr>
        <w:t xml:space="preserve">Oferty, które nie spełniają tych wymagań zostaną odrzucone jako niezgodne z SWZ. </w:t>
      </w:r>
    </w:p>
    <w:p w14:paraId="38999F42" w14:textId="77777777" w:rsidR="00C3388C" w:rsidRPr="00192820" w:rsidRDefault="00C3388C" w:rsidP="00C3388C">
      <w:pPr>
        <w:spacing w:after="120"/>
        <w:jc w:val="both"/>
        <w:rPr>
          <w:rFonts w:ascii="Arial" w:hAnsi="Arial" w:cs="Arial"/>
          <w:b/>
        </w:rPr>
      </w:pPr>
      <w:r w:rsidRPr="00192820">
        <w:rPr>
          <w:rFonts w:ascii="Arial" w:hAnsi="Arial" w:cs="Arial"/>
          <w:b/>
        </w:rPr>
        <w:lastRenderedPageBreak/>
        <w:t xml:space="preserve">Wykonawca zobowiązany jest do podania parametrów w jednostkach wskazanych w niniejszej tabelce. </w:t>
      </w:r>
    </w:p>
    <w:p w14:paraId="787F83F6" w14:textId="77777777" w:rsidR="00C3388C" w:rsidRPr="00192820" w:rsidRDefault="00C3388C" w:rsidP="00C3388C">
      <w:pPr>
        <w:keepNext/>
        <w:jc w:val="both"/>
        <w:outlineLvl w:val="5"/>
        <w:rPr>
          <w:rFonts w:ascii="Arial" w:eastAsia="Arial Unicode MS" w:hAnsi="Arial" w:cs="Arial"/>
          <w:b/>
          <w:bCs/>
          <w:iCs/>
        </w:rPr>
      </w:pPr>
      <w:r w:rsidRPr="00192820">
        <w:rPr>
          <w:rFonts w:ascii="Arial" w:hAnsi="Arial" w:cs="Arial"/>
          <w:b/>
          <w:bCs/>
          <w:iCs/>
        </w:rPr>
        <w:t xml:space="preserve">Zamawiający żąda załączenia do oferty oryginalnych kart katalogowych wytwórcy lub autoryzowanego dystrybutora w języku polskim lub angielskim w celu potwierdzenia wszystkich parametrów ocenianych. W przypadku braku niektórych parametrów na karcie katalogowej dopuszcza się załączenie do oferty instrukcji obsługi lub oświadczenia wytwórcy o spełnianiu wymaganych parametrów. </w:t>
      </w:r>
    </w:p>
    <w:p w14:paraId="4EF65E2A" w14:textId="77777777" w:rsidR="00C3388C" w:rsidRPr="00192820" w:rsidRDefault="00C3388C" w:rsidP="00C3388C">
      <w:pPr>
        <w:jc w:val="both"/>
        <w:rPr>
          <w:rFonts w:ascii="Arial" w:hAnsi="Arial" w:cs="Arial"/>
          <w:b/>
        </w:rPr>
      </w:pPr>
    </w:p>
    <w:p w14:paraId="5C875D61" w14:textId="2F98A356" w:rsidR="00C3388C" w:rsidRPr="00192820" w:rsidRDefault="00C3388C" w:rsidP="00C3388C">
      <w:pPr>
        <w:jc w:val="both"/>
        <w:rPr>
          <w:rFonts w:ascii="Arial" w:hAnsi="Arial" w:cs="Arial"/>
          <w:b/>
        </w:rPr>
      </w:pPr>
      <w:r w:rsidRPr="00192820">
        <w:rPr>
          <w:rFonts w:ascii="Arial" w:hAnsi="Arial" w:cs="Arial"/>
          <w:b/>
        </w:rPr>
        <w:t xml:space="preserve">Zamawiający prosi aby dla usprawnienia procedury sprawdzania oferowanych parametrów Wykonawca zaznaczył z odniesieniem do punktów SWZ wszystkie oferowane parametry w załączonych do oferty dokumentach lub w dokumentach składanych na wezwanie Zamawiającego ( folder, instrukcja </w:t>
      </w:r>
      <w:proofErr w:type="spellStart"/>
      <w:r w:rsidRPr="00192820">
        <w:rPr>
          <w:rFonts w:ascii="Arial" w:hAnsi="Arial" w:cs="Arial"/>
          <w:b/>
        </w:rPr>
        <w:t>itp</w:t>
      </w:r>
      <w:proofErr w:type="spellEnd"/>
      <w:r w:rsidRPr="00192820">
        <w:rPr>
          <w:rFonts w:ascii="Arial" w:hAnsi="Arial" w:cs="Arial"/>
          <w:b/>
        </w:rPr>
        <w:t xml:space="preserve">). </w:t>
      </w:r>
    </w:p>
    <w:p w14:paraId="50163033" w14:textId="77777777" w:rsidR="00C3388C" w:rsidRPr="00192820" w:rsidRDefault="00C3388C" w:rsidP="00C3388C">
      <w:pPr>
        <w:jc w:val="both"/>
        <w:rPr>
          <w:rFonts w:ascii="Arial" w:hAnsi="Arial" w:cs="Arial"/>
          <w:b/>
        </w:rPr>
      </w:pPr>
    </w:p>
    <w:p w14:paraId="7E43E5D2" w14:textId="4D30CC1D" w:rsidR="00C3388C" w:rsidRPr="00192820" w:rsidRDefault="00C3388C" w:rsidP="00C3388C">
      <w:pPr>
        <w:jc w:val="both"/>
        <w:rPr>
          <w:rFonts w:ascii="Arial Narrow" w:hAnsi="Arial Narrow"/>
          <w:sz w:val="22"/>
        </w:rPr>
      </w:pPr>
      <w:r w:rsidRPr="00192820">
        <w:rPr>
          <w:rFonts w:ascii="Arial" w:hAnsi="Arial" w:cs="Arial"/>
          <w:b/>
        </w:rPr>
        <w:t xml:space="preserve">W sytuacjach wątpliwości co do prawdziwości oferowanych parametrów Zamawiający przyjmuje za prawdziwe dane pochodzące </w:t>
      </w:r>
      <w:r w:rsidR="00E64799">
        <w:rPr>
          <w:rFonts w:ascii="Arial" w:hAnsi="Arial" w:cs="Arial"/>
          <w:b/>
        </w:rPr>
        <w:br/>
      </w:r>
      <w:r w:rsidRPr="00192820">
        <w:rPr>
          <w:rFonts w:ascii="Arial" w:hAnsi="Arial" w:cs="Arial"/>
          <w:b/>
        </w:rPr>
        <w:t>z oficjalnych folderów i katalogów producenta (w postaci drukowanej, zapisie cyfrowym na CD lub pobranych ze stron internetowych producenta).</w:t>
      </w:r>
    </w:p>
    <w:p w14:paraId="0DD4AC91" w14:textId="77777777" w:rsidR="00A3207D" w:rsidRPr="00192820" w:rsidRDefault="00A3207D"/>
    <w:sectPr w:rsidR="00A3207D" w:rsidRPr="00192820" w:rsidSect="00312886">
      <w:headerReference w:type="first" r:id="rId8"/>
      <w:footerReference w:type="first" r:id="rId9"/>
      <w:pgSz w:w="16838" w:h="11906" w:orient="landscape" w:code="9"/>
      <w:pgMar w:top="851" w:right="1954" w:bottom="1134"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3EB10" w14:textId="77777777" w:rsidR="00CF406C" w:rsidRDefault="00CF406C">
      <w:r>
        <w:separator/>
      </w:r>
    </w:p>
  </w:endnote>
  <w:endnote w:type="continuationSeparator" w:id="0">
    <w:p w14:paraId="4EBE1F60" w14:textId="77777777" w:rsidR="00CF406C" w:rsidRDefault="00CF4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2472C" w14:textId="77777777" w:rsidR="00CF406C" w:rsidRDefault="00CF406C" w:rsidP="00312886">
    <w:pPr>
      <w:pStyle w:val="Stopka"/>
      <w:jc w:val="right"/>
      <w:rPr>
        <w:sz w:val="16"/>
        <w:szCs w:val="16"/>
        <w:vertAlign w:val="superscript"/>
      </w:rPr>
    </w:pPr>
    <w:r w:rsidRPr="003B2D62">
      <w:rPr>
        <w:sz w:val="16"/>
        <w:szCs w:val="16"/>
      </w:rPr>
      <w:t>………………………………………………………</w:t>
    </w:r>
    <w:r>
      <w:rPr>
        <w:sz w:val="16"/>
        <w:szCs w:val="16"/>
      </w:rPr>
      <w:t>…………………………………………</w:t>
    </w:r>
  </w:p>
  <w:p w14:paraId="6C0118C8" w14:textId="77777777" w:rsidR="00CF406C" w:rsidRPr="003B2D62" w:rsidRDefault="00CF406C" w:rsidP="00312886">
    <w:pPr>
      <w:pStyle w:val="Stopka"/>
      <w:jc w:val="right"/>
      <w:rPr>
        <w:sz w:val="20"/>
        <w:szCs w:val="20"/>
        <w:vertAlign w:val="superscript"/>
      </w:rPr>
    </w:pPr>
    <w:r w:rsidRPr="003B2D62">
      <w:rPr>
        <w:sz w:val="20"/>
        <w:szCs w:val="20"/>
        <w:vertAlign w:val="superscript"/>
      </w:rPr>
      <w:t>podpis i pieczątka osoby uprawnionej zgodnie z rejestrem lub pełnomocnictwem</w:t>
    </w:r>
  </w:p>
  <w:p w14:paraId="01209A89" w14:textId="77777777" w:rsidR="00CF406C" w:rsidRDefault="00CF406C" w:rsidP="00312886">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10E3C" w14:textId="77777777" w:rsidR="00CF406C" w:rsidRDefault="00CF406C">
      <w:r>
        <w:separator/>
      </w:r>
    </w:p>
  </w:footnote>
  <w:footnote w:type="continuationSeparator" w:id="0">
    <w:p w14:paraId="3F230A1F" w14:textId="77777777" w:rsidR="00CF406C" w:rsidRDefault="00CF4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A676A" w14:textId="77777777" w:rsidR="00CF406C" w:rsidRDefault="00CF406C" w:rsidP="00312886">
    <w:pPr>
      <w:pStyle w:val="Nagwek"/>
      <w:jc w:val="center"/>
      <w:rPr>
        <w:b/>
        <w:sz w:val="20"/>
      </w:rPr>
    </w:pPr>
    <w:r>
      <w:rPr>
        <w:noProof/>
        <w:lang w:eastAsia="pl-PL"/>
      </w:rPr>
      <w:drawing>
        <wp:inline distT="0" distB="0" distL="0" distR="0" wp14:anchorId="12C1A8D5" wp14:editId="2A769EC4">
          <wp:extent cx="8371205" cy="71374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1205" cy="713740"/>
                  </a:xfrm>
                  <a:prstGeom prst="rect">
                    <a:avLst/>
                  </a:prstGeom>
                  <a:noFill/>
                  <a:ln>
                    <a:noFill/>
                  </a:ln>
                </pic:spPr>
              </pic:pic>
            </a:graphicData>
          </a:graphic>
        </wp:inline>
      </w:drawing>
    </w:r>
  </w:p>
  <w:p w14:paraId="713E3EDF" w14:textId="77777777" w:rsidR="00CF406C" w:rsidRDefault="00CF406C" w:rsidP="00312886">
    <w:pPr>
      <w:pStyle w:val="Nagwek"/>
      <w:jc w:val="both"/>
      <w:rPr>
        <w:b/>
        <w:sz w:val="20"/>
      </w:rPr>
    </w:pPr>
  </w:p>
  <w:p w14:paraId="7BFEEA64" w14:textId="51BDAC80" w:rsidR="00CF406C" w:rsidRDefault="00CF406C" w:rsidP="00312886">
    <w:pPr>
      <w:pStyle w:val="Nagwek"/>
      <w:jc w:val="both"/>
      <w:rPr>
        <w:b/>
        <w:sz w:val="20"/>
      </w:rPr>
    </w:pPr>
    <w:r>
      <w:rPr>
        <w:noProof/>
        <w:lang w:eastAsia="pl-PL"/>
      </w:rPr>
      <w:drawing>
        <wp:anchor distT="0" distB="0" distL="114300" distR="114300" simplePos="0" relativeHeight="251660288" behindDoc="0" locked="0" layoutInCell="1" allowOverlap="1" wp14:anchorId="23B57F33" wp14:editId="04DD91A3">
          <wp:simplePos x="0" y="0"/>
          <wp:positionH relativeFrom="column">
            <wp:posOffset>940435</wp:posOffset>
          </wp:positionH>
          <wp:positionV relativeFrom="paragraph">
            <wp:posOffset>10795</wp:posOffset>
          </wp:positionV>
          <wp:extent cx="615315" cy="615315"/>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anchor>
      </w:drawing>
    </w:r>
    <w:r w:rsidR="005F1EF7">
      <w:rPr>
        <w:noProof/>
      </w:rPr>
      <mc:AlternateContent>
        <mc:Choice Requires="wps">
          <w:drawing>
            <wp:anchor distT="4294967294" distB="4294967294" distL="114300" distR="114300" simplePos="0" relativeHeight="251661312" behindDoc="0" locked="0" layoutInCell="1" allowOverlap="1" wp14:anchorId="4328BFFB" wp14:editId="3A2FAAF1">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D30B92" id="Łącznik prosty 17" o:spid="_x0000_s1026" style="position:absolute;z-index:251661312;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7D73086B" w14:textId="77777777" w:rsidR="00CF406C" w:rsidRPr="008A5D5F" w:rsidRDefault="00CF406C" w:rsidP="00312886">
    <w:pPr>
      <w:pStyle w:val="Nagwek"/>
    </w:pPr>
    <w:r>
      <w:rPr>
        <w:noProof/>
        <w:lang w:eastAsia="pl-PL"/>
      </w:rPr>
      <w:drawing>
        <wp:anchor distT="0" distB="0" distL="114300" distR="114300" simplePos="0" relativeHeight="251659264" behindDoc="0" locked="0" layoutInCell="1" allowOverlap="1" wp14:anchorId="0D59C8A5" wp14:editId="487307DB">
          <wp:simplePos x="0" y="0"/>
          <wp:positionH relativeFrom="margin">
            <wp:posOffset>149225</wp:posOffset>
          </wp:positionH>
          <wp:positionV relativeFrom="paragraph">
            <wp:posOffset>10795</wp:posOffset>
          </wp:positionV>
          <wp:extent cx="629285" cy="334645"/>
          <wp:effectExtent l="0" t="0" r="0" b="8255"/>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529D06DB"/>
    <w:multiLevelType w:val="hybridMultilevel"/>
    <w:tmpl w:val="0478F0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8" w15:restartNumberingAfterBreak="0">
    <w:nsid w:val="64C7730A"/>
    <w:multiLevelType w:val="hybridMultilevel"/>
    <w:tmpl w:val="6DDC30CA"/>
    <w:lvl w:ilvl="0" w:tplc="0415000B">
      <w:start w:val="13"/>
      <w:numFmt w:val="bullet"/>
      <w:lvlText w:val=""/>
      <w:lvlJc w:val="left"/>
      <w:pPr>
        <w:ind w:left="720" w:hanging="360"/>
      </w:pPr>
      <w:rPr>
        <w:rFonts w:ascii="Wingdings" w:eastAsia="Times New Roman"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12"/>
  </w:num>
  <w:num w:numId="4">
    <w:abstractNumId w:val="11"/>
  </w:num>
  <w:num w:numId="5">
    <w:abstractNumId w:val="1"/>
  </w:num>
  <w:num w:numId="6">
    <w:abstractNumId w:val="7"/>
  </w:num>
  <w:num w:numId="7">
    <w:abstractNumId w:val="13"/>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4"/>
  </w:num>
  <w:num w:numId="13">
    <w:abstractNumId w:val="4"/>
  </w:num>
  <w:num w:numId="14">
    <w:abstractNumId w:val="10"/>
  </w:num>
  <w:num w:numId="15">
    <w:abstractNumId w:val="0"/>
  </w:num>
  <w:num w:numId="16">
    <w:abstractNumId w:val="15"/>
  </w:num>
  <w:num w:numId="17">
    <w:abstractNumId w:val="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342"/>
    <w:rsid w:val="00015D2E"/>
    <w:rsid w:val="00020697"/>
    <w:rsid w:val="000B1501"/>
    <w:rsid w:val="000B16AD"/>
    <w:rsid w:val="000F0BBA"/>
    <w:rsid w:val="00120F8D"/>
    <w:rsid w:val="00121AD7"/>
    <w:rsid w:val="00172F1D"/>
    <w:rsid w:val="0017701B"/>
    <w:rsid w:val="001852FA"/>
    <w:rsid w:val="00192820"/>
    <w:rsid w:val="00196C24"/>
    <w:rsid w:val="001B0172"/>
    <w:rsid w:val="001B20D2"/>
    <w:rsid w:val="001C0E8F"/>
    <w:rsid w:val="001C73FA"/>
    <w:rsid w:val="002373FC"/>
    <w:rsid w:val="002B6308"/>
    <w:rsid w:val="00312886"/>
    <w:rsid w:val="003202B7"/>
    <w:rsid w:val="00324DC2"/>
    <w:rsid w:val="003329EC"/>
    <w:rsid w:val="00333C47"/>
    <w:rsid w:val="00337C0E"/>
    <w:rsid w:val="003563DD"/>
    <w:rsid w:val="00360323"/>
    <w:rsid w:val="00361A34"/>
    <w:rsid w:val="003923EE"/>
    <w:rsid w:val="003933BA"/>
    <w:rsid w:val="00435CC7"/>
    <w:rsid w:val="00442716"/>
    <w:rsid w:val="00445CC0"/>
    <w:rsid w:val="00477540"/>
    <w:rsid w:val="004B3730"/>
    <w:rsid w:val="004B3D4E"/>
    <w:rsid w:val="004D3406"/>
    <w:rsid w:val="004E5D49"/>
    <w:rsid w:val="0051557A"/>
    <w:rsid w:val="00562187"/>
    <w:rsid w:val="00573BD7"/>
    <w:rsid w:val="00591B5C"/>
    <w:rsid w:val="005D20EA"/>
    <w:rsid w:val="005D7973"/>
    <w:rsid w:val="005F1EF7"/>
    <w:rsid w:val="00634D35"/>
    <w:rsid w:val="00644215"/>
    <w:rsid w:val="0065212C"/>
    <w:rsid w:val="00653067"/>
    <w:rsid w:val="006A648E"/>
    <w:rsid w:val="006C6342"/>
    <w:rsid w:val="006E6F15"/>
    <w:rsid w:val="006E7D5C"/>
    <w:rsid w:val="00725533"/>
    <w:rsid w:val="0072555B"/>
    <w:rsid w:val="0075159C"/>
    <w:rsid w:val="007A49C5"/>
    <w:rsid w:val="007D4256"/>
    <w:rsid w:val="007D5977"/>
    <w:rsid w:val="00804D14"/>
    <w:rsid w:val="00853582"/>
    <w:rsid w:val="008601F0"/>
    <w:rsid w:val="00883C0E"/>
    <w:rsid w:val="008A3646"/>
    <w:rsid w:val="008A71B4"/>
    <w:rsid w:val="008D0CBD"/>
    <w:rsid w:val="00925FCA"/>
    <w:rsid w:val="00950198"/>
    <w:rsid w:val="00970AA8"/>
    <w:rsid w:val="00977F77"/>
    <w:rsid w:val="009845AA"/>
    <w:rsid w:val="00987988"/>
    <w:rsid w:val="009B3E7E"/>
    <w:rsid w:val="00A3207D"/>
    <w:rsid w:val="00A50994"/>
    <w:rsid w:val="00A5504E"/>
    <w:rsid w:val="00A603BD"/>
    <w:rsid w:val="00A632A1"/>
    <w:rsid w:val="00A729CE"/>
    <w:rsid w:val="00AD2535"/>
    <w:rsid w:val="00AE3819"/>
    <w:rsid w:val="00AE5669"/>
    <w:rsid w:val="00B83388"/>
    <w:rsid w:val="00B86EFA"/>
    <w:rsid w:val="00BE09F4"/>
    <w:rsid w:val="00C13764"/>
    <w:rsid w:val="00C3388C"/>
    <w:rsid w:val="00C37B25"/>
    <w:rsid w:val="00C65BC3"/>
    <w:rsid w:val="00C8442D"/>
    <w:rsid w:val="00CA5A3E"/>
    <w:rsid w:val="00CD00C3"/>
    <w:rsid w:val="00CD7866"/>
    <w:rsid w:val="00CF406C"/>
    <w:rsid w:val="00CF5E75"/>
    <w:rsid w:val="00D85425"/>
    <w:rsid w:val="00DB6E67"/>
    <w:rsid w:val="00DE36A3"/>
    <w:rsid w:val="00DF68F8"/>
    <w:rsid w:val="00DF7AED"/>
    <w:rsid w:val="00E150E3"/>
    <w:rsid w:val="00E217A5"/>
    <w:rsid w:val="00E30F8B"/>
    <w:rsid w:val="00E5248B"/>
    <w:rsid w:val="00E64799"/>
    <w:rsid w:val="00E94E2A"/>
    <w:rsid w:val="00EE4A4E"/>
    <w:rsid w:val="00EF2E5D"/>
    <w:rsid w:val="00EF5492"/>
    <w:rsid w:val="00F01D14"/>
    <w:rsid w:val="00F02359"/>
    <w:rsid w:val="00F2300D"/>
    <w:rsid w:val="00F5212C"/>
    <w:rsid w:val="00F7472B"/>
    <w:rsid w:val="00F80291"/>
    <w:rsid w:val="00FA18E2"/>
    <w:rsid w:val="00FB5456"/>
    <w:rsid w:val="00FE4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2A772"/>
  <w15:docId w15:val="{FDD8CDEC-0571-4699-AEA6-CEBD7EF8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88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C3388C"/>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C3388C"/>
    <w:pPr>
      <w:keepNext/>
      <w:outlineLvl w:val="1"/>
    </w:pPr>
    <w:rPr>
      <w:rFonts w:ascii="Arial" w:hAnsi="Arial" w:cs="Arial"/>
      <w:b/>
      <w:bCs/>
      <w:sz w:val="22"/>
      <w:szCs w:val="24"/>
    </w:rPr>
  </w:style>
  <w:style w:type="paragraph" w:styleId="Nagwek3">
    <w:name w:val="heading 3"/>
    <w:basedOn w:val="Normalny"/>
    <w:next w:val="Normalny"/>
    <w:link w:val="Nagwek3Znak"/>
    <w:qFormat/>
    <w:rsid w:val="00C3388C"/>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C3388C"/>
    <w:pPr>
      <w:keepNext/>
      <w:outlineLvl w:val="3"/>
    </w:pPr>
    <w:rPr>
      <w:rFonts w:ascii="Arial" w:hAnsi="Arial"/>
      <w:sz w:val="18"/>
    </w:rPr>
  </w:style>
  <w:style w:type="paragraph" w:styleId="Nagwek5">
    <w:name w:val="heading 5"/>
    <w:basedOn w:val="Normalny"/>
    <w:next w:val="Normalny"/>
    <w:link w:val="Nagwek5Znak"/>
    <w:qFormat/>
    <w:rsid w:val="00C3388C"/>
    <w:pPr>
      <w:keepNext/>
      <w:outlineLvl w:val="4"/>
    </w:pPr>
    <w:rPr>
      <w:rFonts w:ascii="Arial" w:hAnsi="Arial"/>
    </w:rPr>
  </w:style>
  <w:style w:type="paragraph" w:styleId="Nagwek6">
    <w:name w:val="heading 6"/>
    <w:basedOn w:val="Normalny"/>
    <w:next w:val="Normalny"/>
    <w:link w:val="Nagwek6Znak"/>
    <w:qFormat/>
    <w:rsid w:val="00C3388C"/>
    <w:pPr>
      <w:keepNext/>
      <w:jc w:val="center"/>
      <w:outlineLvl w:val="5"/>
    </w:pPr>
    <w:rPr>
      <w:rFonts w:ascii="Arial" w:hAnsi="Arial"/>
      <w:b/>
      <w:bCs/>
      <w:iCs/>
      <w:sz w:val="22"/>
      <w:szCs w:val="24"/>
    </w:rPr>
  </w:style>
  <w:style w:type="paragraph" w:styleId="Nagwek7">
    <w:name w:val="heading 7"/>
    <w:basedOn w:val="Normalny"/>
    <w:next w:val="Normalny"/>
    <w:link w:val="Nagwek7Znak"/>
    <w:qFormat/>
    <w:rsid w:val="00C3388C"/>
    <w:pPr>
      <w:keepNext/>
      <w:outlineLvl w:val="6"/>
    </w:pPr>
    <w:rPr>
      <w:rFonts w:ascii="Arial" w:hAnsi="Arial"/>
      <w:b/>
      <w:sz w:val="18"/>
      <w:szCs w:val="24"/>
      <w:u w:val="single"/>
    </w:rPr>
  </w:style>
  <w:style w:type="paragraph" w:styleId="Nagwek8">
    <w:name w:val="heading 8"/>
    <w:basedOn w:val="Normalny"/>
    <w:next w:val="Normalny"/>
    <w:link w:val="Nagwek8Znak"/>
    <w:qFormat/>
    <w:rsid w:val="00C3388C"/>
    <w:pPr>
      <w:keepNext/>
      <w:outlineLvl w:val="7"/>
    </w:pPr>
    <w:rPr>
      <w:rFonts w:ascii="Arial" w:hAnsi="Arial" w:cs="Arial"/>
      <w:b/>
      <w:bCs/>
    </w:rPr>
  </w:style>
  <w:style w:type="paragraph" w:styleId="Nagwek9">
    <w:name w:val="heading 9"/>
    <w:basedOn w:val="Normalny"/>
    <w:next w:val="Normalny"/>
    <w:link w:val="Nagwek9Znak"/>
    <w:qFormat/>
    <w:rsid w:val="00C3388C"/>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3388C"/>
    <w:rPr>
      <w:rFonts w:ascii="Arial" w:eastAsia="Arial Unicode MS" w:hAnsi="Arial" w:cs="Arial"/>
      <w:b/>
      <w:bCs/>
      <w:sz w:val="32"/>
      <w:szCs w:val="24"/>
      <w:lang w:eastAsia="pl-PL"/>
    </w:rPr>
  </w:style>
  <w:style w:type="character" w:customStyle="1" w:styleId="Nagwek2Znak">
    <w:name w:val="Nagłówek 2 Znak"/>
    <w:basedOn w:val="Domylnaczcionkaakapitu"/>
    <w:link w:val="Nagwek2"/>
    <w:rsid w:val="00C3388C"/>
    <w:rPr>
      <w:rFonts w:ascii="Arial" w:eastAsia="Times New Roman" w:hAnsi="Arial" w:cs="Arial"/>
      <w:b/>
      <w:bCs/>
      <w:szCs w:val="24"/>
      <w:lang w:eastAsia="pl-PL"/>
    </w:rPr>
  </w:style>
  <w:style w:type="character" w:customStyle="1" w:styleId="Nagwek3Znak">
    <w:name w:val="Nagłówek 3 Znak"/>
    <w:basedOn w:val="Domylnaczcionkaakapitu"/>
    <w:link w:val="Nagwek3"/>
    <w:rsid w:val="00C3388C"/>
    <w:rPr>
      <w:rFonts w:ascii="Arial" w:eastAsia="Arial Unicode MS" w:hAnsi="Arial" w:cs="Arial"/>
      <w:b/>
      <w:bCs/>
      <w:sz w:val="28"/>
      <w:szCs w:val="24"/>
      <w:lang w:eastAsia="pl-PL"/>
    </w:rPr>
  </w:style>
  <w:style w:type="character" w:customStyle="1" w:styleId="Nagwek4Znak">
    <w:name w:val="Nagłówek 4 Znak"/>
    <w:basedOn w:val="Domylnaczcionkaakapitu"/>
    <w:link w:val="Nagwek4"/>
    <w:rsid w:val="00C3388C"/>
    <w:rPr>
      <w:rFonts w:ascii="Arial" w:eastAsia="Times New Roman" w:hAnsi="Arial" w:cs="Times New Roman"/>
      <w:sz w:val="18"/>
      <w:szCs w:val="20"/>
      <w:lang w:eastAsia="pl-PL"/>
    </w:rPr>
  </w:style>
  <w:style w:type="character" w:customStyle="1" w:styleId="Nagwek5Znak">
    <w:name w:val="Nagłówek 5 Znak"/>
    <w:basedOn w:val="Domylnaczcionkaakapitu"/>
    <w:link w:val="Nagwek5"/>
    <w:rsid w:val="00C3388C"/>
    <w:rPr>
      <w:rFonts w:ascii="Arial" w:eastAsia="Times New Roman" w:hAnsi="Arial" w:cs="Times New Roman"/>
      <w:sz w:val="20"/>
      <w:szCs w:val="20"/>
      <w:lang w:eastAsia="pl-PL"/>
    </w:rPr>
  </w:style>
  <w:style w:type="character" w:customStyle="1" w:styleId="Nagwek6Znak">
    <w:name w:val="Nagłówek 6 Znak"/>
    <w:basedOn w:val="Domylnaczcionkaakapitu"/>
    <w:link w:val="Nagwek6"/>
    <w:rsid w:val="00C3388C"/>
    <w:rPr>
      <w:rFonts w:ascii="Arial" w:eastAsia="Times New Roman" w:hAnsi="Arial" w:cs="Times New Roman"/>
      <w:b/>
      <w:bCs/>
      <w:iCs/>
      <w:szCs w:val="24"/>
    </w:rPr>
  </w:style>
  <w:style w:type="character" w:customStyle="1" w:styleId="Nagwek7Znak">
    <w:name w:val="Nagłówek 7 Znak"/>
    <w:basedOn w:val="Domylnaczcionkaakapitu"/>
    <w:link w:val="Nagwek7"/>
    <w:rsid w:val="00C3388C"/>
    <w:rPr>
      <w:rFonts w:ascii="Arial" w:eastAsia="Times New Roman" w:hAnsi="Arial" w:cs="Times New Roman"/>
      <w:b/>
      <w:sz w:val="18"/>
      <w:szCs w:val="24"/>
      <w:u w:val="single"/>
      <w:lang w:eastAsia="pl-PL"/>
    </w:rPr>
  </w:style>
  <w:style w:type="character" w:customStyle="1" w:styleId="Nagwek8Znak">
    <w:name w:val="Nagłówek 8 Znak"/>
    <w:basedOn w:val="Domylnaczcionkaakapitu"/>
    <w:link w:val="Nagwek8"/>
    <w:rsid w:val="00C3388C"/>
    <w:rPr>
      <w:rFonts w:ascii="Arial" w:eastAsia="Times New Roman" w:hAnsi="Arial" w:cs="Arial"/>
      <w:b/>
      <w:bCs/>
      <w:sz w:val="20"/>
      <w:szCs w:val="20"/>
      <w:lang w:eastAsia="pl-PL"/>
    </w:rPr>
  </w:style>
  <w:style w:type="character" w:customStyle="1" w:styleId="Nagwek9Znak">
    <w:name w:val="Nagłówek 9 Znak"/>
    <w:basedOn w:val="Domylnaczcionkaakapitu"/>
    <w:link w:val="Nagwek9"/>
    <w:rsid w:val="00C3388C"/>
    <w:rPr>
      <w:rFonts w:ascii="Arial" w:eastAsia="Times New Roman" w:hAnsi="Arial" w:cs="Arial"/>
      <w:lang w:eastAsia="pl-PL"/>
    </w:rPr>
  </w:style>
  <w:style w:type="paragraph" w:styleId="Nagwek">
    <w:name w:val="header"/>
    <w:basedOn w:val="Normalny"/>
    <w:link w:val="NagwekZnak"/>
    <w:unhideWhenUsed/>
    <w:rsid w:val="00C3388C"/>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C3388C"/>
    <w:rPr>
      <w:rFonts w:ascii="Calibri" w:eastAsia="Calibri" w:hAnsi="Calibri" w:cs="Times New Roman"/>
    </w:rPr>
  </w:style>
  <w:style w:type="paragraph" w:styleId="Stopka">
    <w:name w:val="footer"/>
    <w:basedOn w:val="Normalny"/>
    <w:link w:val="StopkaZnak"/>
    <w:uiPriority w:val="99"/>
    <w:unhideWhenUsed/>
    <w:rsid w:val="00C3388C"/>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C3388C"/>
    <w:rPr>
      <w:rFonts w:ascii="Calibri" w:eastAsia="Calibri" w:hAnsi="Calibri" w:cs="Times New Roman"/>
    </w:rPr>
  </w:style>
  <w:style w:type="character" w:styleId="Hipercze">
    <w:name w:val="Hyperlink"/>
    <w:unhideWhenUsed/>
    <w:rsid w:val="00C3388C"/>
    <w:rPr>
      <w:color w:val="0563C1"/>
      <w:u w:val="single"/>
    </w:rPr>
  </w:style>
  <w:style w:type="paragraph" w:styleId="Tekstdymka">
    <w:name w:val="Balloon Text"/>
    <w:basedOn w:val="Normalny"/>
    <w:link w:val="TekstdymkaZnak"/>
    <w:uiPriority w:val="99"/>
    <w:semiHidden/>
    <w:unhideWhenUsed/>
    <w:rsid w:val="00C3388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388C"/>
    <w:rPr>
      <w:rFonts w:ascii="Segoe UI" w:eastAsia="Times New Roman" w:hAnsi="Segoe UI" w:cs="Segoe UI"/>
      <w:sz w:val="18"/>
      <w:szCs w:val="18"/>
      <w:lang w:eastAsia="pl-PL"/>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C3388C"/>
    <w:rPr>
      <w:rFonts w:ascii="Arial" w:hAnsi="Arial"/>
      <w:sz w:val="28"/>
      <w:szCs w:val="24"/>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basedOn w:val="Domylnaczcionkaakapitu"/>
    <w:link w:val="Tekstpodstawowy"/>
    <w:rsid w:val="00C3388C"/>
    <w:rPr>
      <w:rFonts w:ascii="Arial" w:eastAsia="Times New Roman" w:hAnsi="Arial" w:cs="Times New Roman"/>
      <w:sz w:val="28"/>
      <w:szCs w:val="24"/>
    </w:rPr>
  </w:style>
  <w:style w:type="character" w:styleId="Numerstrony">
    <w:name w:val="page number"/>
    <w:basedOn w:val="Domylnaczcionkaakapitu"/>
    <w:semiHidden/>
    <w:rsid w:val="00C3388C"/>
  </w:style>
  <w:style w:type="paragraph" w:styleId="Tekstpodstawowy2">
    <w:name w:val="Body Text 2"/>
    <w:basedOn w:val="Normalny"/>
    <w:link w:val="Tekstpodstawowy2Znak"/>
    <w:semiHidden/>
    <w:rsid w:val="00C3388C"/>
    <w:rPr>
      <w:rFonts w:ascii="Arial" w:hAnsi="Arial" w:cs="Arial"/>
      <w:b/>
      <w:sz w:val="22"/>
      <w:szCs w:val="24"/>
    </w:rPr>
  </w:style>
  <w:style w:type="character" w:customStyle="1" w:styleId="Tekstpodstawowy2Znak">
    <w:name w:val="Tekst podstawowy 2 Znak"/>
    <w:basedOn w:val="Domylnaczcionkaakapitu"/>
    <w:link w:val="Tekstpodstawowy2"/>
    <w:semiHidden/>
    <w:rsid w:val="00C3388C"/>
    <w:rPr>
      <w:rFonts w:ascii="Arial" w:eastAsia="Times New Roman" w:hAnsi="Arial" w:cs="Arial"/>
      <w:b/>
      <w:szCs w:val="24"/>
      <w:lang w:eastAsia="pl-PL"/>
    </w:rPr>
  </w:style>
  <w:style w:type="paragraph" w:customStyle="1" w:styleId="Text0">
    <w:name w:val="_Text0"/>
    <w:rsid w:val="00C3388C"/>
    <w:pPr>
      <w:tabs>
        <w:tab w:val="left" w:pos="680"/>
        <w:tab w:val="left" w:pos="1134"/>
        <w:tab w:val="left" w:pos="1701"/>
        <w:tab w:val="left" w:pos="2268"/>
        <w:tab w:val="left" w:pos="2835"/>
        <w:tab w:val="left" w:pos="3402"/>
      </w:tabs>
      <w:spacing w:after="0" w:line="240" w:lineRule="auto"/>
      <w:jc w:val="both"/>
    </w:pPr>
    <w:rPr>
      <w:rFonts w:ascii="Arial" w:eastAsia="Times New Roman" w:hAnsi="Arial" w:cs="Times New Roman"/>
      <w:szCs w:val="20"/>
      <w:lang w:val="de-DE"/>
    </w:rPr>
  </w:style>
  <w:style w:type="paragraph" w:styleId="Lista-kontynuacja2">
    <w:name w:val="List Continue 2"/>
    <w:basedOn w:val="Lista-kontynuacja"/>
    <w:semiHidden/>
    <w:rsid w:val="00C3388C"/>
    <w:pPr>
      <w:spacing w:after="160"/>
      <w:ind w:left="1080" w:hanging="360"/>
    </w:pPr>
    <w:rPr>
      <w:sz w:val="20"/>
      <w:szCs w:val="20"/>
    </w:rPr>
  </w:style>
  <w:style w:type="paragraph" w:styleId="Lista-kontynuacja">
    <w:name w:val="List Continue"/>
    <w:basedOn w:val="Normalny"/>
    <w:semiHidden/>
    <w:rsid w:val="00C3388C"/>
    <w:pPr>
      <w:spacing w:after="120"/>
      <w:ind w:left="283"/>
    </w:pPr>
    <w:rPr>
      <w:rFonts w:ascii="Arial" w:hAnsi="Arial"/>
      <w:sz w:val="18"/>
      <w:szCs w:val="24"/>
    </w:rPr>
  </w:style>
  <w:style w:type="character" w:styleId="Odwoanieprzypisukocowego">
    <w:name w:val="endnote reference"/>
    <w:semiHidden/>
    <w:rsid w:val="00C3388C"/>
    <w:rPr>
      <w:vertAlign w:val="superscript"/>
    </w:rPr>
  </w:style>
  <w:style w:type="character" w:styleId="Odwoaniedokomentarza">
    <w:name w:val="annotation reference"/>
    <w:uiPriority w:val="99"/>
    <w:semiHidden/>
    <w:unhideWhenUsed/>
    <w:rsid w:val="00C3388C"/>
    <w:rPr>
      <w:sz w:val="16"/>
      <w:szCs w:val="16"/>
    </w:rPr>
  </w:style>
  <w:style w:type="paragraph" w:styleId="Tekstkomentarza">
    <w:name w:val="annotation text"/>
    <w:basedOn w:val="Normalny"/>
    <w:link w:val="TekstkomentarzaZnak"/>
    <w:uiPriority w:val="99"/>
    <w:semiHidden/>
    <w:unhideWhenUsed/>
    <w:rsid w:val="00C3388C"/>
    <w:rPr>
      <w:rFonts w:ascii="Arial" w:hAnsi="Arial"/>
    </w:rPr>
  </w:style>
  <w:style w:type="character" w:customStyle="1" w:styleId="TekstkomentarzaZnak">
    <w:name w:val="Tekst komentarza Znak"/>
    <w:basedOn w:val="Domylnaczcionkaakapitu"/>
    <w:link w:val="Tekstkomentarza"/>
    <w:uiPriority w:val="99"/>
    <w:semiHidden/>
    <w:rsid w:val="00C3388C"/>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3388C"/>
    <w:rPr>
      <w:rFonts w:ascii="Times New Roman" w:hAnsi="Times New Roman"/>
      <w:b/>
      <w:bCs/>
    </w:rPr>
  </w:style>
  <w:style w:type="character" w:customStyle="1" w:styleId="TematkomentarzaZnak">
    <w:name w:val="Temat komentarza Znak"/>
    <w:basedOn w:val="TekstkomentarzaZnak"/>
    <w:link w:val="Tematkomentarza"/>
    <w:uiPriority w:val="99"/>
    <w:semiHidden/>
    <w:rsid w:val="00C3388C"/>
    <w:rPr>
      <w:rFonts w:ascii="Times New Roman" w:eastAsia="Times New Roman" w:hAnsi="Times New Roman" w:cs="Times New Roman"/>
      <w:b/>
      <w:bCs/>
      <w:sz w:val="20"/>
      <w:szCs w:val="20"/>
      <w:lang w:eastAsia="pl-PL"/>
    </w:rPr>
  </w:style>
  <w:style w:type="character" w:customStyle="1" w:styleId="TekstdymkaZnak1">
    <w:name w:val="Tekst dymka Znak1"/>
    <w:uiPriority w:val="99"/>
    <w:semiHidden/>
    <w:rsid w:val="00C3388C"/>
    <w:rPr>
      <w:rFonts w:ascii="Tahoma" w:hAnsi="Tahoma" w:cs="Tahoma"/>
      <w:sz w:val="16"/>
      <w:szCs w:val="16"/>
    </w:rPr>
  </w:style>
  <w:style w:type="paragraph" w:customStyle="1" w:styleId="WW-Zawartotabeli">
    <w:name w:val="WW-Zawartość tabeli"/>
    <w:basedOn w:val="Tekstpodstawowy"/>
    <w:rsid w:val="00C3388C"/>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C3388C"/>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C3388C"/>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C3388C"/>
  </w:style>
  <w:style w:type="character" w:customStyle="1" w:styleId="spelle">
    <w:name w:val="spelle"/>
    <w:basedOn w:val="Domylnaczcionkaakapitu"/>
    <w:rsid w:val="00C3388C"/>
  </w:style>
  <w:style w:type="character" w:customStyle="1" w:styleId="WW8Num38z0">
    <w:name w:val="WW8Num38z0"/>
    <w:rsid w:val="00C3388C"/>
    <w:rPr>
      <w:rFonts w:ascii="Times New Roman" w:eastAsia="Times New Roman" w:hAnsi="Times New Roman" w:cs="Times New Roman"/>
    </w:rPr>
  </w:style>
  <w:style w:type="character" w:customStyle="1" w:styleId="WW8Num38z1">
    <w:name w:val="WW8Num38z1"/>
    <w:rsid w:val="00C3388C"/>
    <w:rPr>
      <w:rFonts w:ascii="Courier New" w:hAnsi="Courier New"/>
    </w:rPr>
  </w:style>
  <w:style w:type="numbering" w:customStyle="1" w:styleId="Styl1">
    <w:name w:val="Styl1"/>
    <w:rsid w:val="00C3388C"/>
  </w:style>
  <w:style w:type="numbering" w:customStyle="1" w:styleId="Styl2">
    <w:name w:val="Styl2"/>
    <w:rsid w:val="00C3388C"/>
  </w:style>
  <w:style w:type="numbering" w:customStyle="1" w:styleId="Styl3">
    <w:name w:val="Styl3"/>
    <w:rsid w:val="00C3388C"/>
  </w:style>
  <w:style w:type="paragraph" w:customStyle="1" w:styleId="Lista-kontynuacja21">
    <w:name w:val="Lista - kontynuacja 21"/>
    <w:basedOn w:val="Normalny"/>
    <w:rsid w:val="00C3388C"/>
    <w:pPr>
      <w:suppressAutoHyphens/>
      <w:spacing w:after="160"/>
      <w:ind w:left="1080" w:hanging="360"/>
    </w:pPr>
    <w:rPr>
      <w:rFonts w:ascii="Arial" w:hAnsi="Arial"/>
      <w:lang w:eastAsia="ar-SA"/>
    </w:rPr>
  </w:style>
  <w:style w:type="paragraph" w:styleId="NormalnyWeb">
    <w:name w:val="Normal (Web)"/>
    <w:basedOn w:val="Normalny"/>
    <w:rsid w:val="00C3388C"/>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C3388C"/>
    <w:pPr>
      <w:spacing w:after="0" w:line="240" w:lineRule="auto"/>
    </w:pPr>
    <w:rPr>
      <w:rFonts w:ascii="Calibri" w:eastAsia="Times New Roman" w:hAnsi="Calibri" w:cs="Times New Roman"/>
      <w:lang w:val="de-DE" w:eastAsia="de-DE"/>
    </w:rPr>
  </w:style>
  <w:style w:type="paragraph" w:styleId="Tekstprzypisukocowego">
    <w:name w:val="endnote text"/>
    <w:basedOn w:val="Normalny"/>
    <w:link w:val="TekstprzypisukocowegoZnak"/>
    <w:uiPriority w:val="99"/>
    <w:semiHidden/>
    <w:unhideWhenUsed/>
    <w:rsid w:val="00C3388C"/>
    <w:rPr>
      <w:rFonts w:ascii="Arial" w:hAnsi="Arial"/>
    </w:rPr>
  </w:style>
  <w:style w:type="character" w:customStyle="1" w:styleId="TekstprzypisukocowegoZnak">
    <w:name w:val="Tekst przypisu końcowego Znak"/>
    <w:basedOn w:val="Domylnaczcionkaakapitu"/>
    <w:link w:val="Tekstprzypisukocowego"/>
    <w:uiPriority w:val="99"/>
    <w:semiHidden/>
    <w:rsid w:val="00C3388C"/>
    <w:rPr>
      <w:rFonts w:ascii="Arial" w:eastAsia="Times New Roman" w:hAnsi="Arial" w:cs="Times New Roman"/>
      <w:sz w:val="20"/>
      <w:szCs w:val="20"/>
      <w:lang w:eastAsia="pl-PL"/>
    </w:rPr>
  </w:style>
  <w:style w:type="paragraph" w:customStyle="1" w:styleId="Akapitzlist1">
    <w:name w:val="Akapit z listą1"/>
    <w:basedOn w:val="Normalny"/>
    <w:rsid w:val="00C3388C"/>
    <w:pPr>
      <w:spacing w:after="200" w:line="276" w:lineRule="auto"/>
      <w:ind w:left="720"/>
    </w:pPr>
    <w:rPr>
      <w:rFonts w:ascii="Calibri" w:hAnsi="Calibri" w:cs="Calibri"/>
      <w:sz w:val="22"/>
      <w:szCs w:val="22"/>
      <w:lang w:eastAsia="en-US"/>
    </w:rPr>
  </w:style>
  <w:style w:type="character" w:customStyle="1" w:styleId="FontStyle15">
    <w:name w:val="Font Style15"/>
    <w:rsid w:val="00C3388C"/>
    <w:rPr>
      <w:rFonts w:ascii="Times New Roman" w:hAnsi="Times New Roman" w:cs="Times New Roman"/>
      <w:sz w:val="20"/>
      <w:szCs w:val="20"/>
    </w:rPr>
  </w:style>
  <w:style w:type="numbering" w:customStyle="1" w:styleId="Bezlisty1">
    <w:name w:val="Bez listy1"/>
    <w:next w:val="Bezlisty"/>
    <w:uiPriority w:val="99"/>
    <w:semiHidden/>
    <w:unhideWhenUsed/>
    <w:rsid w:val="00C3388C"/>
  </w:style>
  <w:style w:type="numbering" w:customStyle="1" w:styleId="Styl11">
    <w:name w:val="Styl11"/>
    <w:rsid w:val="00C3388C"/>
    <w:pPr>
      <w:numPr>
        <w:numId w:val="3"/>
      </w:numPr>
    </w:pPr>
  </w:style>
  <w:style w:type="numbering" w:customStyle="1" w:styleId="Styl21">
    <w:name w:val="Styl21"/>
    <w:rsid w:val="00C3388C"/>
    <w:pPr>
      <w:numPr>
        <w:numId w:val="4"/>
      </w:numPr>
    </w:pPr>
  </w:style>
  <w:style w:type="numbering" w:customStyle="1" w:styleId="Styl31">
    <w:name w:val="Styl31"/>
    <w:rsid w:val="00C3388C"/>
    <w:pPr>
      <w:numPr>
        <w:numId w:val="5"/>
      </w:numPr>
    </w:pPr>
  </w:style>
  <w:style w:type="numbering" w:customStyle="1" w:styleId="Bezlisty2">
    <w:name w:val="Bez listy2"/>
    <w:next w:val="Bezlisty"/>
    <w:uiPriority w:val="99"/>
    <w:semiHidden/>
    <w:unhideWhenUsed/>
    <w:rsid w:val="00C3388C"/>
  </w:style>
  <w:style w:type="numbering" w:customStyle="1" w:styleId="Styl12">
    <w:name w:val="Styl12"/>
    <w:rsid w:val="00C3388C"/>
    <w:pPr>
      <w:numPr>
        <w:numId w:val="6"/>
      </w:numPr>
    </w:pPr>
  </w:style>
  <w:style w:type="numbering" w:customStyle="1" w:styleId="Styl22">
    <w:name w:val="Styl22"/>
    <w:rsid w:val="00C3388C"/>
    <w:pPr>
      <w:numPr>
        <w:numId w:val="7"/>
      </w:numPr>
    </w:pPr>
  </w:style>
  <w:style w:type="numbering" w:customStyle="1" w:styleId="Styl32">
    <w:name w:val="Styl32"/>
    <w:rsid w:val="00C3388C"/>
    <w:pPr>
      <w:numPr>
        <w:numId w:val="8"/>
      </w:numPr>
    </w:pPr>
  </w:style>
  <w:style w:type="character" w:customStyle="1" w:styleId="FontStyle18">
    <w:name w:val="Font Style18"/>
    <w:rsid w:val="00C3388C"/>
    <w:rPr>
      <w:rFonts w:ascii="Arial" w:hAnsi="Arial" w:cs="Arial" w:hint="default"/>
      <w:color w:val="000000"/>
      <w:sz w:val="18"/>
      <w:szCs w:val="18"/>
    </w:rPr>
  </w:style>
  <w:style w:type="numbering" w:customStyle="1" w:styleId="Styl23">
    <w:name w:val="Styl23"/>
    <w:rsid w:val="00C3388C"/>
  </w:style>
  <w:style w:type="table" w:styleId="Tabela-Siatka">
    <w:name w:val="Table Grid"/>
    <w:basedOn w:val="Standardowy"/>
    <w:uiPriority w:val="39"/>
    <w:rsid w:val="00C3388C"/>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15D2E"/>
    <w:pPr>
      <w:ind w:left="720"/>
      <w:contextualSpacing/>
    </w:pPr>
  </w:style>
  <w:style w:type="paragraph" w:styleId="Poprawka">
    <w:name w:val="Revision"/>
    <w:hidden/>
    <w:uiPriority w:val="99"/>
    <w:semiHidden/>
    <w:rsid w:val="00DE36A3"/>
    <w:pPr>
      <w:spacing w:after="0" w:line="240" w:lineRule="auto"/>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978490">
      <w:bodyDiv w:val="1"/>
      <w:marLeft w:val="0"/>
      <w:marRight w:val="0"/>
      <w:marTop w:val="0"/>
      <w:marBottom w:val="0"/>
      <w:divBdr>
        <w:top w:val="none" w:sz="0" w:space="0" w:color="auto"/>
        <w:left w:val="none" w:sz="0" w:space="0" w:color="auto"/>
        <w:bottom w:val="none" w:sz="0" w:space="0" w:color="auto"/>
        <w:right w:val="none" w:sz="0" w:space="0" w:color="auto"/>
      </w:divBdr>
    </w:div>
    <w:div w:id="303589675">
      <w:bodyDiv w:val="1"/>
      <w:marLeft w:val="0"/>
      <w:marRight w:val="0"/>
      <w:marTop w:val="0"/>
      <w:marBottom w:val="0"/>
      <w:divBdr>
        <w:top w:val="none" w:sz="0" w:space="0" w:color="auto"/>
        <w:left w:val="none" w:sz="0" w:space="0" w:color="auto"/>
        <w:bottom w:val="none" w:sz="0" w:space="0" w:color="auto"/>
        <w:right w:val="none" w:sz="0" w:space="0" w:color="auto"/>
      </w:divBdr>
    </w:div>
    <w:div w:id="390278218">
      <w:bodyDiv w:val="1"/>
      <w:marLeft w:val="0"/>
      <w:marRight w:val="0"/>
      <w:marTop w:val="0"/>
      <w:marBottom w:val="0"/>
      <w:divBdr>
        <w:top w:val="none" w:sz="0" w:space="0" w:color="auto"/>
        <w:left w:val="none" w:sz="0" w:space="0" w:color="auto"/>
        <w:bottom w:val="none" w:sz="0" w:space="0" w:color="auto"/>
        <w:right w:val="none" w:sz="0" w:space="0" w:color="auto"/>
      </w:divBdr>
    </w:div>
    <w:div w:id="711661814">
      <w:bodyDiv w:val="1"/>
      <w:marLeft w:val="0"/>
      <w:marRight w:val="0"/>
      <w:marTop w:val="0"/>
      <w:marBottom w:val="0"/>
      <w:divBdr>
        <w:top w:val="none" w:sz="0" w:space="0" w:color="auto"/>
        <w:left w:val="none" w:sz="0" w:space="0" w:color="auto"/>
        <w:bottom w:val="none" w:sz="0" w:space="0" w:color="auto"/>
        <w:right w:val="none" w:sz="0" w:space="0" w:color="auto"/>
      </w:divBdr>
    </w:div>
    <w:div w:id="1119571633">
      <w:bodyDiv w:val="1"/>
      <w:marLeft w:val="0"/>
      <w:marRight w:val="0"/>
      <w:marTop w:val="0"/>
      <w:marBottom w:val="0"/>
      <w:divBdr>
        <w:top w:val="none" w:sz="0" w:space="0" w:color="auto"/>
        <w:left w:val="none" w:sz="0" w:space="0" w:color="auto"/>
        <w:bottom w:val="none" w:sz="0" w:space="0" w:color="auto"/>
        <w:right w:val="none" w:sz="0" w:space="0" w:color="auto"/>
      </w:divBdr>
    </w:div>
    <w:div w:id="1507094817">
      <w:bodyDiv w:val="1"/>
      <w:marLeft w:val="0"/>
      <w:marRight w:val="0"/>
      <w:marTop w:val="0"/>
      <w:marBottom w:val="0"/>
      <w:divBdr>
        <w:top w:val="none" w:sz="0" w:space="0" w:color="auto"/>
        <w:left w:val="none" w:sz="0" w:space="0" w:color="auto"/>
        <w:bottom w:val="none" w:sz="0" w:space="0" w:color="auto"/>
        <w:right w:val="none" w:sz="0" w:space="0" w:color="auto"/>
      </w:divBdr>
    </w:div>
    <w:div w:id="182238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3C3973-33F9-4CD0-9786-9C3AB30C1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825</Words>
  <Characters>4950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Sojka</dc:creator>
  <cp:keywords/>
  <dc:description/>
  <cp:lastModifiedBy>Barbara Bogusz</cp:lastModifiedBy>
  <cp:revision>4</cp:revision>
  <cp:lastPrinted>2021-06-21T11:10:00Z</cp:lastPrinted>
  <dcterms:created xsi:type="dcterms:W3CDTF">2021-06-22T06:30:00Z</dcterms:created>
  <dcterms:modified xsi:type="dcterms:W3CDTF">2021-06-23T08:32:00Z</dcterms:modified>
</cp:coreProperties>
</file>